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Open Sans" w:hAnsi="Open Sans" w:cs="Open Sans"/>
          <w:sz w:val="20"/>
          <w:szCs w:val="20"/>
        </w:rPr>
        <w:id w:val="-945845686"/>
        <w:docPartObj>
          <w:docPartGallery w:val="Cover Pages"/>
          <w:docPartUnique/>
        </w:docPartObj>
      </w:sdtPr>
      <w:sdtEndPr/>
      <w:sdtContent>
        <w:p w14:paraId="5351766C" w14:textId="1EB7EAE5" w:rsidR="007134B9" w:rsidRPr="008831AA" w:rsidRDefault="007134B9">
          <w:pPr>
            <w:rPr>
              <w:rFonts w:ascii="Open Sans" w:hAnsi="Open Sans" w:cs="Open Sans"/>
              <w:sz w:val="20"/>
              <w:szCs w:val="20"/>
            </w:rPr>
          </w:pPr>
        </w:p>
        <w:p w14:paraId="10BB20AC" w14:textId="08C91875" w:rsidR="007134B9" w:rsidRPr="008831AA" w:rsidRDefault="007134B9">
          <w:pPr>
            <w:rPr>
              <w:rFonts w:ascii="Open Sans" w:hAnsi="Open Sans" w:cs="Open Sans"/>
              <w:sz w:val="20"/>
              <w:szCs w:val="20"/>
            </w:rPr>
          </w:pPr>
        </w:p>
        <w:p w14:paraId="7EA11F20" w14:textId="77777777" w:rsidR="007134B9" w:rsidRPr="008831AA" w:rsidRDefault="007134B9">
          <w:pPr>
            <w:rPr>
              <w:rFonts w:ascii="Open Sans" w:hAnsi="Open Sans" w:cs="Open Sans"/>
              <w:sz w:val="20"/>
              <w:szCs w:val="20"/>
            </w:rPr>
          </w:pPr>
        </w:p>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729"/>
          </w:tblGrid>
          <w:tr w:rsidR="007134B9" w:rsidRPr="008831AA" w14:paraId="60A8EBAC" w14:textId="77777777">
            <w:tc>
              <w:tcPr>
                <w:tcW w:w="7672" w:type="dxa"/>
                <w:tcMar>
                  <w:top w:w="216" w:type="dxa"/>
                  <w:left w:w="115" w:type="dxa"/>
                  <w:bottom w:w="216" w:type="dxa"/>
                  <w:right w:w="115" w:type="dxa"/>
                </w:tcMar>
              </w:tcPr>
              <w:p w14:paraId="7738FF59" w14:textId="55A5BBB5" w:rsidR="007134B9" w:rsidRPr="008831AA" w:rsidRDefault="007134B9">
                <w:pPr>
                  <w:pStyle w:val="NoSpacing"/>
                  <w:rPr>
                    <w:rFonts w:ascii="Open Sans" w:hAnsi="Open Sans" w:cs="Open Sans"/>
                    <w:color w:val="2E74B5" w:themeColor="accent1" w:themeShade="BF"/>
                    <w:sz w:val="28"/>
                    <w:szCs w:val="28"/>
                  </w:rPr>
                </w:pPr>
              </w:p>
            </w:tc>
          </w:tr>
          <w:tr w:rsidR="007134B9" w:rsidRPr="008831AA" w14:paraId="2414D869" w14:textId="77777777">
            <w:tc>
              <w:tcPr>
                <w:tcW w:w="7672" w:type="dxa"/>
              </w:tcPr>
              <w:sdt>
                <w:sdtPr>
                  <w:rPr>
                    <w:rFonts w:ascii="Open Sans" w:eastAsiaTheme="majorEastAsia" w:hAnsi="Open Sans" w:cs="Open Sans"/>
                    <w:color w:val="202A44"/>
                    <w:sz w:val="72"/>
                    <w:szCs w:val="72"/>
                  </w:rPr>
                  <w:alias w:val="Title"/>
                  <w:id w:val="13406919"/>
                  <w:placeholder>
                    <w:docPart w:val="4A75D37368E14CC2A0918452C9B901C6"/>
                  </w:placeholder>
                  <w:dataBinding w:prefixMappings="xmlns:ns0='http://schemas.openxmlformats.org/package/2006/metadata/core-properties' xmlns:ns1='http://purl.org/dc/elements/1.1/'" w:xpath="/ns0:coreProperties[1]/ns1:title[1]" w:storeItemID="{6C3C8BC8-F283-45AE-878A-BAB7291924A1}"/>
                  <w:text/>
                </w:sdtPr>
                <w:sdtEndPr/>
                <w:sdtContent>
                  <w:p w14:paraId="4B660684" w14:textId="70375E52" w:rsidR="007134B9" w:rsidRPr="008831AA" w:rsidRDefault="007134B9">
                    <w:pPr>
                      <w:pStyle w:val="NoSpacing"/>
                      <w:spacing w:line="216" w:lineRule="auto"/>
                      <w:rPr>
                        <w:rFonts w:ascii="Open Sans" w:eastAsiaTheme="majorEastAsia" w:hAnsi="Open Sans" w:cs="Open Sans"/>
                        <w:color w:val="5B9BD5" w:themeColor="accent1"/>
                        <w:sz w:val="36"/>
                        <w:szCs w:val="36"/>
                      </w:rPr>
                    </w:pPr>
                    <w:r w:rsidRPr="00640842">
                      <w:rPr>
                        <w:rFonts w:ascii="Open Sans" w:eastAsiaTheme="majorEastAsia" w:hAnsi="Open Sans" w:cs="Open Sans"/>
                        <w:color w:val="202A44"/>
                        <w:sz w:val="72"/>
                        <w:szCs w:val="72"/>
                      </w:rPr>
                      <w:t>Division 25 Specification</w:t>
                    </w:r>
                  </w:p>
                </w:sdtContent>
              </w:sdt>
            </w:tc>
          </w:tr>
          <w:tr w:rsidR="007134B9" w:rsidRPr="008831AA" w14:paraId="10AB23B1" w14:textId="77777777">
            <w:sdt>
              <w:sdtPr>
                <w:rPr>
                  <w:rFonts w:ascii="Open Sans" w:hAnsi="Open Sans" w:cs="Open Sans"/>
                  <w:color w:val="0088CE"/>
                  <w:sz w:val="36"/>
                  <w:szCs w:val="36"/>
                </w:rPr>
                <w:alias w:val="Subtitle"/>
                <w:id w:val="13406923"/>
                <w:placeholder>
                  <w:docPart w:val="F4D95B8012534EDD9BEA103F9E7A9E70"/>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4EBF018B" w14:textId="576BD445" w:rsidR="007134B9" w:rsidRPr="008831AA" w:rsidRDefault="00150ECE">
                    <w:pPr>
                      <w:pStyle w:val="NoSpacing"/>
                      <w:rPr>
                        <w:rFonts w:ascii="Open Sans" w:hAnsi="Open Sans" w:cs="Open Sans"/>
                        <w:color w:val="2E74B5" w:themeColor="accent1" w:themeShade="BF"/>
                        <w:sz w:val="36"/>
                        <w:szCs w:val="36"/>
                      </w:rPr>
                    </w:pPr>
                    <w:r w:rsidRPr="008831AA">
                      <w:rPr>
                        <w:rFonts w:ascii="Open Sans" w:hAnsi="Open Sans" w:cs="Open Sans"/>
                        <w:color w:val="0088CE"/>
                        <w:sz w:val="36"/>
                        <w:szCs w:val="36"/>
                      </w:rPr>
                      <w:t>SECTION 25 0000 – ENTERPRISE INTEGRATED FACILITY MANAGEMENT AND CONTROL SYSTEM</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464"/>
          </w:tblGrid>
          <w:tr w:rsidR="007134B9" w:rsidRPr="008831AA" w14:paraId="1D7994D6" w14:textId="77777777">
            <w:tc>
              <w:tcPr>
                <w:tcW w:w="7221" w:type="dxa"/>
                <w:tcMar>
                  <w:top w:w="216" w:type="dxa"/>
                  <w:left w:w="115" w:type="dxa"/>
                  <w:bottom w:w="216" w:type="dxa"/>
                  <w:right w:w="115" w:type="dxa"/>
                </w:tcMar>
              </w:tcPr>
              <w:p w14:paraId="1084E9E3" w14:textId="310CEA10" w:rsidR="007134B9" w:rsidRPr="008831AA" w:rsidRDefault="00675096">
                <w:pPr>
                  <w:pStyle w:val="NoSpacing"/>
                  <w:rPr>
                    <w:rFonts w:ascii="Open Sans" w:hAnsi="Open Sans" w:cs="Open Sans"/>
                    <w:color w:val="5B9BD5" w:themeColor="accent1"/>
                    <w:sz w:val="32"/>
                    <w:szCs w:val="32"/>
                  </w:rPr>
                </w:pPr>
                <w:r w:rsidRPr="008831AA">
                  <w:rPr>
                    <w:rFonts w:ascii="Open Sans" w:hAnsi="Open Sans" w:cs="Open Sans"/>
                    <w:color w:val="5B9BD5" w:themeColor="accent1"/>
                    <w:sz w:val="32"/>
                    <w:szCs w:val="32"/>
                  </w:rPr>
                  <w:t>May</w:t>
                </w:r>
                <w:r w:rsidR="00E427FE" w:rsidRPr="008831AA">
                  <w:rPr>
                    <w:rFonts w:ascii="Open Sans" w:hAnsi="Open Sans" w:cs="Open Sans"/>
                    <w:color w:val="5B9BD5" w:themeColor="accent1"/>
                    <w:sz w:val="32"/>
                    <w:szCs w:val="32"/>
                  </w:rPr>
                  <w:t xml:space="preserve"> 202</w:t>
                </w:r>
                <w:r w:rsidR="000C7000" w:rsidRPr="008831AA">
                  <w:rPr>
                    <w:rFonts w:ascii="Open Sans" w:hAnsi="Open Sans" w:cs="Open Sans"/>
                    <w:color w:val="5B9BD5" w:themeColor="accent1"/>
                    <w:sz w:val="32"/>
                    <w:szCs w:val="32"/>
                  </w:rPr>
                  <w:t>6</w:t>
                </w:r>
              </w:p>
              <w:p w14:paraId="560D5FDD" w14:textId="74FAA498" w:rsidR="007134B9" w:rsidRPr="008831AA" w:rsidRDefault="007134B9">
                <w:pPr>
                  <w:pStyle w:val="NoSpacing"/>
                  <w:rPr>
                    <w:rFonts w:ascii="Open Sans" w:hAnsi="Open Sans" w:cs="Open Sans"/>
                    <w:color w:val="5B9BD5" w:themeColor="accent1"/>
                    <w:sz w:val="20"/>
                    <w:szCs w:val="20"/>
                  </w:rPr>
                </w:pPr>
              </w:p>
              <w:p w14:paraId="5A23762D" w14:textId="77777777" w:rsidR="007134B9" w:rsidRPr="008831AA" w:rsidRDefault="007134B9">
                <w:pPr>
                  <w:pStyle w:val="NoSpacing"/>
                  <w:rPr>
                    <w:rFonts w:ascii="Open Sans" w:hAnsi="Open Sans" w:cs="Open Sans"/>
                    <w:color w:val="5B9BD5" w:themeColor="accent1"/>
                    <w:sz w:val="20"/>
                    <w:szCs w:val="20"/>
                  </w:rPr>
                </w:pPr>
              </w:p>
            </w:tc>
          </w:tr>
        </w:tbl>
        <w:p w14:paraId="672A6659" w14:textId="18FDB623" w:rsidR="007134B9" w:rsidRPr="008831AA" w:rsidRDefault="007134B9">
          <w:pPr>
            <w:rPr>
              <w:rFonts w:ascii="Open Sans" w:hAnsi="Open Sans" w:cs="Open Sans"/>
              <w:sz w:val="20"/>
              <w:szCs w:val="20"/>
            </w:rPr>
          </w:pPr>
          <w:r w:rsidRPr="008831AA">
            <w:rPr>
              <w:rFonts w:ascii="Open Sans" w:hAnsi="Open Sans" w:cs="Open Sans"/>
              <w:noProof/>
              <w:sz w:val="20"/>
              <w:szCs w:val="20"/>
            </w:rPr>
            <w:drawing>
              <wp:inline distT="0" distB="0" distL="0" distR="0" wp14:anchorId="011D6B0E" wp14:editId="57ACBDE4">
                <wp:extent cx="1877695" cy="33528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7695" cy="335280"/>
                        </a:xfrm>
                        <a:prstGeom prst="rect">
                          <a:avLst/>
                        </a:prstGeom>
                        <a:noFill/>
                      </pic:spPr>
                    </pic:pic>
                  </a:graphicData>
                </a:graphic>
              </wp:inline>
            </w:drawing>
          </w:r>
          <w:r w:rsidRPr="008831AA">
            <w:rPr>
              <w:rFonts w:ascii="Open Sans" w:hAnsi="Open Sans" w:cs="Open Sans"/>
              <w:sz w:val="20"/>
              <w:szCs w:val="20"/>
            </w:rPr>
            <w:br w:type="page"/>
          </w:r>
        </w:p>
      </w:sdtContent>
    </w:sdt>
    <w:p w14:paraId="7CBBFFCE" w14:textId="27AE4FF6" w:rsidR="0087683C" w:rsidRPr="008831AA" w:rsidRDefault="0087683C" w:rsidP="00713461">
      <w:pPr>
        <w:pStyle w:val="ListParagraph"/>
        <w:ind w:left="0"/>
        <w:jc w:val="center"/>
        <w:rPr>
          <w:rFonts w:ascii="Open Sans" w:hAnsi="Open Sans" w:cs="Open Sans"/>
          <w:sz w:val="20"/>
          <w:szCs w:val="20"/>
        </w:rPr>
      </w:pPr>
    </w:p>
    <w:sdt>
      <w:sdtPr>
        <w:rPr>
          <w:rFonts w:ascii="Open Sans" w:eastAsiaTheme="minorHAnsi" w:hAnsi="Open Sans" w:cs="Open Sans"/>
          <w:color w:val="auto"/>
          <w:sz w:val="20"/>
          <w:szCs w:val="20"/>
        </w:rPr>
        <w:id w:val="549966062"/>
        <w:docPartObj>
          <w:docPartGallery w:val="Table of Contents"/>
          <w:docPartUnique/>
        </w:docPartObj>
      </w:sdtPr>
      <w:sdtEndPr>
        <w:rPr>
          <w:b/>
          <w:bCs/>
          <w:noProof/>
        </w:rPr>
      </w:sdtEndPr>
      <w:sdtContent>
        <w:p w14:paraId="69FE3EEE" w14:textId="11B964FD" w:rsidR="001D0C32" w:rsidRPr="008831AA" w:rsidRDefault="001D0C32" w:rsidP="00B71CCD">
          <w:pPr>
            <w:pStyle w:val="TOCHeading"/>
            <w:spacing w:before="0"/>
            <w:rPr>
              <w:rFonts w:ascii="Open Sans" w:hAnsi="Open Sans" w:cs="Open Sans"/>
              <w:b/>
              <w:bCs/>
            </w:rPr>
          </w:pPr>
          <w:r w:rsidRPr="008831AA">
            <w:rPr>
              <w:rFonts w:ascii="Open Sans" w:hAnsi="Open Sans" w:cs="Open Sans"/>
              <w:b/>
              <w:bCs/>
            </w:rPr>
            <w:t>Contents</w:t>
          </w:r>
        </w:p>
        <w:p w14:paraId="32A4B40C" w14:textId="1CFC38BD" w:rsidR="001E013F" w:rsidRPr="008831AA" w:rsidRDefault="001D0C32" w:rsidP="0086415A">
          <w:pPr>
            <w:pStyle w:val="TOC1"/>
            <w:rPr>
              <w:rFonts w:ascii="Open Sans" w:eastAsiaTheme="minorEastAsia" w:hAnsi="Open Sans" w:cs="Open Sans"/>
              <w:kern w:val="2"/>
              <w:sz w:val="24"/>
              <w:szCs w:val="24"/>
              <w14:ligatures w14:val="standardContextual"/>
            </w:rPr>
          </w:pPr>
          <w:r w:rsidRPr="008831AA">
            <w:rPr>
              <w:rFonts w:ascii="Open Sans" w:hAnsi="Open Sans" w:cs="Open Sans"/>
              <w:noProof w:val="0"/>
              <w:sz w:val="20"/>
              <w:szCs w:val="20"/>
            </w:rPr>
            <w:fldChar w:fldCharType="begin"/>
          </w:r>
          <w:r w:rsidRPr="008831AA">
            <w:rPr>
              <w:rFonts w:ascii="Open Sans" w:hAnsi="Open Sans" w:cs="Open Sans"/>
              <w:sz w:val="20"/>
              <w:szCs w:val="20"/>
            </w:rPr>
            <w:instrText xml:space="preserve"> TOC \o "1-3" \h \z \u </w:instrText>
          </w:r>
          <w:r w:rsidRPr="008831AA">
            <w:rPr>
              <w:rFonts w:ascii="Open Sans" w:hAnsi="Open Sans" w:cs="Open Sans"/>
              <w:noProof w:val="0"/>
              <w:sz w:val="20"/>
              <w:szCs w:val="20"/>
            </w:rPr>
            <w:fldChar w:fldCharType="separate"/>
          </w:r>
          <w:hyperlink w:anchor="_Toc171697539" w:history="1">
            <w:r w:rsidR="001E013F" w:rsidRPr="008831AA">
              <w:rPr>
                <w:rStyle w:val="Hyperlink"/>
                <w:rFonts w:ascii="Open Sans" w:hAnsi="Open Sans" w:cs="Open Sans"/>
              </w:rPr>
              <w:t>PART 1 – GENERAL</w:t>
            </w:r>
            <w:r w:rsidR="001E013F" w:rsidRPr="008831AA">
              <w:rPr>
                <w:rFonts w:ascii="Open Sans" w:hAnsi="Open Sans" w:cs="Open Sans"/>
                <w:webHidden/>
              </w:rPr>
              <w:tab/>
            </w:r>
            <w:r w:rsidR="001E013F" w:rsidRPr="008831AA">
              <w:rPr>
                <w:rFonts w:ascii="Open Sans" w:hAnsi="Open Sans" w:cs="Open Sans"/>
                <w:webHidden/>
              </w:rPr>
              <w:fldChar w:fldCharType="begin"/>
            </w:r>
            <w:r w:rsidR="001E013F" w:rsidRPr="008831AA">
              <w:rPr>
                <w:rFonts w:ascii="Open Sans" w:hAnsi="Open Sans" w:cs="Open Sans"/>
                <w:webHidden/>
              </w:rPr>
              <w:instrText xml:space="preserve"> PAGEREF _Toc171697539 \h </w:instrText>
            </w:r>
            <w:r w:rsidR="001E013F" w:rsidRPr="008831AA">
              <w:rPr>
                <w:rFonts w:ascii="Open Sans" w:hAnsi="Open Sans" w:cs="Open Sans"/>
                <w:webHidden/>
              </w:rPr>
            </w:r>
            <w:r w:rsidR="001E013F" w:rsidRPr="008831AA">
              <w:rPr>
                <w:rFonts w:ascii="Open Sans" w:hAnsi="Open Sans" w:cs="Open Sans"/>
                <w:webHidden/>
              </w:rPr>
              <w:fldChar w:fldCharType="separate"/>
            </w:r>
            <w:r w:rsidR="001E013F" w:rsidRPr="008831AA">
              <w:rPr>
                <w:rFonts w:ascii="Open Sans" w:hAnsi="Open Sans" w:cs="Open Sans"/>
                <w:webHidden/>
              </w:rPr>
              <w:t>3</w:t>
            </w:r>
            <w:r w:rsidR="001E013F" w:rsidRPr="008831AA">
              <w:rPr>
                <w:rFonts w:ascii="Open Sans" w:hAnsi="Open Sans" w:cs="Open Sans"/>
                <w:webHidden/>
              </w:rPr>
              <w:fldChar w:fldCharType="end"/>
            </w:r>
          </w:hyperlink>
        </w:p>
        <w:p w14:paraId="739C08C6" w14:textId="5EE208B6" w:rsidR="001E013F" w:rsidRPr="008831AA" w:rsidRDefault="001E013F">
          <w:pPr>
            <w:pStyle w:val="TOC3"/>
            <w:tabs>
              <w:tab w:val="left" w:pos="1200"/>
              <w:tab w:val="right" w:leader="dot" w:pos="9666"/>
            </w:tabs>
            <w:rPr>
              <w:rFonts w:ascii="Open Sans" w:eastAsiaTheme="minorEastAsia" w:hAnsi="Open Sans" w:cs="Open Sans"/>
              <w:noProof/>
              <w:kern w:val="2"/>
              <w:sz w:val="24"/>
              <w:szCs w:val="24"/>
              <w14:ligatures w14:val="standardContextual"/>
            </w:rPr>
          </w:pPr>
          <w:hyperlink w:anchor="_Toc171697540" w:history="1">
            <w:r w:rsidRPr="008831AA">
              <w:rPr>
                <w:rStyle w:val="Hyperlink"/>
                <w:rFonts w:ascii="Open Sans" w:hAnsi="Open Sans" w:cs="Open Sans"/>
                <w:noProof/>
              </w:rPr>
              <w:t xml:space="preserve">1.1 </w:t>
            </w:r>
            <w:r w:rsidRPr="008831AA">
              <w:rPr>
                <w:rFonts w:ascii="Open Sans" w:eastAsiaTheme="minorEastAsia" w:hAnsi="Open Sans" w:cs="Open Sans"/>
                <w:noProof/>
                <w:kern w:val="2"/>
                <w:sz w:val="24"/>
                <w:szCs w:val="24"/>
                <w14:ligatures w14:val="standardContextual"/>
              </w:rPr>
              <w:tab/>
            </w:r>
            <w:r w:rsidRPr="008831AA">
              <w:rPr>
                <w:rStyle w:val="Hyperlink"/>
                <w:rFonts w:ascii="Open Sans" w:hAnsi="Open Sans" w:cs="Open Sans"/>
                <w:noProof/>
              </w:rPr>
              <w:t>INTENT</w:t>
            </w:r>
            <w:r w:rsidRPr="008831AA">
              <w:rPr>
                <w:rFonts w:ascii="Open Sans" w:hAnsi="Open Sans" w:cs="Open Sans"/>
                <w:noProof/>
                <w:webHidden/>
              </w:rPr>
              <w:tab/>
            </w:r>
            <w:r w:rsidRPr="008831AA">
              <w:rPr>
                <w:rFonts w:ascii="Open Sans" w:hAnsi="Open Sans" w:cs="Open Sans"/>
                <w:noProof/>
                <w:webHidden/>
              </w:rPr>
              <w:fldChar w:fldCharType="begin"/>
            </w:r>
            <w:r w:rsidRPr="008831AA">
              <w:rPr>
                <w:rFonts w:ascii="Open Sans" w:hAnsi="Open Sans" w:cs="Open Sans"/>
                <w:noProof/>
                <w:webHidden/>
              </w:rPr>
              <w:instrText xml:space="preserve"> PAGEREF _Toc171697540 \h </w:instrText>
            </w:r>
            <w:r w:rsidRPr="008831AA">
              <w:rPr>
                <w:rFonts w:ascii="Open Sans" w:hAnsi="Open Sans" w:cs="Open Sans"/>
                <w:noProof/>
                <w:webHidden/>
              </w:rPr>
            </w:r>
            <w:r w:rsidRPr="008831AA">
              <w:rPr>
                <w:rFonts w:ascii="Open Sans" w:hAnsi="Open Sans" w:cs="Open Sans"/>
                <w:noProof/>
                <w:webHidden/>
              </w:rPr>
              <w:fldChar w:fldCharType="separate"/>
            </w:r>
            <w:r w:rsidRPr="008831AA">
              <w:rPr>
                <w:rFonts w:ascii="Open Sans" w:hAnsi="Open Sans" w:cs="Open Sans"/>
                <w:noProof/>
                <w:webHidden/>
              </w:rPr>
              <w:t>3</w:t>
            </w:r>
            <w:r w:rsidRPr="008831AA">
              <w:rPr>
                <w:rFonts w:ascii="Open Sans" w:hAnsi="Open Sans" w:cs="Open Sans"/>
                <w:noProof/>
                <w:webHidden/>
              </w:rPr>
              <w:fldChar w:fldCharType="end"/>
            </w:r>
          </w:hyperlink>
        </w:p>
        <w:p w14:paraId="4409884B" w14:textId="303100FE" w:rsidR="001E013F" w:rsidRPr="008831AA" w:rsidRDefault="001E013F">
          <w:pPr>
            <w:pStyle w:val="TOC3"/>
            <w:tabs>
              <w:tab w:val="left" w:pos="1200"/>
              <w:tab w:val="right" w:leader="dot" w:pos="9666"/>
            </w:tabs>
            <w:rPr>
              <w:rFonts w:ascii="Open Sans" w:eastAsiaTheme="minorEastAsia" w:hAnsi="Open Sans" w:cs="Open Sans"/>
              <w:noProof/>
              <w:kern w:val="2"/>
              <w:sz w:val="24"/>
              <w:szCs w:val="24"/>
              <w14:ligatures w14:val="standardContextual"/>
            </w:rPr>
          </w:pPr>
          <w:hyperlink w:anchor="_Toc171697541" w:history="1">
            <w:r w:rsidRPr="008831AA">
              <w:rPr>
                <w:rStyle w:val="Hyperlink"/>
                <w:rFonts w:ascii="Open Sans" w:hAnsi="Open Sans" w:cs="Open Sans"/>
                <w:noProof/>
              </w:rPr>
              <w:t xml:space="preserve">1.2 </w:t>
            </w:r>
            <w:r w:rsidRPr="008831AA">
              <w:rPr>
                <w:rFonts w:ascii="Open Sans" w:eastAsiaTheme="minorEastAsia" w:hAnsi="Open Sans" w:cs="Open Sans"/>
                <w:noProof/>
                <w:kern w:val="2"/>
                <w:sz w:val="24"/>
                <w:szCs w:val="24"/>
                <w14:ligatures w14:val="standardContextual"/>
              </w:rPr>
              <w:tab/>
            </w:r>
            <w:r w:rsidRPr="008831AA">
              <w:rPr>
                <w:rStyle w:val="Hyperlink"/>
                <w:rFonts w:ascii="Open Sans" w:hAnsi="Open Sans" w:cs="Open Sans"/>
                <w:noProof/>
              </w:rPr>
              <w:t>SUMMARY</w:t>
            </w:r>
            <w:r w:rsidRPr="008831AA">
              <w:rPr>
                <w:rFonts w:ascii="Open Sans" w:hAnsi="Open Sans" w:cs="Open Sans"/>
                <w:noProof/>
                <w:webHidden/>
              </w:rPr>
              <w:tab/>
            </w:r>
            <w:r w:rsidRPr="008831AA">
              <w:rPr>
                <w:rFonts w:ascii="Open Sans" w:hAnsi="Open Sans" w:cs="Open Sans"/>
                <w:noProof/>
                <w:webHidden/>
              </w:rPr>
              <w:fldChar w:fldCharType="begin"/>
            </w:r>
            <w:r w:rsidRPr="008831AA">
              <w:rPr>
                <w:rFonts w:ascii="Open Sans" w:hAnsi="Open Sans" w:cs="Open Sans"/>
                <w:noProof/>
                <w:webHidden/>
              </w:rPr>
              <w:instrText xml:space="preserve"> PAGEREF _Toc171697541 \h </w:instrText>
            </w:r>
            <w:r w:rsidRPr="008831AA">
              <w:rPr>
                <w:rFonts w:ascii="Open Sans" w:hAnsi="Open Sans" w:cs="Open Sans"/>
                <w:noProof/>
                <w:webHidden/>
              </w:rPr>
            </w:r>
            <w:r w:rsidRPr="008831AA">
              <w:rPr>
                <w:rFonts w:ascii="Open Sans" w:hAnsi="Open Sans" w:cs="Open Sans"/>
                <w:noProof/>
                <w:webHidden/>
              </w:rPr>
              <w:fldChar w:fldCharType="separate"/>
            </w:r>
            <w:r w:rsidRPr="008831AA">
              <w:rPr>
                <w:rFonts w:ascii="Open Sans" w:hAnsi="Open Sans" w:cs="Open Sans"/>
                <w:noProof/>
                <w:webHidden/>
              </w:rPr>
              <w:t>4</w:t>
            </w:r>
            <w:r w:rsidRPr="008831AA">
              <w:rPr>
                <w:rFonts w:ascii="Open Sans" w:hAnsi="Open Sans" w:cs="Open Sans"/>
                <w:noProof/>
                <w:webHidden/>
              </w:rPr>
              <w:fldChar w:fldCharType="end"/>
            </w:r>
          </w:hyperlink>
        </w:p>
        <w:p w14:paraId="3CBE8288" w14:textId="25CF8458" w:rsidR="001E013F" w:rsidRPr="008831AA" w:rsidRDefault="001E013F">
          <w:pPr>
            <w:pStyle w:val="TOC3"/>
            <w:tabs>
              <w:tab w:val="left" w:pos="1200"/>
              <w:tab w:val="right" w:leader="dot" w:pos="9666"/>
            </w:tabs>
            <w:rPr>
              <w:rFonts w:ascii="Open Sans" w:eastAsiaTheme="minorEastAsia" w:hAnsi="Open Sans" w:cs="Open Sans"/>
              <w:noProof/>
              <w:kern w:val="2"/>
              <w:sz w:val="24"/>
              <w:szCs w:val="24"/>
              <w14:ligatures w14:val="standardContextual"/>
            </w:rPr>
          </w:pPr>
          <w:hyperlink w:anchor="_Toc171697542" w:history="1">
            <w:r w:rsidRPr="008831AA">
              <w:rPr>
                <w:rStyle w:val="Hyperlink"/>
                <w:rFonts w:ascii="Open Sans" w:hAnsi="Open Sans" w:cs="Open Sans"/>
                <w:noProof/>
              </w:rPr>
              <w:t xml:space="preserve">1.3 </w:t>
            </w:r>
            <w:r w:rsidRPr="008831AA">
              <w:rPr>
                <w:rFonts w:ascii="Open Sans" w:eastAsiaTheme="minorEastAsia" w:hAnsi="Open Sans" w:cs="Open Sans"/>
                <w:noProof/>
                <w:kern w:val="2"/>
                <w:sz w:val="24"/>
                <w:szCs w:val="24"/>
                <w14:ligatures w14:val="standardContextual"/>
              </w:rPr>
              <w:tab/>
            </w:r>
            <w:r w:rsidRPr="008831AA">
              <w:rPr>
                <w:rStyle w:val="Hyperlink"/>
                <w:rFonts w:ascii="Open Sans" w:hAnsi="Open Sans" w:cs="Open Sans"/>
                <w:noProof/>
              </w:rPr>
              <w:t>MASTER SYSTEMS INTEGRATOR (MSI):</w:t>
            </w:r>
            <w:r w:rsidRPr="008831AA">
              <w:rPr>
                <w:rFonts w:ascii="Open Sans" w:hAnsi="Open Sans" w:cs="Open Sans"/>
                <w:noProof/>
                <w:webHidden/>
              </w:rPr>
              <w:tab/>
            </w:r>
            <w:r w:rsidRPr="008831AA">
              <w:rPr>
                <w:rFonts w:ascii="Open Sans" w:hAnsi="Open Sans" w:cs="Open Sans"/>
                <w:noProof/>
                <w:webHidden/>
              </w:rPr>
              <w:fldChar w:fldCharType="begin"/>
            </w:r>
            <w:r w:rsidRPr="008831AA">
              <w:rPr>
                <w:rFonts w:ascii="Open Sans" w:hAnsi="Open Sans" w:cs="Open Sans"/>
                <w:noProof/>
                <w:webHidden/>
              </w:rPr>
              <w:instrText xml:space="preserve"> PAGEREF _Toc171697542 \h </w:instrText>
            </w:r>
            <w:r w:rsidRPr="008831AA">
              <w:rPr>
                <w:rFonts w:ascii="Open Sans" w:hAnsi="Open Sans" w:cs="Open Sans"/>
                <w:noProof/>
                <w:webHidden/>
              </w:rPr>
            </w:r>
            <w:r w:rsidRPr="008831AA">
              <w:rPr>
                <w:rFonts w:ascii="Open Sans" w:hAnsi="Open Sans" w:cs="Open Sans"/>
                <w:noProof/>
                <w:webHidden/>
              </w:rPr>
              <w:fldChar w:fldCharType="separate"/>
            </w:r>
            <w:r w:rsidRPr="008831AA">
              <w:rPr>
                <w:rFonts w:ascii="Open Sans" w:hAnsi="Open Sans" w:cs="Open Sans"/>
                <w:noProof/>
                <w:webHidden/>
              </w:rPr>
              <w:t>4</w:t>
            </w:r>
            <w:r w:rsidRPr="008831AA">
              <w:rPr>
                <w:rFonts w:ascii="Open Sans" w:hAnsi="Open Sans" w:cs="Open Sans"/>
                <w:noProof/>
                <w:webHidden/>
              </w:rPr>
              <w:fldChar w:fldCharType="end"/>
            </w:r>
          </w:hyperlink>
        </w:p>
        <w:p w14:paraId="73A27AB6" w14:textId="2E2D06DD" w:rsidR="001E013F" w:rsidRPr="008831AA" w:rsidRDefault="001E013F">
          <w:pPr>
            <w:pStyle w:val="TOC3"/>
            <w:tabs>
              <w:tab w:val="left" w:pos="1200"/>
              <w:tab w:val="right" w:leader="dot" w:pos="9666"/>
            </w:tabs>
            <w:rPr>
              <w:rFonts w:ascii="Open Sans" w:eastAsiaTheme="minorEastAsia" w:hAnsi="Open Sans" w:cs="Open Sans"/>
              <w:noProof/>
              <w:kern w:val="2"/>
              <w:sz w:val="24"/>
              <w:szCs w:val="24"/>
              <w14:ligatures w14:val="standardContextual"/>
            </w:rPr>
          </w:pPr>
          <w:hyperlink w:anchor="_Toc171697543" w:history="1">
            <w:r w:rsidRPr="008831AA">
              <w:rPr>
                <w:rStyle w:val="Hyperlink"/>
                <w:rFonts w:ascii="Open Sans" w:hAnsi="Open Sans" w:cs="Open Sans"/>
                <w:noProof/>
              </w:rPr>
              <w:t>1.4</w:t>
            </w:r>
            <w:r w:rsidRPr="008831AA">
              <w:rPr>
                <w:rFonts w:ascii="Open Sans" w:eastAsiaTheme="minorEastAsia" w:hAnsi="Open Sans" w:cs="Open Sans"/>
                <w:noProof/>
                <w:kern w:val="2"/>
                <w:sz w:val="24"/>
                <w:szCs w:val="24"/>
                <w14:ligatures w14:val="standardContextual"/>
              </w:rPr>
              <w:tab/>
            </w:r>
            <w:r w:rsidRPr="008831AA">
              <w:rPr>
                <w:rStyle w:val="Hyperlink"/>
                <w:rFonts w:ascii="Open Sans" w:hAnsi="Open Sans" w:cs="Open Sans"/>
                <w:noProof/>
              </w:rPr>
              <w:t>APPROVED MASTER SYSTEMS INTEGRATORS</w:t>
            </w:r>
            <w:r w:rsidRPr="008831AA">
              <w:rPr>
                <w:rFonts w:ascii="Open Sans" w:hAnsi="Open Sans" w:cs="Open Sans"/>
                <w:noProof/>
                <w:webHidden/>
              </w:rPr>
              <w:tab/>
            </w:r>
            <w:r w:rsidRPr="008831AA">
              <w:rPr>
                <w:rFonts w:ascii="Open Sans" w:hAnsi="Open Sans" w:cs="Open Sans"/>
                <w:noProof/>
                <w:webHidden/>
              </w:rPr>
              <w:fldChar w:fldCharType="begin"/>
            </w:r>
            <w:r w:rsidRPr="008831AA">
              <w:rPr>
                <w:rFonts w:ascii="Open Sans" w:hAnsi="Open Sans" w:cs="Open Sans"/>
                <w:noProof/>
                <w:webHidden/>
              </w:rPr>
              <w:instrText xml:space="preserve"> PAGEREF _Toc171697543 \h </w:instrText>
            </w:r>
            <w:r w:rsidRPr="008831AA">
              <w:rPr>
                <w:rFonts w:ascii="Open Sans" w:hAnsi="Open Sans" w:cs="Open Sans"/>
                <w:noProof/>
                <w:webHidden/>
              </w:rPr>
            </w:r>
            <w:r w:rsidRPr="008831AA">
              <w:rPr>
                <w:rFonts w:ascii="Open Sans" w:hAnsi="Open Sans" w:cs="Open Sans"/>
                <w:noProof/>
                <w:webHidden/>
              </w:rPr>
              <w:fldChar w:fldCharType="separate"/>
            </w:r>
            <w:r w:rsidRPr="008831AA">
              <w:rPr>
                <w:rFonts w:ascii="Open Sans" w:hAnsi="Open Sans" w:cs="Open Sans"/>
                <w:noProof/>
                <w:webHidden/>
              </w:rPr>
              <w:t>5</w:t>
            </w:r>
            <w:r w:rsidRPr="008831AA">
              <w:rPr>
                <w:rFonts w:ascii="Open Sans" w:hAnsi="Open Sans" w:cs="Open Sans"/>
                <w:noProof/>
                <w:webHidden/>
              </w:rPr>
              <w:fldChar w:fldCharType="end"/>
            </w:r>
          </w:hyperlink>
        </w:p>
        <w:p w14:paraId="3B4A9A1E" w14:textId="56C66C4B" w:rsidR="001E013F" w:rsidRPr="008831AA" w:rsidRDefault="001E013F">
          <w:pPr>
            <w:pStyle w:val="TOC3"/>
            <w:tabs>
              <w:tab w:val="left" w:pos="1200"/>
              <w:tab w:val="right" w:leader="dot" w:pos="9666"/>
            </w:tabs>
            <w:rPr>
              <w:rFonts w:ascii="Open Sans" w:eastAsiaTheme="minorEastAsia" w:hAnsi="Open Sans" w:cs="Open Sans"/>
              <w:noProof/>
              <w:kern w:val="2"/>
              <w:sz w:val="24"/>
              <w:szCs w:val="24"/>
              <w14:ligatures w14:val="standardContextual"/>
            </w:rPr>
          </w:pPr>
          <w:hyperlink w:anchor="_Toc171697544" w:history="1">
            <w:r w:rsidRPr="008831AA">
              <w:rPr>
                <w:rStyle w:val="Hyperlink"/>
                <w:rFonts w:ascii="Open Sans" w:hAnsi="Open Sans" w:cs="Open Sans"/>
                <w:noProof/>
              </w:rPr>
              <w:t>1.5</w:t>
            </w:r>
            <w:r w:rsidRPr="008831AA">
              <w:rPr>
                <w:rFonts w:ascii="Open Sans" w:eastAsiaTheme="minorEastAsia" w:hAnsi="Open Sans" w:cs="Open Sans"/>
                <w:noProof/>
                <w:kern w:val="2"/>
                <w:sz w:val="24"/>
                <w:szCs w:val="24"/>
                <w14:ligatures w14:val="standardContextual"/>
              </w:rPr>
              <w:tab/>
            </w:r>
            <w:r w:rsidRPr="008831AA">
              <w:rPr>
                <w:rStyle w:val="Hyperlink"/>
                <w:rFonts w:ascii="Open Sans" w:hAnsi="Open Sans" w:cs="Open Sans"/>
                <w:noProof/>
              </w:rPr>
              <w:t>SCOPE OF WORK</w:t>
            </w:r>
            <w:r w:rsidRPr="008831AA">
              <w:rPr>
                <w:rFonts w:ascii="Open Sans" w:hAnsi="Open Sans" w:cs="Open Sans"/>
                <w:noProof/>
                <w:webHidden/>
              </w:rPr>
              <w:tab/>
            </w:r>
            <w:r w:rsidRPr="008831AA">
              <w:rPr>
                <w:rFonts w:ascii="Open Sans" w:hAnsi="Open Sans" w:cs="Open Sans"/>
                <w:noProof/>
                <w:webHidden/>
              </w:rPr>
              <w:fldChar w:fldCharType="begin"/>
            </w:r>
            <w:r w:rsidRPr="008831AA">
              <w:rPr>
                <w:rFonts w:ascii="Open Sans" w:hAnsi="Open Sans" w:cs="Open Sans"/>
                <w:noProof/>
                <w:webHidden/>
              </w:rPr>
              <w:instrText xml:space="preserve"> PAGEREF _Toc171697544 \h </w:instrText>
            </w:r>
            <w:r w:rsidRPr="008831AA">
              <w:rPr>
                <w:rFonts w:ascii="Open Sans" w:hAnsi="Open Sans" w:cs="Open Sans"/>
                <w:noProof/>
                <w:webHidden/>
              </w:rPr>
            </w:r>
            <w:r w:rsidRPr="008831AA">
              <w:rPr>
                <w:rFonts w:ascii="Open Sans" w:hAnsi="Open Sans" w:cs="Open Sans"/>
                <w:noProof/>
                <w:webHidden/>
              </w:rPr>
              <w:fldChar w:fldCharType="separate"/>
            </w:r>
            <w:r w:rsidRPr="008831AA">
              <w:rPr>
                <w:rFonts w:ascii="Open Sans" w:hAnsi="Open Sans" w:cs="Open Sans"/>
                <w:noProof/>
                <w:webHidden/>
              </w:rPr>
              <w:t>5</w:t>
            </w:r>
            <w:r w:rsidRPr="008831AA">
              <w:rPr>
                <w:rFonts w:ascii="Open Sans" w:hAnsi="Open Sans" w:cs="Open Sans"/>
                <w:noProof/>
                <w:webHidden/>
              </w:rPr>
              <w:fldChar w:fldCharType="end"/>
            </w:r>
          </w:hyperlink>
        </w:p>
        <w:p w14:paraId="3807506F" w14:textId="53C44398" w:rsidR="001E013F" w:rsidRPr="008831AA" w:rsidRDefault="001E013F">
          <w:pPr>
            <w:pStyle w:val="TOC3"/>
            <w:tabs>
              <w:tab w:val="left" w:pos="1200"/>
              <w:tab w:val="right" w:leader="dot" w:pos="9666"/>
            </w:tabs>
            <w:rPr>
              <w:rFonts w:ascii="Open Sans" w:eastAsiaTheme="minorEastAsia" w:hAnsi="Open Sans" w:cs="Open Sans"/>
              <w:noProof/>
              <w:kern w:val="2"/>
              <w:sz w:val="24"/>
              <w:szCs w:val="24"/>
              <w14:ligatures w14:val="standardContextual"/>
            </w:rPr>
          </w:pPr>
          <w:hyperlink w:anchor="_Toc171697545" w:history="1">
            <w:r w:rsidRPr="008831AA">
              <w:rPr>
                <w:rStyle w:val="Hyperlink"/>
                <w:rFonts w:ascii="Open Sans" w:hAnsi="Open Sans" w:cs="Open Sans"/>
                <w:noProof/>
              </w:rPr>
              <w:t xml:space="preserve">1.6 </w:t>
            </w:r>
            <w:r w:rsidRPr="008831AA">
              <w:rPr>
                <w:rFonts w:ascii="Open Sans" w:eastAsiaTheme="minorEastAsia" w:hAnsi="Open Sans" w:cs="Open Sans"/>
                <w:noProof/>
                <w:kern w:val="2"/>
                <w:sz w:val="24"/>
                <w:szCs w:val="24"/>
                <w14:ligatures w14:val="standardContextual"/>
              </w:rPr>
              <w:tab/>
            </w:r>
            <w:r w:rsidRPr="008831AA">
              <w:rPr>
                <w:rStyle w:val="Hyperlink"/>
                <w:rFonts w:ascii="Open Sans" w:hAnsi="Open Sans" w:cs="Open Sans"/>
                <w:noProof/>
              </w:rPr>
              <w:t>SPECIFICATION NOMENCLATURE</w:t>
            </w:r>
            <w:r w:rsidRPr="008831AA">
              <w:rPr>
                <w:rFonts w:ascii="Open Sans" w:hAnsi="Open Sans" w:cs="Open Sans"/>
                <w:noProof/>
                <w:webHidden/>
              </w:rPr>
              <w:tab/>
            </w:r>
            <w:r w:rsidRPr="008831AA">
              <w:rPr>
                <w:rFonts w:ascii="Open Sans" w:hAnsi="Open Sans" w:cs="Open Sans"/>
                <w:noProof/>
                <w:webHidden/>
              </w:rPr>
              <w:fldChar w:fldCharType="begin"/>
            </w:r>
            <w:r w:rsidRPr="008831AA">
              <w:rPr>
                <w:rFonts w:ascii="Open Sans" w:hAnsi="Open Sans" w:cs="Open Sans"/>
                <w:noProof/>
                <w:webHidden/>
              </w:rPr>
              <w:instrText xml:space="preserve"> PAGEREF _Toc171697545 \h </w:instrText>
            </w:r>
            <w:r w:rsidRPr="008831AA">
              <w:rPr>
                <w:rFonts w:ascii="Open Sans" w:hAnsi="Open Sans" w:cs="Open Sans"/>
                <w:noProof/>
                <w:webHidden/>
              </w:rPr>
            </w:r>
            <w:r w:rsidRPr="008831AA">
              <w:rPr>
                <w:rFonts w:ascii="Open Sans" w:hAnsi="Open Sans" w:cs="Open Sans"/>
                <w:noProof/>
                <w:webHidden/>
              </w:rPr>
              <w:fldChar w:fldCharType="separate"/>
            </w:r>
            <w:r w:rsidRPr="008831AA">
              <w:rPr>
                <w:rFonts w:ascii="Open Sans" w:hAnsi="Open Sans" w:cs="Open Sans"/>
                <w:noProof/>
                <w:webHidden/>
              </w:rPr>
              <w:t>7</w:t>
            </w:r>
            <w:r w:rsidRPr="008831AA">
              <w:rPr>
                <w:rFonts w:ascii="Open Sans" w:hAnsi="Open Sans" w:cs="Open Sans"/>
                <w:noProof/>
                <w:webHidden/>
              </w:rPr>
              <w:fldChar w:fldCharType="end"/>
            </w:r>
          </w:hyperlink>
        </w:p>
        <w:p w14:paraId="0BA57C82" w14:textId="7C5BE4CB" w:rsidR="001E013F" w:rsidRPr="008831AA" w:rsidRDefault="001E013F">
          <w:pPr>
            <w:pStyle w:val="TOC3"/>
            <w:tabs>
              <w:tab w:val="left" w:pos="1200"/>
              <w:tab w:val="right" w:leader="dot" w:pos="9666"/>
            </w:tabs>
            <w:rPr>
              <w:rFonts w:ascii="Open Sans" w:eastAsiaTheme="minorEastAsia" w:hAnsi="Open Sans" w:cs="Open Sans"/>
              <w:noProof/>
              <w:kern w:val="2"/>
              <w:sz w:val="24"/>
              <w:szCs w:val="24"/>
              <w14:ligatures w14:val="standardContextual"/>
            </w:rPr>
          </w:pPr>
          <w:hyperlink w:anchor="_Toc171697546" w:history="1">
            <w:r w:rsidRPr="008831AA">
              <w:rPr>
                <w:rStyle w:val="Hyperlink"/>
                <w:rFonts w:ascii="Open Sans" w:hAnsi="Open Sans" w:cs="Open Sans"/>
                <w:noProof/>
              </w:rPr>
              <w:t>1.7</w:t>
            </w:r>
            <w:r w:rsidRPr="008831AA">
              <w:rPr>
                <w:rFonts w:ascii="Open Sans" w:eastAsiaTheme="minorEastAsia" w:hAnsi="Open Sans" w:cs="Open Sans"/>
                <w:noProof/>
                <w:kern w:val="2"/>
                <w:sz w:val="24"/>
                <w:szCs w:val="24"/>
                <w14:ligatures w14:val="standardContextual"/>
              </w:rPr>
              <w:tab/>
            </w:r>
            <w:r w:rsidRPr="008831AA">
              <w:rPr>
                <w:rStyle w:val="Hyperlink"/>
                <w:rFonts w:ascii="Open Sans" w:hAnsi="Open Sans" w:cs="Open Sans"/>
                <w:noProof/>
              </w:rPr>
              <w:t xml:space="preserve"> SUBMITTALS</w:t>
            </w:r>
            <w:r w:rsidRPr="008831AA">
              <w:rPr>
                <w:rFonts w:ascii="Open Sans" w:hAnsi="Open Sans" w:cs="Open Sans"/>
                <w:noProof/>
                <w:webHidden/>
              </w:rPr>
              <w:tab/>
            </w:r>
            <w:r w:rsidRPr="008831AA">
              <w:rPr>
                <w:rFonts w:ascii="Open Sans" w:hAnsi="Open Sans" w:cs="Open Sans"/>
                <w:noProof/>
                <w:webHidden/>
              </w:rPr>
              <w:fldChar w:fldCharType="begin"/>
            </w:r>
            <w:r w:rsidRPr="008831AA">
              <w:rPr>
                <w:rFonts w:ascii="Open Sans" w:hAnsi="Open Sans" w:cs="Open Sans"/>
                <w:noProof/>
                <w:webHidden/>
              </w:rPr>
              <w:instrText xml:space="preserve"> PAGEREF _Toc171697546 \h </w:instrText>
            </w:r>
            <w:r w:rsidRPr="008831AA">
              <w:rPr>
                <w:rFonts w:ascii="Open Sans" w:hAnsi="Open Sans" w:cs="Open Sans"/>
                <w:noProof/>
                <w:webHidden/>
              </w:rPr>
            </w:r>
            <w:r w:rsidRPr="008831AA">
              <w:rPr>
                <w:rFonts w:ascii="Open Sans" w:hAnsi="Open Sans" w:cs="Open Sans"/>
                <w:noProof/>
                <w:webHidden/>
              </w:rPr>
              <w:fldChar w:fldCharType="separate"/>
            </w:r>
            <w:r w:rsidRPr="008831AA">
              <w:rPr>
                <w:rFonts w:ascii="Open Sans" w:hAnsi="Open Sans" w:cs="Open Sans"/>
                <w:noProof/>
                <w:webHidden/>
              </w:rPr>
              <w:t>8</w:t>
            </w:r>
            <w:r w:rsidRPr="008831AA">
              <w:rPr>
                <w:rFonts w:ascii="Open Sans" w:hAnsi="Open Sans" w:cs="Open Sans"/>
                <w:noProof/>
                <w:webHidden/>
              </w:rPr>
              <w:fldChar w:fldCharType="end"/>
            </w:r>
          </w:hyperlink>
        </w:p>
        <w:p w14:paraId="66A633F5" w14:textId="4AC9AA42" w:rsidR="001E013F" w:rsidRPr="008831AA" w:rsidRDefault="001E013F">
          <w:pPr>
            <w:pStyle w:val="TOC3"/>
            <w:tabs>
              <w:tab w:val="left" w:pos="1200"/>
              <w:tab w:val="right" w:leader="dot" w:pos="9666"/>
            </w:tabs>
            <w:rPr>
              <w:rFonts w:ascii="Open Sans" w:eastAsiaTheme="minorEastAsia" w:hAnsi="Open Sans" w:cs="Open Sans"/>
              <w:noProof/>
              <w:kern w:val="2"/>
              <w:sz w:val="24"/>
              <w:szCs w:val="24"/>
              <w14:ligatures w14:val="standardContextual"/>
            </w:rPr>
          </w:pPr>
          <w:hyperlink w:anchor="_Toc171697547" w:history="1">
            <w:r w:rsidRPr="008831AA">
              <w:rPr>
                <w:rStyle w:val="Hyperlink"/>
                <w:rFonts w:ascii="Open Sans" w:hAnsi="Open Sans" w:cs="Open Sans"/>
                <w:noProof/>
              </w:rPr>
              <w:t xml:space="preserve">1.8 </w:t>
            </w:r>
            <w:r w:rsidRPr="008831AA">
              <w:rPr>
                <w:rFonts w:ascii="Open Sans" w:eastAsiaTheme="minorEastAsia" w:hAnsi="Open Sans" w:cs="Open Sans"/>
                <w:noProof/>
                <w:kern w:val="2"/>
                <w:sz w:val="24"/>
                <w:szCs w:val="24"/>
                <w14:ligatures w14:val="standardContextual"/>
              </w:rPr>
              <w:tab/>
            </w:r>
            <w:r w:rsidRPr="008831AA">
              <w:rPr>
                <w:rStyle w:val="Hyperlink"/>
                <w:rFonts w:ascii="Open Sans" w:hAnsi="Open Sans" w:cs="Open Sans"/>
                <w:noProof/>
              </w:rPr>
              <w:t>QUALITY ASSURANCE</w:t>
            </w:r>
            <w:r w:rsidRPr="008831AA">
              <w:rPr>
                <w:rFonts w:ascii="Open Sans" w:hAnsi="Open Sans" w:cs="Open Sans"/>
                <w:noProof/>
                <w:webHidden/>
              </w:rPr>
              <w:tab/>
            </w:r>
            <w:r w:rsidRPr="008831AA">
              <w:rPr>
                <w:rFonts w:ascii="Open Sans" w:hAnsi="Open Sans" w:cs="Open Sans"/>
                <w:noProof/>
                <w:webHidden/>
              </w:rPr>
              <w:fldChar w:fldCharType="begin"/>
            </w:r>
            <w:r w:rsidRPr="008831AA">
              <w:rPr>
                <w:rFonts w:ascii="Open Sans" w:hAnsi="Open Sans" w:cs="Open Sans"/>
                <w:noProof/>
                <w:webHidden/>
              </w:rPr>
              <w:instrText xml:space="preserve"> PAGEREF _Toc171697547 \h </w:instrText>
            </w:r>
            <w:r w:rsidRPr="008831AA">
              <w:rPr>
                <w:rFonts w:ascii="Open Sans" w:hAnsi="Open Sans" w:cs="Open Sans"/>
                <w:noProof/>
                <w:webHidden/>
              </w:rPr>
            </w:r>
            <w:r w:rsidRPr="008831AA">
              <w:rPr>
                <w:rFonts w:ascii="Open Sans" w:hAnsi="Open Sans" w:cs="Open Sans"/>
                <w:noProof/>
                <w:webHidden/>
              </w:rPr>
              <w:fldChar w:fldCharType="separate"/>
            </w:r>
            <w:r w:rsidRPr="008831AA">
              <w:rPr>
                <w:rFonts w:ascii="Open Sans" w:hAnsi="Open Sans" w:cs="Open Sans"/>
                <w:noProof/>
                <w:webHidden/>
              </w:rPr>
              <w:t>8</w:t>
            </w:r>
            <w:r w:rsidRPr="008831AA">
              <w:rPr>
                <w:rFonts w:ascii="Open Sans" w:hAnsi="Open Sans" w:cs="Open Sans"/>
                <w:noProof/>
                <w:webHidden/>
              </w:rPr>
              <w:fldChar w:fldCharType="end"/>
            </w:r>
          </w:hyperlink>
        </w:p>
        <w:p w14:paraId="112428B4" w14:textId="2FA53239" w:rsidR="001E013F" w:rsidRPr="008831AA" w:rsidRDefault="001E013F">
          <w:pPr>
            <w:pStyle w:val="TOC3"/>
            <w:tabs>
              <w:tab w:val="left" w:pos="1200"/>
              <w:tab w:val="right" w:leader="dot" w:pos="9666"/>
            </w:tabs>
            <w:rPr>
              <w:rFonts w:ascii="Open Sans" w:eastAsiaTheme="minorEastAsia" w:hAnsi="Open Sans" w:cs="Open Sans"/>
              <w:noProof/>
              <w:kern w:val="2"/>
              <w:sz w:val="24"/>
              <w:szCs w:val="24"/>
              <w14:ligatures w14:val="standardContextual"/>
            </w:rPr>
          </w:pPr>
          <w:hyperlink w:anchor="_Toc171697548" w:history="1">
            <w:r w:rsidRPr="008831AA">
              <w:rPr>
                <w:rStyle w:val="Hyperlink"/>
                <w:rFonts w:ascii="Open Sans" w:hAnsi="Open Sans" w:cs="Open Sans"/>
                <w:noProof/>
              </w:rPr>
              <w:t xml:space="preserve">1.9 </w:t>
            </w:r>
            <w:r w:rsidRPr="008831AA">
              <w:rPr>
                <w:rFonts w:ascii="Open Sans" w:eastAsiaTheme="minorEastAsia" w:hAnsi="Open Sans" w:cs="Open Sans"/>
                <w:noProof/>
                <w:kern w:val="2"/>
                <w:sz w:val="24"/>
                <w:szCs w:val="24"/>
                <w14:ligatures w14:val="standardContextual"/>
              </w:rPr>
              <w:tab/>
            </w:r>
            <w:r w:rsidRPr="008831AA">
              <w:rPr>
                <w:rStyle w:val="Hyperlink"/>
                <w:rFonts w:ascii="Open Sans" w:hAnsi="Open Sans" w:cs="Open Sans"/>
                <w:noProof/>
              </w:rPr>
              <w:t>COORDINATION WORKSHOPS:</w:t>
            </w:r>
            <w:r w:rsidRPr="008831AA">
              <w:rPr>
                <w:rFonts w:ascii="Open Sans" w:hAnsi="Open Sans" w:cs="Open Sans"/>
                <w:noProof/>
                <w:webHidden/>
              </w:rPr>
              <w:tab/>
            </w:r>
            <w:r w:rsidRPr="008831AA">
              <w:rPr>
                <w:rFonts w:ascii="Open Sans" w:hAnsi="Open Sans" w:cs="Open Sans"/>
                <w:noProof/>
                <w:webHidden/>
              </w:rPr>
              <w:fldChar w:fldCharType="begin"/>
            </w:r>
            <w:r w:rsidRPr="008831AA">
              <w:rPr>
                <w:rFonts w:ascii="Open Sans" w:hAnsi="Open Sans" w:cs="Open Sans"/>
                <w:noProof/>
                <w:webHidden/>
              </w:rPr>
              <w:instrText xml:space="preserve"> PAGEREF _Toc171697548 \h </w:instrText>
            </w:r>
            <w:r w:rsidRPr="008831AA">
              <w:rPr>
                <w:rFonts w:ascii="Open Sans" w:hAnsi="Open Sans" w:cs="Open Sans"/>
                <w:noProof/>
                <w:webHidden/>
              </w:rPr>
            </w:r>
            <w:r w:rsidRPr="008831AA">
              <w:rPr>
                <w:rFonts w:ascii="Open Sans" w:hAnsi="Open Sans" w:cs="Open Sans"/>
                <w:noProof/>
                <w:webHidden/>
              </w:rPr>
              <w:fldChar w:fldCharType="separate"/>
            </w:r>
            <w:r w:rsidRPr="008831AA">
              <w:rPr>
                <w:rFonts w:ascii="Open Sans" w:hAnsi="Open Sans" w:cs="Open Sans"/>
                <w:noProof/>
                <w:webHidden/>
              </w:rPr>
              <w:t>9</w:t>
            </w:r>
            <w:r w:rsidRPr="008831AA">
              <w:rPr>
                <w:rFonts w:ascii="Open Sans" w:hAnsi="Open Sans" w:cs="Open Sans"/>
                <w:noProof/>
                <w:webHidden/>
              </w:rPr>
              <w:fldChar w:fldCharType="end"/>
            </w:r>
          </w:hyperlink>
        </w:p>
        <w:p w14:paraId="333A4E0B" w14:textId="7FDAC923" w:rsidR="001E013F" w:rsidRPr="008831AA" w:rsidRDefault="001E013F">
          <w:pPr>
            <w:pStyle w:val="TOC3"/>
            <w:tabs>
              <w:tab w:val="left" w:pos="1200"/>
              <w:tab w:val="right" w:leader="dot" w:pos="9666"/>
            </w:tabs>
            <w:rPr>
              <w:rFonts w:ascii="Open Sans" w:eastAsiaTheme="minorEastAsia" w:hAnsi="Open Sans" w:cs="Open Sans"/>
              <w:noProof/>
              <w:kern w:val="2"/>
              <w:sz w:val="24"/>
              <w:szCs w:val="24"/>
              <w14:ligatures w14:val="standardContextual"/>
            </w:rPr>
          </w:pPr>
          <w:hyperlink w:anchor="_Toc171697549" w:history="1">
            <w:r w:rsidRPr="008831AA">
              <w:rPr>
                <w:rStyle w:val="Hyperlink"/>
                <w:rFonts w:ascii="Open Sans" w:hAnsi="Open Sans" w:cs="Open Sans"/>
                <w:noProof/>
              </w:rPr>
              <w:t xml:space="preserve">1.10 </w:t>
            </w:r>
            <w:r w:rsidRPr="008831AA">
              <w:rPr>
                <w:rFonts w:ascii="Open Sans" w:eastAsiaTheme="minorEastAsia" w:hAnsi="Open Sans" w:cs="Open Sans"/>
                <w:noProof/>
                <w:kern w:val="2"/>
                <w:sz w:val="24"/>
                <w:szCs w:val="24"/>
                <w14:ligatures w14:val="standardContextual"/>
              </w:rPr>
              <w:tab/>
            </w:r>
            <w:r w:rsidRPr="008831AA">
              <w:rPr>
                <w:rStyle w:val="Hyperlink"/>
                <w:rFonts w:ascii="Open Sans" w:hAnsi="Open Sans" w:cs="Open Sans"/>
                <w:noProof/>
              </w:rPr>
              <w:t>PRE-INSTALLATION MEETINGS</w:t>
            </w:r>
            <w:r w:rsidRPr="008831AA">
              <w:rPr>
                <w:rFonts w:ascii="Open Sans" w:hAnsi="Open Sans" w:cs="Open Sans"/>
                <w:noProof/>
                <w:webHidden/>
              </w:rPr>
              <w:tab/>
            </w:r>
            <w:r w:rsidRPr="008831AA">
              <w:rPr>
                <w:rFonts w:ascii="Open Sans" w:hAnsi="Open Sans" w:cs="Open Sans"/>
                <w:noProof/>
                <w:webHidden/>
              </w:rPr>
              <w:fldChar w:fldCharType="begin"/>
            </w:r>
            <w:r w:rsidRPr="008831AA">
              <w:rPr>
                <w:rFonts w:ascii="Open Sans" w:hAnsi="Open Sans" w:cs="Open Sans"/>
                <w:noProof/>
                <w:webHidden/>
              </w:rPr>
              <w:instrText xml:space="preserve"> PAGEREF _Toc171697549 \h </w:instrText>
            </w:r>
            <w:r w:rsidRPr="008831AA">
              <w:rPr>
                <w:rFonts w:ascii="Open Sans" w:hAnsi="Open Sans" w:cs="Open Sans"/>
                <w:noProof/>
                <w:webHidden/>
              </w:rPr>
            </w:r>
            <w:r w:rsidRPr="008831AA">
              <w:rPr>
                <w:rFonts w:ascii="Open Sans" w:hAnsi="Open Sans" w:cs="Open Sans"/>
                <w:noProof/>
                <w:webHidden/>
              </w:rPr>
              <w:fldChar w:fldCharType="separate"/>
            </w:r>
            <w:r w:rsidRPr="008831AA">
              <w:rPr>
                <w:rFonts w:ascii="Open Sans" w:hAnsi="Open Sans" w:cs="Open Sans"/>
                <w:noProof/>
                <w:webHidden/>
              </w:rPr>
              <w:t>9</w:t>
            </w:r>
            <w:r w:rsidRPr="008831AA">
              <w:rPr>
                <w:rFonts w:ascii="Open Sans" w:hAnsi="Open Sans" w:cs="Open Sans"/>
                <w:noProof/>
                <w:webHidden/>
              </w:rPr>
              <w:fldChar w:fldCharType="end"/>
            </w:r>
          </w:hyperlink>
        </w:p>
        <w:p w14:paraId="5ED0CEDD" w14:textId="2EE6C7CF" w:rsidR="001E013F" w:rsidRPr="008831AA" w:rsidRDefault="001E013F">
          <w:pPr>
            <w:pStyle w:val="TOC3"/>
            <w:tabs>
              <w:tab w:val="left" w:pos="1200"/>
              <w:tab w:val="right" w:leader="dot" w:pos="9666"/>
            </w:tabs>
            <w:rPr>
              <w:rFonts w:ascii="Open Sans" w:eastAsiaTheme="minorEastAsia" w:hAnsi="Open Sans" w:cs="Open Sans"/>
              <w:noProof/>
              <w:kern w:val="2"/>
              <w:sz w:val="24"/>
              <w:szCs w:val="24"/>
              <w14:ligatures w14:val="standardContextual"/>
            </w:rPr>
          </w:pPr>
          <w:hyperlink w:anchor="_Toc171697550" w:history="1">
            <w:r w:rsidRPr="008831AA">
              <w:rPr>
                <w:rStyle w:val="Hyperlink"/>
                <w:rFonts w:ascii="Open Sans" w:hAnsi="Open Sans" w:cs="Open Sans"/>
                <w:noProof/>
              </w:rPr>
              <w:t>1.11</w:t>
            </w:r>
            <w:r w:rsidRPr="008831AA">
              <w:rPr>
                <w:rFonts w:ascii="Open Sans" w:eastAsiaTheme="minorEastAsia" w:hAnsi="Open Sans" w:cs="Open Sans"/>
                <w:noProof/>
                <w:kern w:val="2"/>
                <w:sz w:val="24"/>
                <w:szCs w:val="24"/>
                <w14:ligatures w14:val="standardContextual"/>
              </w:rPr>
              <w:tab/>
            </w:r>
            <w:r w:rsidRPr="008831AA">
              <w:rPr>
                <w:rStyle w:val="Hyperlink"/>
                <w:rFonts w:ascii="Open Sans" w:hAnsi="Open Sans" w:cs="Open Sans"/>
                <w:noProof/>
              </w:rPr>
              <w:t>DELIVERY, STORAGE AND HANDLING</w:t>
            </w:r>
            <w:r w:rsidRPr="008831AA">
              <w:rPr>
                <w:rFonts w:ascii="Open Sans" w:hAnsi="Open Sans" w:cs="Open Sans"/>
                <w:noProof/>
                <w:webHidden/>
              </w:rPr>
              <w:tab/>
            </w:r>
            <w:r w:rsidRPr="008831AA">
              <w:rPr>
                <w:rFonts w:ascii="Open Sans" w:hAnsi="Open Sans" w:cs="Open Sans"/>
                <w:noProof/>
                <w:webHidden/>
              </w:rPr>
              <w:fldChar w:fldCharType="begin"/>
            </w:r>
            <w:r w:rsidRPr="008831AA">
              <w:rPr>
                <w:rFonts w:ascii="Open Sans" w:hAnsi="Open Sans" w:cs="Open Sans"/>
                <w:noProof/>
                <w:webHidden/>
              </w:rPr>
              <w:instrText xml:space="preserve"> PAGEREF _Toc171697550 \h </w:instrText>
            </w:r>
            <w:r w:rsidRPr="008831AA">
              <w:rPr>
                <w:rFonts w:ascii="Open Sans" w:hAnsi="Open Sans" w:cs="Open Sans"/>
                <w:noProof/>
                <w:webHidden/>
              </w:rPr>
            </w:r>
            <w:r w:rsidRPr="008831AA">
              <w:rPr>
                <w:rFonts w:ascii="Open Sans" w:hAnsi="Open Sans" w:cs="Open Sans"/>
                <w:noProof/>
                <w:webHidden/>
              </w:rPr>
              <w:fldChar w:fldCharType="separate"/>
            </w:r>
            <w:r w:rsidRPr="008831AA">
              <w:rPr>
                <w:rFonts w:ascii="Open Sans" w:hAnsi="Open Sans" w:cs="Open Sans"/>
                <w:noProof/>
                <w:webHidden/>
              </w:rPr>
              <w:t>10</w:t>
            </w:r>
            <w:r w:rsidRPr="008831AA">
              <w:rPr>
                <w:rFonts w:ascii="Open Sans" w:hAnsi="Open Sans" w:cs="Open Sans"/>
                <w:noProof/>
                <w:webHidden/>
              </w:rPr>
              <w:fldChar w:fldCharType="end"/>
            </w:r>
          </w:hyperlink>
        </w:p>
        <w:p w14:paraId="0B9CF072" w14:textId="22030F0F" w:rsidR="001E013F" w:rsidRPr="008831AA" w:rsidRDefault="001E013F">
          <w:pPr>
            <w:pStyle w:val="TOC3"/>
            <w:tabs>
              <w:tab w:val="left" w:pos="1200"/>
              <w:tab w:val="right" w:leader="dot" w:pos="9666"/>
            </w:tabs>
            <w:rPr>
              <w:rFonts w:ascii="Open Sans" w:eastAsiaTheme="minorEastAsia" w:hAnsi="Open Sans" w:cs="Open Sans"/>
              <w:noProof/>
              <w:kern w:val="2"/>
              <w:sz w:val="24"/>
              <w:szCs w:val="24"/>
              <w14:ligatures w14:val="standardContextual"/>
            </w:rPr>
          </w:pPr>
          <w:hyperlink w:anchor="_Toc171697551" w:history="1">
            <w:r w:rsidRPr="008831AA">
              <w:rPr>
                <w:rStyle w:val="Hyperlink"/>
                <w:rFonts w:ascii="Open Sans" w:hAnsi="Open Sans" w:cs="Open Sans"/>
                <w:noProof/>
              </w:rPr>
              <w:t>1.12</w:t>
            </w:r>
            <w:r w:rsidRPr="008831AA">
              <w:rPr>
                <w:rFonts w:ascii="Open Sans" w:eastAsiaTheme="minorEastAsia" w:hAnsi="Open Sans" w:cs="Open Sans"/>
                <w:noProof/>
                <w:kern w:val="2"/>
                <w:sz w:val="24"/>
                <w:szCs w:val="24"/>
                <w14:ligatures w14:val="standardContextual"/>
              </w:rPr>
              <w:tab/>
            </w:r>
            <w:r w:rsidRPr="008831AA">
              <w:rPr>
                <w:rStyle w:val="Hyperlink"/>
                <w:rFonts w:ascii="Open Sans" w:hAnsi="Open Sans" w:cs="Open Sans"/>
                <w:noProof/>
              </w:rPr>
              <w:t>JOB CONDITIONS</w:t>
            </w:r>
            <w:r w:rsidRPr="008831AA">
              <w:rPr>
                <w:rFonts w:ascii="Open Sans" w:hAnsi="Open Sans" w:cs="Open Sans"/>
                <w:noProof/>
                <w:webHidden/>
              </w:rPr>
              <w:tab/>
            </w:r>
            <w:r w:rsidRPr="008831AA">
              <w:rPr>
                <w:rFonts w:ascii="Open Sans" w:hAnsi="Open Sans" w:cs="Open Sans"/>
                <w:noProof/>
                <w:webHidden/>
              </w:rPr>
              <w:fldChar w:fldCharType="begin"/>
            </w:r>
            <w:r w:rsidRPr="008831AA">
              <w:rPr>
                <w:rFonts w:ascii="Open Sans" w:hAnsi="Open Sans" w:cs="Open Sans"/>
                <w:noProof/>
                <w:webHidden/>
              </w:rPr>
              <w:instrText xml:space="preserve"> PAGEREF _Toc171697551 \h </w:instrText>
            </w:r>
            <w:r w:rsidRPr="008831AA">
              <w:rPr>
                <w:rFonts w:ascii="Open Sans" w:hAnsi="Open Sans" w:cs="Open Sans"/>
                <w:noProof/>
                <w:webHidden/>
              </w:rPr>
            </w:r>
            <w:r w:rsidRPr="008831AA">
              <w:rPr>
                <w:rFonts w:ascii="Open Sans" w:hAnsi="Open Sans" w:cs="Open Sans"/>
                <w:noProof/>
                <w:webHidden/>
              </w:rPr>
              <w:fldChar w:fldCharType="separate"/>
            </w:r>
            <w:r w:rsidRPr="008831AA">
              <w:rPr>
                <w:rFonts w:ascii="Open Sans" w:hAnsi="Open Sans" w:cs="Open Sans"/>
                <w:noProof/>
                <w:webHidden/>
              </w:rPr>
              <w:t>10</w:t>
            </w:r>
            <w:r w:rsidRPr="008831AA">
              <w:rPr>
                <w:rFonts w:ascii="Open Sans" w:hAnsi="Open Sans" w:cs="Open Sans"/>
                <w:noProof/>
                <w:webHidden/>
              </w:rPr>
              <w:fldChar w:fldCharType="end"/>
            </w:r>
          </w:hyperlink>
        </w:p>
        <w:p w14:paraId="1EC0F811" w14:textId="0B5C27A5" w:rsidR="001E013F" w:rsidRPr="008831AA" w:rsidRDefault="001E013F">
          <w:pPr>
            <w:pStyle w:val="TOC3"/>
            <w:tabs>
              <w:tab w:val="left" w:pos="1200"/>
              <w:tab w:val="right" w:leader="dot" w:pos="9666"/>
            </w:tabs>
            <w:rPr>
              <w:rFonts w:ascii="Open Sans" w:eastAsiaTheme="minorEastAsia" w:hAnsi="Open Sans" w:cs="Open Sans"/>
              <w:noProof/>
              <w:kern w:val="2"/>
              <w:sz w:val="24"/>
              <w:szCs w:val="24"/>
              <w14:ligatures w14:val="standardContextual"/>
            </w:rPr>
          </w:pPr>
          <w:hyperlink w:anchor="_Toc171697552" w:history="1">
            <w:r w:rsidRPr="008831AA">
              <w:rPr>
                <w:rStyle w:val="Hyperlink"/>
                <w:rFonts w:ascii="Open Sans" w:hAnsi="Open Sans" w:cs="Open Sans"/>
                <w:noProof/>
              </w:rPr>
              <w:t>1.13</w:t>
            </w:r>
            <w:r w:rsidRPr="008831AA">
              <w:rPr>
                <w:rFonts w:ascii="Open Sans" w:eastAsiaTheme="minorEastAsia" w:hAnsi="Open Sans" w:cs="Open Sans"/>
                <w:noProof/>
                <w:kern w:val="2"/>
                <w:sz w:val="24"/>
                <w:szCs w:val="24"/>
                <w14:ligatures w14:val="standardContextual"/>
              </w:rPr>
              <w:tab/>
            </w:r>
            <w:r w:rsidRPr="008831AA">
              <w:rPr>
                <w:rStyle w:val="Hyperlink"/>
                <w:rFonts w:ascii="Open Sans" w:hAnsi="Open Sans" w:cs="Open Sans"/>
                <w:noProof/>
              </w:rPr>
              <w:t>SEQUENCING</w:t>
            </w:r>
            <w:r w:rsidRPr="008831AA">
              <w:rPr>
                <w:rFonts w:ascii="Open Sans" w:hAnsi="Open Sans" w:cs="Open Sans"/>
                <w:noProof/>
                <w:webHidden/>
              </w:rPr>
              <w:tab/>
            </w:r>
            <w:r w:rsidRPr="008831AA">
              <w:rPr>
                <w:rFonts w:ascii="Open Sans" w:hAnsi="Open Sans" w:cs="Open Sans"/>
                <w:noProof/>
                <w:webHidden/>
              </w:rPr>
              <w:fldChar w:fldCharType="begin"/>
            </w:r>
            <w:r w:rsidRPr="008831AA">
              <w:rPr>
                <w:rFonts w:ascii="Open Sans" w:hAnsi="Open Sans" w:cs="Open Sans"/>
                <w:noProof/>
                <w:webHidden/>
              </w:rPr>
              <w:instrText xml:space="preserve"> PAGEREF _Toc171697552 \h </w:instrText>
            </w:r>
            <w:r w:rsidRPr="008831AA">
              <w:rPr>
                <w:rFonts w:ascii="Open Sans" w:hAnsi="Open Sans" w:cs="Open Sans"/>
                <w:noProof/>
                <w:webHidden/>
              </w:rPr>
            </w:r>
            <w:r w:rsidRPr="008831AA">
              <w:rPr>
                <w:rFonts w:ascii="Open Sans" w:hAnsi="Open Sans" w:cs="Open Sans"/>
                <w:noProof/>
                <w:webHidden/>
              </w:rPr>
              <w:fldChar w:fldCharType="separate"/>
            </w:r>
            <w:r w:rsidRPr="008831AA">
              <w:rPr>
                <w:rFonts w:ascii="Open Sans" w:hAnsi="Open Sans" w:cs="Open Sans"/>
                <w:noProof/>
                <w:webHidden/>
              </w:rPr>
              <w:t>10</w:t>
            </w:r>
            <w:r w:rsidRPr="008831AA">
              <w:rPr>
                <w:rFonts w:ascii="Open Sans" w:hAnsi="Open Sans" w:cs="Open Sans"/>
                <w:noProof/>
                <w:webHidden/>
              </w:rPr>
              <w:fldChar w:fldCharType="end"/>
            </w:r>
          </w:hyperlink>
        </w:p>
        <w:p w14:paraId="6BF975EC" w14:textId="2131C833" w:rsidR="001E013F" w:rsidRPr="008831AA" w:rsidRDefault="001E013F" w:rsidP="0086415A">
          <w:pPr>
            <w:pStyle w:val="TOC1"/>
            <w:rPr>
              <w:rFonts w:ascii="Open Sans" w:eastAsiaTheme="minorEastAsia" w:hAnsi="Open Sans" w:cs="Open Sans"/>
              <w:kern w:val="2"/>
              <w:sz w:val="24"/>
              <w:szCs w:val="24"/>
              <w14:ligatures w14:val="standardContextual"/>
            </w:rPr>
          </w:pPr>
          <w:hyperlink w:anchor="_Toc171697553" w:history="1">
            <w:r w:rsidRPr="008831AA">
              <w:rPr>
                <w:rStyle w:val="Hyperlink"/>
                <w:rFonts w:ascii="Open Sans" w:hAnsi="Open Sans" w:cs="Open Sans"/>
                <w:b w:val="0"/>
                <w:bCs w:val="0"/>
              </w:rPr>
              <w:t xml:space="preserve">PART 2 – </w:t>
            </w:r>
            <w:r w:rsidRPr="008831AA">
              <w:rPr>
                <w:rStyle w:val="Hyperlink"/>
                <w:rFonts w:ascii="Open Sans" w:hAnsi="Open Sans" w:cs="Open Sans"/>
              </w:rPr>
              <w:t>PRODUCTS</w:t>
            </w:r>
            <w:r w:rsidRPr="008831AA">
              <w:rPr>
                <w:rFonts w:ascii="Open Sans" w:hAnsi="Open Sans" w:cs="Open Sans"/>
                <w:webHidden/>
              </w:rPr>
              <w:tab/>
            </w:r>
            <w:r w:rsidRPr="008831AA">
              <w:rPr>
                <w:rFonts w:ascii="Open Sans" w:hAnsi="Open Sans" w:cs="Open Sans"/>
                <w:webHidden/>
              </w:rPr>
              <w:fldChar w:fldCharType="begin"/>
            </w:r>
            <w:r w:rsidRPr="008831AA">
              <w:rPr>
                <w:rFonts w:ascii="Open Sans" w:hAnsi="Open Sans" w:cs="Open Sans"/>
                <w:webHidden/>
              </w:rPr>
              <w:instrText xml:space="preserve"> PAGEREF _Toc171697553 \h </w:instrText>
            </w:r>
            <w:r w:rsidRPr="008831AA">
              <w:rPr>
                <w:rFonts w:ascii="Open Sans" w:hAnsi="Open Sans" w:cs="Open Sans"/>
                <w:webHidden/>
              </w:rPr>
            </w:r>
            <w:r w:rsidRPr="008831AA">
              <w:rPr>
                <w:rFonts w:ascii="Open Sans" w:hAnsi="Open Sans" w:cs="Open Sans"/>
                <w:webHidden/>
              </w:rPr>
              <w:fldChar w:fldCharType="separate"/>
            </w:r>
            <w:r w:rsidRPr="008831AA">
              <w:rPr>
                <w:rFonts w:ascii="Open Sans" w:hAnsi="Open Sans" w:cs="Open Sans"/>
                <w:webHidden/>
              </w:rPr>
              <w:t>11</w:t>
            </w:r>
            <w:r w:rsidRPr="008831AA">
              <w:rPr>
                <w:rFonts w:ascii="Open Sans" w:hAnsi="Open Sans" w:cs="Open Sans"/>
                <w:webHidden/>
              </w:rPr>
              <w:fldChar w:fldCharType="end"/>
            </w:r>
          </w:hyperlink>
        </w:p>
        <w:p w14:paraId="5C2DBF17" w14:textId="456AC72C" w:rsidR="001E013F" w:rsidRPr="008831AA" w:rsidRDefault="001E013F">
          <w:pPr>
            <w:pStyle w:val="TOC3"/>
            <w:tabs>
              <w:tab w:val="left" w:pos="1200"/>
              <w:tab w:val="right" w:leader="dot" w:pos="9666"/>
            </w:tabs>
            <w:rPr>
              <w:rFonts w:ascii="Open Sans" w:eastAsiaTheme="minorEastAsia" w:hAnsi="Open Sans" w:cs="Open Sans"/>
              <w:noProof/>
              <w:kern w:val="2"/>
              <w:sz w:val="24"/>
              <w:szCs w:val="24"/>
              <w14:ligatures w14:val="standardContextual"/>
            </w:rPr>
          </w:pPr>
          <w:hyperlink w:anchor="_Toc171697554" w:history="1">
            <w:r w:rsidRPr="008831AA">
              <w:rPr>
                <w:rStyle w:val="Hyperlink"/>
                <w:rFonts w:ascii="Open Sans" w:hAnsi="Open Sans" w:cs="Open Sans"/>
                <w:noProof/>
              </w:rPr>
              <w:t>2.0</w:t>
            </w:r>
            <w:r w:rsidRPr="008831AA">
              <w:rPr>
                <w:rFonts w:ascii="Open Sans" w:eastAsiaTheme="minorEastAsia" w:hAnsi="Open Sans" w:cs="Open Sans"/>
                <w:noProof/>
                <w:kern w:val="2"/>
                <w:sz w:val="24"/>
                <w:szCs w:val="24"/>
                <w14:ligatures w14:val="standardContextual"/>
              </w:rPr>
              <w:tab/>
            </w:r>
            <w:r w:rsidRPr="008831AA">
              <w:rPr>
                <w:rStyle w:val="Hyperlink"/>
                <w:rFonts w:ascii="Open Sans" w:hAnsi="Open Sans" w:cs="Open Sans"/>
                <w:noProof/>
              </w:rPr>
              <w:t>INTEGRATION PLATFORM</w:t>
            </w:r>
            <w:r w:rsidRPr="008831AA">
              <w:rPr>
                <w:rFonts w:ascii="Open Sans" w:hAnsi="Open Sans" w:cs="Open Sans"/>
                <w:noProof/>
                <w:webHidden/>
              </w:rPr>
              <w:tab/>
            </w:r>
            <w:r w:rsidRPr="008831AA">
              <w:rPr>
                <w:rFonts w:ascii="Open Sans" w:hAnsi="Open Sans" w:cs="Open Sans"/>
                <w:noProof/>
                <w:webHidden/>
              </w:rPr>
              <w:fldChar w:fldCharType="begin"/>
            </w:r>
            <w:r w:rsidRPr="008831AA">
              <w:rPr>
                <w:rFonts w:ascii="Open Sans" w:hAnsi="Open Sans" w:cs="Open Sans"/>
                <w:noProof/>
                <w:webHidden/>
              </w:rPr>
              <w:instrText xml:space="preserve"> PAGEREF _Toc171697554 \h </w:instrText>
            </w:r>
            <w:r w:rsidRPr="008831AA">
              <w:rPr>
                <w:rFonts w:ascii="Open Sans" w:hAnsi="Open Sans" w:cs="Open Sans"/>
                <w:noProof/>
                <w:webHidden/>
              </w:rPr>
            </w:r>
            <w:r w:rsidRPr="008831AA">
              <w:rPr>
                <w:rFonts w:ascii="Open Sans" w:hAnsi="Open Sans" w:cs="Open Sans"/>
                <w:noProof/>
                <w:webHidden/>
              </w:rPr>
              <w:fldChar w:fldCharType="separate"/>
            </w:r>
            <w:r w:rsidRPr="008831AA">
              <w:rPr>
                <w:rFonts w:ascii="Open Sans" w:hAnsi="Open Sans" w:cs="Open Sans"/>
                <w:noProof/>
                <w:webHidden/>
              </w:rPr>
              <w:t>11</w:t>
            </w:r>
            <w:r w:rsidRPr="008831AA">
              <w:rPr>
                <w:rFonts w:ascii="Open Sans" w:hAnsi="Open Sans" w:cs="Open Sans"/>
                <w:noProof/>
                <w:webHidden/>
              </w:rPr>
              <w:fldChar w:fldCharType="end"/>
            </w:r>
          </w:hyperlink>
        </w:p>
        <w:p w14:paraId="6208C5F9" w14:textId="653982DD" w:rsidR="001E013F" w:rsidRPr="008831AA" w:rsidRDefault="001E013F">
          <w:pPr>
            <w:pStyle w:val="TOC3"/>
            <w:tabs>
              <w:tab w:val="left" w:pos="1200"/>
              <w:tab w:val="right" w:leader="dot" w:pos="9666"/>
            </w:tabs>
            <w:rPr>
              <w:rFonts w:ascii="Open Sans" w:eastAsiaTheme="minorEastAsia" w:hAnsi="Open Sans" w:cs="Open Sans"/>
              <w:noProof/>
              <w:kern w:val="2"/>
              <w:sz w:val="24"/>
              <w:szCs w:val="24"/>
              <w14:ligatures w14:val="standardContextual"/>
            </w:rPr>
          </w:pPr>
          <w:hyperlink w:anchor="_Toc171697555" w:history="1">
            <w:r w:rsidRPr="008831AA">
              <w:rPr>
                <w:rStyle w:val="Hyperlink"/>
                <w:rFonts w:ascii="Open Sans" w:hAnsi="Open Sans" w:cs="Open Sans"/>
                <w:noProof/>
              </w:rPr>
              <w:t>2.1</w:t>
            </w:r>
            <w:r w:rsidRPr="008831AA">
              <w:rPr>
                <w:rFonts w:ascii="Open Sans" w:eastAsiaTheme="minorEastAsia" w:hAnsi="Open Sans" w:cs="Open Sans"/>
                <w:noProof/>
                <w:kern w:val="2"/>
                <w:sz w:val="24"/>
                <w:szCs w:val="24"/>
                <w14:ligatures w14:val="standardContextual"/>
              </w:rPr>
              <w:tab/>
            </w:r>
            <w:r w:rsidRPr="008831AA">
              <w:rPr>
                <w:rStyle w:val="Hyperlink"/>
                <w:rFonts w:ascii="Open Sans" w:hAnsi="Open Sans" w:cs="Open Sans"/>
                <w:noProof/>
              </w:rPr>
              <w:t>GENERAL</w:t>
            </w:r>
            <w:r w:rsidRPr="008831AA">
              <w:rPr>
                <w:rFonts w:ascii="Open Sans" w:hAnsi="Open Sans" w:cs="Open Sans"/>
                <w:noProof/>
                <w:webHidden/>
              </w:rPr>
              <w:tab/>
            </w:r>
            <w:r w:rsidRPr="008831AA">
              <w:rPr>
                <w:rFonts w:ascii="Open Sans" w:hAnsi="Open Sans" w:cs="Open Sans"/>
                <w:noProof/>
                <w:webHidden/>
              </w:rPr>
              <w:fldChar w:fldCharType="begin"/>
            </w:r>
            <w:r w:rsidRPr="008831AA">
              <w:rPr>
                <w:rFonts w:ascii="Open Sans" w:hAnsi="Open Sans" w:cs="Open Sans"/>
                <w:noProof/>
                <w:webHidden/>
              </w:rPr>
              <w:instrText xml:space="preserve"> PAGEREF _Toc171697555 \h </w:instrText>
            </w:r>
            <w:r w:rsidRPr="008831AA">
              <w:rPr>
                <w:rFonts w:ascii="Open Sans" w:hAnsi="Open Sans" w:cs="Open Sans"/>
                <w:noProof/>
                <w:webHidden/>
              </w:rPr>
            </w:r>
            <w:r w:rsidRPr="008831AA">
              <w:rPr>
                <w:rFonts w:ascii="Open Sans" w:hAnsi="Open Sans" w:cs="Open Sans"/>
                <w:noProof/>
                <w:webHidden/>
              </w:rPr>
              <w:fldChar w:fldCharType="separate"/>
            </w:r>
            <w:r w:rsidRPr="008831AA">
              <w:rPr>
                <w:rFonts w:ascii="Open Sans" w:hAnsi="Open Sans" w:cs="Open Sans"/>
                <w:noProof/>
                <w:webHidden/>
              </w:rPr>
              <w:t>11</w:t>
            </w:r>
            <w:r w:rsidRPr="008831AA">
              <w:rPr>
                <w:rFonts w:ascii="Open Sans" w:hAnsi="Open Sans" w:cs="Open Sans"/>
                <w:noProof/>
                <w:webHidden/>
              </w:rPr>
              <w:fldChar w:fldCharType="end"/>
            </w:r>
          </w:hyperlink>
        </w:p>
        <w:p w14:paraId="059FBB86" w14:textId="13F27D85" w:rsidR="001E013F" w:rsidRPr="008831AA" w:rsidRDefault="001E013F">
          <w:pPr>
            <w:pStyle w:val="TOC3"/>
            <w:tabs>
              <w:tab w:val="left" w:pos="1200"/>
              <w:tab w:val="right" w:leader="dot" w:pos="9666"/>
            </w:tabs>
            <w:rPr>
              <w:rFonts w:ascii="Open Sans" w:eastAsiaTheme="minorEastAsia" w:hAnsi="Open Sans" w:cs="Open Sans"/>
              <w:noProof/>
              <w:kern w:val="2"/>
              <w:sz w:val="24"/>
              <w:szCs w:val="24"/>
              <w14:ligatures w14:val="standardContextual"/>
            </w:rPr>
          </w:pPr>
          <w:hyperlink w:anchor="_Toc171697556" w:history="1">
            <w:r w:rsidRPr="008831AA">
              <w:rPr>
                <w:rStyle w:val="Hyperlink"/>
                <w:rFonts w:ascii="Open Sans" w:hAnsi="Open Sans" w:cs="Open Sans"/>
                <w:noProof/>
              </w:rPr>
              <w:t>2.2</w:t>
            </w:r>
            <w:r w:rsidRPr="008831AA">
              <w:rPr>
                <w:rFonts w:ascii="Open Sans" w:eastAsiaTheme="minorEastAsia" w:hAnsi="Open Sans" w:cs="Open Sans"/>
                <w:noProof/>
                <w:kern w:val="2"/>
                <w:sz w:val="24"/>
                <w:szCs w:val="24"/>
                <w14:ligatures w14:val="standardContextual"/>
              </w:rPr>
              <w:tab/>
            </w:r>
            <w:r w:rsidRPr="008831AA">
              <w:rPr>
                <w:rStyle w:val="Hyperlink"/>
                <w:rFonts w:ascii="Open Sans" w:hAnsi="Open Sans" w:cs="Open Sans"/>
                <w:noProof/>
              </w:rPr>
              <w:t>ARCHITECTURE</w:t>
            </w:r>
            <w:r w:rsidRPr="008831AA">
              <w:rPr>
                <w:rFonts w:ascii="Open Sans" w:hAnsi="Open Sans" w:cs="Open Sans"/>
                <w:noProof/>
                <w:webHidden/>
              </w:rPr>
              <w:tab/>
            </w:r>
            <w:r w:rsidRPr="008831AA">
              <w:rPr>
                <w:rFonts w:ascii="Open Sans" w:hAnsi="Open Sans" w:cs="Open Sans"/>
                <w:noProof/>
                <w:webHidden/>
              </w:rPr>
              <w:fldChar w:fldCharType="begin"/>
            </w:r>
            <w:r w:rsidRPr="008831AA">
              <w:rPr>
                <w:rFonts w:ascii="Open Sans" w:hAnsi="Open Sans" w:cs="Open Sans"/>
                <w:noProof/>
                <w:webHidden/>
              </w:rPr>
              <w:instrText xml:space="preserve"> PAGEREF _Toc171697556 \h </w:instrText>
            </w:r>
            <w:r w:rsidRPr="008831AA">
              <w:rPr>
                <w:rFonts w:ascii="Open Sans" w:hAnsi="Open Sans" w:cs="Open Sans"/>
                <w:noProof/>
                <w:webHidden/>
              </w:rPr>
            </w:r>
            <w:r w:rsidRPr="008831AA">
              <w:rPr>
                <w:rFonts w:ascii="Open Sans" w:hAnsi="Open Sans" w:cs="Open Sans"/>
                <w:noProof/>
                <w:webHidden/>
              </w:rPr>
              <w:fldChar w:fldCharType="separate"/>
            </w:r>
            <w:r w:rsidRPr="008831AA">
              <w:rPr>
                <w:rFonts w:ascii="Open Sans" w:hAnsi="Open Sans" w:cs="Open Sans"/>
                <w:noProof/>
                <w:webHidden/>
              </w:rPr>
              <w:t>11</w:t>
            </w:r>
            <w:r w:rsidRPr="008831AA">
              <w:rPr>
                <w:rFonts w:ascii="Open Sans" w:hAnsi="Open Sans" w:cs="Open Sans"/>
                <w:noProof/>
                <w:webHidden/>
              </w:rPr>
              <w:fldChar w:fldCharType="end"/>
            </w:r>
          </w:hyperlink>
        </w:p>
        <w:p w14:paraId="5BE9C3E4" w14:textId="4D8093CB" w:rsidR="001E013F" w:rsidRPr="008831AA" w:rsidRDefault="001E013F">
          <w:pPr>
            <w:pStyle w:val="TOC3"/>
            <w:tabs>
              <w:tab w:val="left" w:pos="1200"/>
              <w:tab w:val="right" w:leader="dot" w:pos="9666"/>
            </w:tabs>
            <w:rPr>
              <w:rFonts w:ascii="Open Sans" w:eastAsiaTheme="minorEastAsia" w:hAnsi="Open Sans" w:cs="Open Sans"/>
              <w:noProof/>
              <w:kern w:val="2"/>
              <w:sz w:val="24"/>
              <w:szCs w:val="24"/>
              <w14:ligatures w14:val="standardContextual"/>
            </w:rPr>
          </w:pPr>
          <w:hyperlink w:anchor="_Toc171697557" w:history="1">
            <w:r w:rsidRPr="008831AA">
              <w:rPr>
                <w:rStyle w:val="Hyperlink"/>
                <w:rFonts w:ascii="Open Sans" w:hAnsi="Open Sans" w:cs="Open Sans"/>
                <w:noProof/>
              </w:rPr>
              <w:t>2.3</w:t>
            </w:r>
            <w:r w:rsidRPr="008831AA">
              <w:rPr>
                <w:rFonts w:ascii="Open Sans" w:eastAsiaTheme="minorEastAsia" w:hAnsi="Open Sans" w:cs="Open Sans"/>
                <w:noProof/>
                <w:kern w:val="2"/>
                <w:sz w:val="24"/>
                <w:szCs w:val="24"/>
                <w14:ligatures w14:val="standardContextual"/>
              </w:rPr>
              <w:tab/>
            </w:r>
            <w:r w:rsidRPr="008831AA">
              <w:rPr>
                <w:rStyle w:val="Hyperlink"/>
                <w:rFonts w:ascii="Open Sans" w:hAnsi="Open Sans" w:cs="Open Sans"/>
                <w:noProof/>
              </w:rPr>
              <w:t>SERVER HARDWARE</w:t>
            </w:r>
            <w:r w:rsidRPr="008831AA">
              <w:rPr>
                <w:rFonts w:ascii="Open Sans" w:hAnsi="Open Sans" w:cs="Open Sans"/>
                <w:noProof/>
                <w:webHidden/>
              </w:rPr>
              <w:tab/>
            </w:r>
            <w:r w:rsidRPr="008831AA">
              <w:rPr>
                <w:rFonts w:ascii="Open Sans" w:hAnsi="Open Sans" w:cs="Open Sans"/>
                <w:noProof/>
                <w:webHidden/>
              </w:rPr>
              <w:fldChar w:fldCharType="begin"/>
            </w:r>
            <w:r w:rsidRPr="008831AA">
              <w:rPr>
                <w:rFonts w:ascii="Open Sans" w:hAnsi="Open Sans" w:cs="Open Sans"/>
                <w:noProof/>
                <w:webHidden/>
              </w:rPr>
              <w:instrText xml:space="preserve"> PAGEREF _Toc171697557 \h </w:instrText>
            </w:r>
            <w:r w:rsidRPr="008831AA">
              <w:rPr>
                <w:rFonts w:ascii="Open Sans" w:hAnsi="Open Sans" w:cs="Open Sans"/>
                <w:noProof/>
                <w:webHidden/>
              </w:rPr>
            </w:r>
            <w:r w:rsidRPr="008831AA">
              <w:rPr>
                <w:rFonts w:ascii="Open Sans" w:hAnsi="Open Sans" w:cs="Open Sans"/>
                <w:noProof/>
                <w:webHidden/>
              </w:rPr>
              <w:fldChar w:fldCharType="separate"/>
            </w:r>
            <w:r w:rsidRPr="008831AA">
              <w:rPr>
                <w:rFonts w:ascii="Open Sans" w:hAnsi="Open Sans" w:cs="Open Sans"/>
                <w:noProof/>
                <w:webHidden/>
              </w:rPr>
              <w:t>12</w:t>
            </w:r>
            <w:r w:rsidRPr="008831AA">
              <w:rPr>
                <w:rFonts w:ascii="Open Sans" w:hAnsi="Open Sans" w:cs="Open Sans"/>
                <w:noProof/>
                <w:webHidden/>
              </w:rPr>
              <w:fldChar w:fldCharType="end"/>
            </w:r>
          </w:hyperlink>
        </w:p>
        <w:p w14:paraId="320CF538" w14:textId="01941844" w:rsidR="001E013F" w:rsidRPr="008831AA" w:rsidRDefault="001E013F">
          <w:pPr>
            <w:pStyle w:val="TOC3"/>
            <w:tabs>
              <w:tab w:val="left" w:pos="1200"/>
              <w:tab w:val="right" w:leader="dot" w:pos="9666"/>
            </w:tabs>
            <w:rPr>
              <w:rFonts w:ascii="Open Sans" w:eastAsiaTheme="minorEastAsia" w:hAnsi="Open Sans" w:cs="Open Sans"/>
              <w:noProof/>
              <w:kern w:val="2"/>
              <w:sz w:val="24"/>
              <w:szCs w:val="24"/>
              <w14:ligatures w14:val="standardContextual"/>
            </w:rPr>
          </w:pPr>
          <w:hyperlink w:anchor="_Toc171697558" w:history="1">
            <w:r w:rsidRPr="008831AA">
              <w:rPr>
                <w:rStyle w:val="Hyperlink"/>
                <w:rFonts w:ascii="Open Sans" w:hAnsi="Open Sans" w:cs="Open Sans"/>
                <w:noProof/>
              </w:rPr>
              <w:t xml:space="preserve">2.4 </w:t>
            </w:r>
            <w:r w:rsidRPr="008831AA">
              <w:rPr>
                <w:rFonts w:ascii="Open Sans" w:eastAsiaTheme="minorEastAsia" w:hAnsi="Open Sans" w:cs="Open Sans"/>
                <w:noProof/>
                <w:kern w:val="2"/>
                <w:sz w:val="24"/>
                <w:szCs w:val="24"/>
                <w14:ligatures w14:val="standardContextual"/>
              </w:rPr>
              <w:tab/>
            </w:r>
            <w:r w:rsidRPr="008831AA">
              <w:rPr>
                <w:rStyle w:val="Hyperlink"/>
                <w:rFonts w:ascii="Open Sans" w:hAnsi="Open Sans" w:cs="Open Sans"/>
                <w:noProof/>
              </w:rPr>
              <w:t xml:space="preserve">FIREWALL and DNS SERVER </w:t>
            </w:r>
            <w:r w:rsidRPr="008831AA">
              <w:rPr>
                <w:rStyle w:val="Hyperlink"/>
                <w:rFonts w:ascii="Open Sans" w:hAnsi="Open Sans" w:cs="Open Sans"/>
                <w:bCs/>
                <w:i/>
                <w:iCs/>
                <w:noProof/>
              </w:rPr>
              <w:t>(provided by Owner)</w:t>
            </w:r>
            <w:r w:rsidRPr="008831AA">
              <w:rPr>
                <w:rFonts w:ascii="Open Sans" w:hAnsi="Open Sans" w:cs="Open Sans"/>
                <w:noProof/>
                <w:webHidden/>
              </w:rPr>
              <w:tab/>
            </w:r>
            <w:r w:rsidRPr="008831AA">
              <w:rPr>
                <w:rFonts w:ascii="Open Sans" w:hAnsi="Open Sans" w:cs="Open Sans"/>
                <w:noProof/>
                <w:webHidden/>
              </w:rPr>
              <w:fldChar w:fldCharType="begin"/>
            </w:r>
            <w:r w:rsidRPr="008831AA">
              <w:rPr>
                <w:rFonts w:ascii="Open Sans" w:hAnsi="Open Sans" w:cs="Open Sans"/>
                <w:noProof/>
                <w:webHidden/>
              </w:rPr>
              <w:instrText xml:space="preserve"> PAGEREF _Toc171697558 \h </w:instrText>
            </w:r>
            <w:r w:rsidRPr="008831AA">
              <w:rPr>
                <w:rFonts w:ascii="Open Sans" w:hAnsi="Open Sans" w:cs="Open Sans"/>
                <w:noProof/>
                <w:webHidden/>
              </w:rPr>
            </w:r>
            <w:r w:rsidRPr="008831AA">
              <w:rPr>
                <w:rFonts w:ascii="Open Sans" w:hAnsi="Open Sans" w:cs="Open Sans"/>
                <w:noProof/>
                <w:webHidden/>
              </w:rPr>
              <w:fldChar w:fldCharType="separate"/>
            </w:r>
            <w:r w:rsidRPr="008831AA">
              <w:rPr>
                <w:rFonts w:ascii="Open Sans" w:hAnsi="Open Sans" w:cs="Open Sans"/>
                <w:noProof/>
                <w:webHidden/>
              </w:rPr>
              <w:t>12</w:t>
            </w:r>
            <w:r w:rsidRPr="008831AA">
              <w:rPr>
                <w:rFonts w:ascii="Open Sans" w:hAnsi="Open Sans" w:cs="Open Sans"/>
                <w:noProof/>
                <w:webHidden/>
              </w:rPr>
              <w:fldChar w:fldCharType="end"/>
            </w:r>
          </w:hyperlink>
        </w:p>
        <w:p w14:paraId="362834B2" w14:textId="736AC37B" w:rsidR="001E013F" w:rsidRPr="008831AA" w:rsidRDefault="001E013F">
          <w:pPr>
            <w:pStyle w:val="TOC3"/>
            <w:tabs>
              <w:tab w:val="left" w:pos="1200"/>
              <w:tab w:val="right" w:leader="dot" w:pos="9666"/>
            </w:tabs>
            <w:rPr>
              <w:rFonts w:ascii="Open Sans" w:eastAsiaTheme="minorEastAsia" w:hAnsi="Open Sans" w:cs="Open Sans"/>
              <w:noProof/>
              <w:kern w:val="2"/>
              <w:sz w:val="24"/>
              <w:szCs w:val="24"/>
              <w14:ligatures w14:val="standardContextual"/>
            </w:rPr>
          </w:pPr>
          <w:hyperlink w:anchor="_Toc171697559" w:history="1">
            <w:r w:rsidRPr="008831AA">
              <w:rPr>
                <w:rStyle w:val="Hyperlink"/>
                <w:rFonts w:ascii="Open Sans" w:hAnsi="Open Sans" w:cs="Open Sans"/>
                <w:noProof/>
              </w:rPr>
              <w:t xml:space="preserve">2.5 </w:t>
            </w:r>
            <w:r w:rsidRPr="008831AA">
              <w:rPr>
                <w:rFonts w:ascii="Open Sans" w:eastAsiaTheme="minorEastAsia" w:hAnsi="Open Sans" w:cs="Open Sans"/>
                <w:noProof/>
                <w:kern w:val="2"/>
                <w:sz w:val="24"/>
                <w:szCs w:val="24"/>
                <w14:ligatures w14:val="standardContextual"/>
              </w:rPr>
              <w:tab/>
            </w:r>
            <w:r w:rsidRPr="008831AA">
              <w:rPr>
                <w:rStyle w:val="Hyperlink"/>
                <w:rFonts w:ascii="Open Sans" w:hAnsi="Open Sans" w:cs="Open Sans"/>
                <w:noProof/>
              </w:rPr>
              <w:t xml:space="preserve">SERVER RACK </w:t>
            </w:r>
            <w:r w:rsidRPr="008831AA">
              <w:rPr>
                <w:rStyle w:val="Hyperlink"/>
                <w:rFonts w:ascii="Open Sans" w:hAnsi="Open Sans" w:cs="Open Sans"/>
                <w:bCs/>
                <w:i/>
                <w:iCs/>
                <w:noProof/>
              </w:rPr>
              <w:t>(provided by Owner)</w:t>
            </w:r>
            <w:r w:rsidRPr="008831AA">
              <w:rPr>
                <w:rFonts w:ascii="Open Sans" w:hAnsi="Open Sans" w:cs="Open Sans"/>
                <w:noProof/>
                <w:webHidden/>
              </w:rPr>
              <w:tab/>
            </w:r>
            <w:r w:rsidRPr="008831AA">
              <w:rPr>
                <w:rFonts w:ascii="Open Sans" w:hAnsi="Open Sans" w:cs="Open Sans"/>
                <w:noProof/>
                <w:webHidden/>
              </w:rPr>
              <w:fldChar w:fldCharType="begin"/>
            </w:r>
            <w:r w:rsidRPr="008831AA">
              <w:rPr>
                <w:rFonts w:ascii="Open Sans" w:hAnsi="Open Sans" w:cs="Open Sans"/>
                <w:noProof/>
                <w:webHidden/>
              </w:rPr>
              <w:instrText xml:space="preserve"> PAGEREF _Toc171697559 \h </w:instrText>
            </w:r>
            <w:r w:rsidRPr="008831AA">
              <w:rPr>
                <w:rFonts w:ascii="Open Sans" w:hAnsi="Open Sans" w:cs="Open Sans"/>
                <w:noProof/>
                <w:webHidden/>
              </w:rPr>
            </w:r>
            <w:r w:rsidRPr="008831AA">
              <w:rPr>
                <w:rFonts w:ascii="Open Sans" w:hAnsi="Open Sans" w:cs="Open Sans"/>
                <w:noProof/>
                <w:webHidden/>
              </w:rPr>
              <w:fldChar w:fldCharType="separate"/>
            </w:r>
            <w:r w:rsidRPr="008831AA">
              <w:rPr>
                <w:rFonts w:ascii="Open Sans" w:hAnsi="Open Sans" w:cs="Open Sans"/>
                <w:noProof/>
                <w:webHidden/>
              </w:rPr>
              <w:t>12</w:t>
            </w:r>
            <w:r w:rsidRPr="008831AA">
              <w:rPr>
                <w:rFonts w:ascii="Open Sans" w:hAnsi="Open Sans" w:cs="Open Sans"/>
                <w:noProof/>
                <w:webHidden/>
              </w:rPr>
              <w:fldChar w:fldCharType="end"/>
            </w:r>
          </w:hyperlink>
        </w:p>
        <w:p w14:paraId="3F7A51DA" w14:textId="1E0C71A0" w:rsidR="001E013F" w:rsidRPr="008831AA" w:rsidRDefault="001E013F">
          <w:pPr>
            <w:pStyle w:val="TOC3"/>
            <w:tabs>
              <w:tab w:val="left" w:pos="1200"/>
              <w:tab w:val="right" w:leader="dot" w:pos="9666"/>
            </w:tabs>
            <w:rPr>
              <w:rFonts w:ascii="Open Sans" w:eastAsiaTheme="minorEastAsia" w:hAnsi="Open Sans" w:cs="Open Sans"/>
              <w:noProof/>
              <w:kern w:val="2"/>
              <w:sz w:val="24"/>
              <w:szCs w:val="24"/>
              <w14:ligatures w14:val="standardContextual"/>
            </w:rPr>
          </w:pPr>
          <w:hyperlink w:anchor="_Toc171697560" w:history="1">
            <w:r w:rsidRPr="008831AA">
              <w:rPr>
                <w:rStyle w:val="Hyperlink"/>
                <w:rFonts w:ascii="Open Sans" w:hAnsi="Open Sans" w:cs="Open Sans"/>
                <w:noProof/>
              </w:rPr>
              <w:t>2.6.1</w:t>
            </w:r>
            <w:r w:rsidRPr="008831AA">
              <w:rPr>
                <w:rFonts w:ascii="Open Sans" w:eastAsiaTheme="minorEastAsia" w:hAnsi="Open Sans" w:cs="Open Sans"/>
                <w:noProof/>
                <w:kern w:val="2"/>
                <w:sz w:val="24"/>
                <w:szCs w:val="24"/>
                <w14:ligatures w14:val="standardContextual"/>
              </w:rPr>
              <w:tab/>
            </w:r>
            <w:r w:rsidRPr="008831AA">
              <w:rPr>
                <w:rStyle w:val="Hyperlink"/>
                <w:rFonts w:ascii="Open Sans" w:hAnsi="Open Sans" w:cs="Open Sans"/>
                <w:noProof/>
              </w:rPr>
              <w:t>IoT SERVER SOFTWARE</w:t>
            </w:r>
            <w:r w:rsidRPr="008831AA">
              <w:rPr>
                <w:rFonts w:ascii="Open Sans" w:hAnsi="Open Sans" w:cs="Open Sans"/>
                <w:noProof/>
                <w:webHidden/>
              </w:rPr>
              <w:tab/>
            </w:r>
            <w:r w:rsidRPr="008831AA">
              <w:rPr>
                <w:rFonts w:ascii="Open Sans" w:hAnsi="Open Sans" w:cs="Open Sans"/>
                <w:noProof/>
                <w:webHidden/>
              </w:rPr>
              <w:fldChar w:fldCharType="begin"/>
            </w:r>
            <w:r w:rsidRPr="008831AA">
              <w:rPr>
                <w:rFonts w:ascii="Open Sans" w:hAnsi="Open Sans" w:cs="Open Sans"/>
                <w:noProof/>
                <w:webHidden/>
              </w:rPr>
              <w:instrText xml:space="preserve"> PAGEREF _Toc171697560 \h </w:instrText>
            </w:r>
            <w:r w:rsidRPr="008831AA">
              <w:rPr>
                <w:rFonts w:ascii="Open Sans" w:hAnsi="Open Sans" w:cs="Open Sans"/>
                <w:noProof/>
                <w:webHidden/>
              </w:rPr>
            </w:r>
            <w:r w:rsidRPr="008831AA">
              <w:rPr>
                <w:rFonts w:ascii="Open Sans" w:hAnsi="Open Sans" w:cs="Open Sans"/>
                <w:noProof/>
                <w:webHidden/>
              </w:rPr>
              <w:fldChar w:fldCharType="separate"/>
            </w:r>
            <w:r w:rsidRPr="008831AA">
              <w:rPr>
                <w:rFonts w:ascii="Open Sans" w:hAnsi="Open Sans" w:cs="Open Sans"/>
                <w:noProof/>
                <w:webHidden/>
              </w:rPr>
              <w:t>12</w:t>
            </w:r>
            <w:r w:rsidRPr="008831AA">
              <w:rPr>
                <w:rFonts w:ascii="Open Sans" w:hAnsi="Open Sans" w:cs="Open Sans"/>
                <w:noProof/>
                <w:webHidden/>
              </w:rPr>
              <w:fldChar w:fldCharType="end"/>
            </w:r>
          </w:hyperlink>
        </w:p>
        <w:p w14:paraId="52A2F315" w14:textId="14FCCD56" w:rsidR="001E013F" w:rsidRPr="008831AA" w:rsidRDefault="001E013F" w:rsidP="0086415A">
          <w:pPr>
            <w:pStyle w:val="TOC1"/>
            <w:rPr>
              <w:rFonts w:ascii="Open Sans" w:eastAsiaTheme="minorEastAsia" w:hAnsi="Open Sans" w:cs="Open Sans"/>
              <w:kern w:val="2"/>
              <w:sz w:val="24"/>
              <w:szCs w:val="24"/>
              <w14:ligatures w14:val="standardContextual"/>
            </w:rPr>
          </w:pPr>
          <w:hyperlink w:anchor="_Toc171697561" w:history="1">
            <w:r w:rsidRPr="008831AA">
              <w:rPr>
                <w:rStyle w:val="Hyperlink"/>
                <w:rFonts w:ascii="Open Sans" w:hAnsi="Open Sans" w:cs="Open Sans"/>
              </w:rPr>
              <w:t>PART 3 EXECUTION</w:t>
            </w:r>
            <w:r w:rsidRPr="008831AA">
              <w:rPr>
                <w:rFonts w:ascii="Open Sans" w:hAnsi="Open Sans" w:cs="Open Sans"/>
                <w:webHidden/>
              </w:rPr>
              <w:tab/>
            </w:r>
            <w:r w:rsidRPr="008831AA">
              <w:rPr>
                <w:rFonts w:ascii="Open Sans" w:hAnsi="Open Sans" w:cs="Open Sans"/>
                <w:webHidden/>
              </w:rPr>
              <w:fldChar w:fldCharType="begin"/>
            </w:r>
            <w:r w:rsidRPr="008831AA">
              <w:rPr>
                <w:rFonts w:ascii="Open Sans" w:hAnsi="Open Sans" w:cs="Open Sans"/>
                <w:webHidden/>
              </w:rPr>
              <w:instrText xml:space="preserve"> PAGEREF _Toc171697561 \h </w:instrText>
            </w:r>
            <w:r w:rsidRPr="008831AA">
              <w:rPr>
                <w:rFonts w:ascii="Open Sans" w:hAnsi="Open Sans" w:cs="Open Sans"/>
                <w:webHidden/>
              </w:rPr>
            </w:r>
            <w:r w:rsidRPr="008831AA">
              <w:rPr>
                <w:rFonts w:ascii="Open Sans" w:hAnsi="Open Sans" w:cs="Open Sans"/>
                <w:webHidden/>
              </w:rPr>
              <w:fldChar w:fldCharType="separate"/>
            </w:r>
            <w:r w:rsidRPr="008831AA">
              <w:rPr>
                <w:rFonts w:ascii="Open Sans" w:hAnsi="Open Sans" w:cs="Open Sans"/>
                <w:webHidden/>
              </w:rPr>
              <w:t>19</w:t>
            </w:r>
            <w:r w:rsidRPr="008831AA">
              <w:rPr>
                <w:rFonts w:ascii="Open Sans" w:hAnsi="Open Sans" w:cs="Open Sans"/>
                <w:webHidden/>
              </w:rPr>
              <w:fldChar w:fldCharType="end"/>
            </w:r>
          </w:hyperlink>
        </w:p>
        <w:p w14:paraId="50545321" w14:textId="6A4D80F5" w:rsidR="001E013F" w:rsidRPr="008831AA" w:rsidRDefault="001E013F">
          <w:pPr>
            <w:pStyle w:val="TOC3"/>
            <w:tabs>
              <w:tab w:val="left" w:pos="1200"/>
              <w:tab w:val="right" w:leader="dot" w:pos="9666"/>
            </w:tabs>
            <w:rPr>
              <w:rFonts w:ascii="Open Sans" w:eastAsiaTheme="minorEastAsia" w:hAnsi="Open Sans" w:cs="Open Sans"/>
              <w:noProof/>
              <w:kern w:val="2"/>
              <w:sz w:val="24"/>
              <w:szCs w:val="24"/>
              <w14:ligatures w14:val="standardContextual"/>
            </w:rPr>
          </w:pPr>
          <w:hyperlink w:anchor="_Toc171697562" w:history="1">
            <w:r w:rsidRPr="008831AA">
              <w:rPr>
                <w:rStyle w:val="Hyperlink"/>
                <w:rFonts w:ascii="Open Sans" w:hAnsi="Open Sans" w:cs="Open Sans"/>
                <w:noProof/>
              </w:rPr>
              <w:t>3.1</w:t>
            </w:r>
            <w:r w:rsidRPr="008831AA">
              <w:rPr>
                <w:rFonts w:ascii="Open Sans" w:eastAsiaTheme="minorEastAsia" w:hAnsi="Open Sans" w:cs="Open Sans"/>
                <w:noProof/>
                <w:kern w:val="2"/>
                <w:sz w:val="24"/>
                <w:szCs w:val="24"/>
                <w14:ligatures w14:val="standardContextual"/>
              </w:rPr>
              <w:tab/>
            </w:r>
            <w:r w:rsidRPr="008831AA">
              <w:rPr>
                <w:rStyle w:val="Hyperlink"/>
                <w:rFonts w:ascii="Open Sans" w:hAnsi="Open Sans" w:cs="Open Sans"/>
                <w:noProof/>
              </w:rPr>
              <w:t>WORK REQUIRED BY CONTRACT DOCUMENTS</w:t>
            </w:r>
            <w:r w:rsidRPr="008831AA">
              <w:rPr>
                <w:rFonts w:ascii="Open Sans" w:hAnsi="Open Sans" w:cs="Open Sans"/>
                <w:noProof/>
                <w:webHidden/>
              </w:rPr>
              <w:tab/>
            </w:r>
            <w:r w:rsidRPr="008831AA">
              <w:rPr>
                <w:rFonts w:ascii="Open Sans" w:hAnsi="Open Sans" w:cs="Open Sans"/>
                <w:noProof/>
                <w:webHidden/>
              </w:rPr>
              <w:fldChar w:fldCharType="begin"/>
            </w:r>
            <w:r w:rsidRPr="008831AA">
              <w:rPr>
                <w:rFonts w:ascii="Open Sans" w:hAnsi="Open Sans" w:cs="Open Sans"/>
                <w:noProof/>
                <w:webHidden/>
              </w:rPr>
              <w:instrText xml:space="preserve"> PAGEREF _Toc171697562 \h </w:instrText>
            </w:r>
            <w:r w:rsidRPr="008831AA">
              <w:rPr>
                <w:rFonts w:ascii="Open Sans" w:hAnsi="Open Sans" w:cs="Open Sans"/>
                <w:noProof/>
                <w:webHidden/>
              </w:rPr>
            </w:r>
            <w:r w:rsidRPr="008831AA">
              <w:rPr>
                <w:rFonts w:ascii="Open Sans" w:hAnsi="Open Sans" w:cs="Open Sans"/>
                <w:noProof/>
                <w:webHidden/>
              </w:rPr>
              <w:fldChar w:fldCharType="separate"/>
            </w:r>
            <w:r w:rsidRPr="008831AA">
              <w:rPr>
                <w:rFonts w:ascii="Open Sans" w:hAnsi="Open Sans" w:cs="Open Sans"/>
                <w:noProof/>
                <w:webHidden/>
              </w:rPr>
              <w:t>19</w:t>
            </w:r>
            <w:r w:rsidRPr="008831AA">
              <w:rPr>
                <w:rFonts w:ascii="Open Sans" w:hAnsi="Open Sans" w:cs="Open Sans"/>
                <w:noProof/>
                <w:webHidden/>
              </w:rPr>
              <w:fldChar w:fldCharType="end"/>
            </w:r>
          </w:hyperlink>
        </w:p>
        <w:p w14:paraId="4E060569" w14:textId="538F3079" w:rsidR="001E013F" w:rsidRPr="008831AA" w:rsidRDefault="001E013F">
          <w:pPr>
            <w:pStyle w:val="TOC3"/>
            <w:tabs>
              <w:tab w:val="left" w:pos="1200"/>
              <w:tab w:val="right" w:leader="dot" w:pos="9666"/>
            </w:tabs>
            <w:rPr>
              <w:rFonts w:ascii="Open Sans" w:eastAsiaTheme="minorEastAsia" w:hAnsi="Open Sans" w:cs="Open Sans"/>
              <w:noProof/>
              <w:kern w:val="2"/>
              <w:sz w:val="24"/>
              <w:szCs w:val="24"/>
              <w14:ligatures w14:val="standardContextual"/>
            </w:rPr>
          </w:pPr>
          <w:hyperlink w:anchor="_Toc171697563" w:history="1">
            <w:r w:rsidRPr="008831AA">
              <w:rPr>
                <w:rStyle w:val="Hyperlink"/>
                <w:rFonts w:ascii="Open Sans" w:hAnsi="Open Sans" w:cs="Open Sans"/>
                <w:noProof/>
              </w:rPr>
              <w:t>3.2</w:t>
            </w:r>
            <w:r w:rsidRPr="008831AA">
              <w:rPr>
                <w:rFonts w:ascii="Open Sans" w:eastAsiaTheme="minorEastAsia" w:hAnsi="Open Sans" w:cs="Open Sans"/>
                <w:noProof/>
                <w:kern w:val="2"/>
                <w:sz w:val="24"/>
                <w:szCs w:val="24"/>
                <w14:ligatures w14:val="standardContextual"/>
              </w:rPr>
              <w:tab/>
            </w:r>
            <w:r w:rsidRPr="008831AA">
              <w:rPr>
                <w:rStyle w:val="Hyperlink"/>
                <w:rFonts w:ascii="Open Sans" w:hAnsi="Open Sans" w:cs="Open Sans"/>
                <w:noProof/>
              </w:rPr>
              <w:t>INSTALLATION OF CONTROLLERS</w:t>
            </w:r>
            <w:r w:rsidRPr="008831AA">
              <w:rPr>
                <w:rFonts w:ascii="Open Sans" w:hAnsi="Open Sans" w:cs="Open Sans"/>
                <w:noProof/>
                <w:webHidden/>
              </w:rPr>
              <w:tab/>
            </w:r>
            <w:r w:rsidRPr="008831AA">
              <w:rPr>
                <w:rFonts w:ascii="Open Sans" w:hAnsi="Open Sans" w:cs="Open Sans"/>
                <w:noProof/>
                <w:webHidden/>
              </w:rPr>
              <w:fldChar w:fldCharType="begin"/>
            </w:r>
            <w:r w:rsidRPr="008831AA">
              <w:rPr>
                <w:rFonts w:ascii="Open Sans" w:hAnsi="Open Sans" w:cs="Open Sans"/>
                <w:noProof/>
                <w:webHidden/>
              </w:rPr>
              <w:instrText xml:space="preserve"> PAGEREF _Toc171697563 \h </w:instrText>
            </w:r>
            <w:r w:rsidRPr="008831AA">
              <w:rPr>
                <w:rFonts w:ascii="Open Sans" w:hAnsi="Open Sans" w:cs="Open Sans"/>
                <w:noProof/>
                <w:webHidden/>
              </w:rPr>
            </w:r>
            <w:r w:rsidRPr="008831AA">
              <w:rPr>
                <w:rFonts w:ascii="Open Sans" w:hAnsi="Open Sans" w:cs="Open Sans"/>
                <w:noProof/>
                <w:webHidden/>
              </w:rPr>
              <w:fldChar w:fldCharType="separate"/>
            </w:r>
            <w:r w:rsidRPr="008831AA">
              <w:rPr>
                <w:rFonts w:ascii="Open Sans" w:hAnsi="Open Sans" w:cs="Open Sans"/>
                <w:noProof/>
                <w:webHidden/>
              </w:rPr>
              <w:t>20</w:t>
            </w:r>
            <w:r w:rsidRPr="008831AA">
              <w:rPr>
                <w:rFonts w:ascii="Open Sans" w:hAnsi="Open Sans" w:cs="Open Sans"/>
                <w:noProof/>
                <w:webHidden/>
              </w:rPr>
              <w:fldChar w:fldCharType="end"/>
            </w:r>
          </w:hyperlink>
        </w:p>
        <w:p w14:paraId="580A609D" w14:textId="4820A0FF" w:rsidR="001E013F" w:rsidRPr="008831AA" w:rsidRDefault="001E013F">
          <w:pPr>
            <w:pStyle w:val="TOC3"/>
            <w:tabs>
              <w:tab w:val="left" w:pos="1200"/>
              <w:tab w:val="right" w:leader="dot" w:pos="9666"/>
            </w:tabs>
            <w:rPr>
              <w:rFonts w:ascii="Open Sans" w:eastAsiaTheme="minorEastAsia" w:hAnsi="Open Sans" w:cs="Open Sans"/>
              <w:noProof/>
              <w:kern w:val="2"/>
              <w:sz w:val="24"/>
              <w:szCs w:val="24"/>
              <w14:ligatures w14:val="standardContextual"/>
            </w:rPr>
          </w:pPr>
          <w:hyperlink w:anchor="_Toc171697564" w:history="1">
            <w:r w:rsidRPr="008831AA">
              <w:rPr>
                <w:rStyle w:val="Hyperlink"/>
                <w:rFonts w:ascii="Open Sans" w:hAnsi="Open Sans" w:cs="Open Sans"/>
                <w:noProof/>
              </w:rPr>
              <w:t>3.3</w:t>
            </w:r>
            <w:r w:rsidRPr="008831AA">
              <w:rPr>
                <w:rFonts w:ascii="Open Sans" w:eastAsiaTheme="minorEastAsia" w:hAnsi="Open Sans" w:cs="Open Sans"/>
                <w:noProof/>
                <w:kern w:val="2"/>
                <w:sz w:val="24"/>
                <w:szCs w:val="24"/>
                <w14:ligatures w14:val="standardContextual"/>
              </w:rPr>
              <w:tab/>
            </w:r>
            <w:r w:rsidRPr="008831AA">
              <w:rPr>
                <w:rStyle w:val="Hyperlink"/>
                <w:rFonts w:ascii="Open Sans" w:hAnsi="Open Sans" w:cs="Open Sans"/>
                <w:noProof/>
              </w:rPr>
              <w:t>CYBERSECURITY</w:t>
            </w:r>
            <w:r w:rsidRPr="008831AA">
              <w:rPr>
                <w:rFonts w:ascii="Open Sans" w:hAnsi="Open Sans" w:cs="Open Sans"/>
                <w:noProof/>
                <w:webHidden/>
              </w:rPr>
              <w:tab/>
            </w:r>
            <w:r w:rsidRPr="008831AA">
              <w:rPr>
                <w:rFonts w:ascii="Open Sans" w:hAnsi="Open Sans" w:cs="Open Sans"/>
                <w:noProof/>
                <w:webHidden/>
              </w:rPr>
              <w:fldChar w:fldCharType="begin"/>
            </w:r>
            <w:r w:rsidRPr="008831AA">
              <w:rPr>
                <w:rFonts w:ascii="Open Sans" w:hAnsi="Open Sans" w:cs="Open Sans"/>
                <w:noProof/>
                <w:webHidden/>
              </w:rPr>
              <w:instrText xml:space="preserve"> PAGEREF _Toc171697564 \h </w:instrText>
            </w:r>
            <w:r w:rsidRPr="008831AA">
              <w:rPr>
                <w:rFonts w:ascii="Open Sans" w:hAnsi="Open Sans" w:cs="Open Sans"/>
                <w:noProof/>
                <w:webHidden/>
              </w:rPr>
            </w:r>
            <w:r w:rsidRPr="008831AA">
              <w:rPr>
                <w:rFonts w:ascii="Open Sans" w:hAnsi="Open Sans" w:cs="Open Sans"/>
                <w:noProof/>
                <w:webHidden/>
              </w:rPr>
              <w:fldChar w:fldCharType="separate"/>
            </w:r>
            <w:r w:rsidRPr="008831AA">
              <w:rPr>
                <w:rFonts w:ascii="Open Sans" w:hAnsi="Open Sans" w:cs="Open Sans"/>
                <w:noProof/>
                <w:webHidden/>
              </w:rPr>
              <w:t>20</w:t>
            </w:r>
            <w:r w:rsidRPr="008831AA">
              <w:rPr>
                <w:rFonts w:ascii="Open Sans" w:hAnsi="Open Sans" w:cs="Open Sans"/>
                <w:noProof/>
                <w:webHidden/>
              </w:rPr>
              <w:fldChar w:fldCharType="end"/>
            </w:r>
          </w:hyperlink>
        </w:p>
        <w:p w14:paraId="21294E37" w14:textId="77CF8263" w:rsidR="001E013F" w:rsidRPr="008831AA" w:rsidRDefault="001E013F">
          <w:pPr>
            <w:pStyle w:val="TOC3"/>
            <w:tabs>
              <w:tab w:val="left" w:pos="1200"/>
              <w:tab w:val="right" w:leader="dot" w:pos="9666"/>
            </w:tabs>
            <w:rPr>
              <w:rFonts w:ascii="Open Sans" w:eastAsiaTheme="minorEastAsia" w:hAnsi="Open Sans" w:cs="Open Sans"/>
              <w:noProof/>
              <w:kern w:val="2"/>
              <w:sz w:val="24"/>
              <w:szCs w:val="24"/>
              <w14:ligatures w14:val="standardContextual"/>
            </w:rPr>
          </w:pPr>
          <w:hyperlink w:anchor="_Toc171697565" w:history="1">
            <w:r w:rsidRPr="008831AA">
              <w:rPr>
                <w:rStyle w:val="Hyperlink"/>
                <w:rFonts w:ascii="Open Sans" w:hAnsi="Open Sans" w:cs="Open Sans"/>
                <w:noProof/>
              </w:rPr>
              <w:t>3.5</w:t>
            </w:r>
            <w:r w:rsidRPr="008831AA">
              <w:rPr>
                <w:rFonts w:ascii="Open Sans" w:eastAsiaTheme="minorEastAsia" w:hAnsi="Open Sans" w:cs="Open Sans"/>
                <w:noProof/>
                <w:kern w:val="2"/>
                <w:sz w:val="24"/>
                <w:szCs w:val="24"/>
                <w14:ligatures w14:val="standardContextual"/>
              </w:rPr>
              <w:tab/>
            </w:r>
            <w:r w:rsidRPr="008831AA">
              <w:rPr>
                <w:rStyle w:val="Hyperlink"/>
                <w:rFonts w:ascii="Open Sans" w:hAnsi="Open Sans" w:cs="Open Sans"/>
                <w:noProof/>
              </w:rPr>
              <w:t>NIAGARA SERVICES AND FEATURES</w:t>
            </w:r>
            <w:r w:rsidRPr="008831AA">
              <w:rPr>
                <w:rFonts w:ascii="Open Sans" w:hAnsi="Open Sans" w:cs="Open Sans"/>
                <w:noProof/>
                <w:webHidden/>
              </w:rPr>
              <w:tab/>
            </w:r>
            <w:r w:rsidRPr="008831AA">
              <w:rPr>
                <w:rFonts w:ascii="Open Sans" w:hAnsi="Open Sans" w:cs="Open Sans"/>
                <w:noProof/>
                <w:webHidden/>
              </w:rPr>
              <w:fldChar w:fldCharType="begin"/>
            </w:r>
            <w:r w:rsidRPr="008831AA">
              <w:rPr>
                <w:rFonts w:ascii="Open Sans" w:hAnsi="Open Sans" w:cs="Open Sans"/>
                <w:noProof/>
                <w:webHidden/>
              </w:rPr>
              <w:instrText xml:space="preserve"> PAGEREF _Toc171697565 \h </w:instrText>
            </w:r>
            <w:r w:rsidRPr="008831AA">
              <w:rPr>
                <w:rFonts w:ascii="Open Sans" w:hAnsi="Open Sans" w:cs="Open Sans"/>
                <w:noProof/>
                <w:webHidden/>
              </w:rPr>
            </w:r>
            <w:r w:rsidRPr="008831AA">
              <w:rPr>
                <w:rFonts w:ascii="Open Sans" w:hAnsi="Open Sans" w:cs="Open Sans"/>
                <w:noProof/>
                <w:webHidden/>
              </w:rPr>
              <w:fldChar w:fldCharType="separate"/>
            </w:r>
            <w:r w:rsidRPr="008831AA">
              <w:rPr>
                <w:rFonts w:ascii="Open Sans" w:hAnsi="Open Sans" w:cs="Open Sans"/>
                <w:noProof/>
                <w:webHidden/>
              </w:rPr>
              <w:t>20</w:t>
            </w:r>
            <w:r w:rsidRPr="008831AA">
              <w:rPr>
                <w:rFonts w:ascii="Open Sans" w:hAnsi="Open Sans" w:cs="Open Sans"/>
                <w:noProof/>
                <w:webHidden/>
              </w:rPr>
              <w:fldChar w:fldCharType="end"/>
            </w:r>
          </w:hyperlink>
        </w:p>
        <w:p w14:paraId="48AA4C07" w14:textId="2E8B32FF" w:rsidR="001E013F" w:rsidRPr="008831AA" w:rsidRDefault="001E013F">
          <w:pPr>
            <w:pStyle w:val="TOC3"/>
            <w:tabs>
              <w:tab w:val="left" w:pos="1200"/>
              <w:tab w:val="right" w:leader="dot" w:pos="9666"/>
            </w:tabs>
            <w:rPr>
              <w:rFonts w:ascii="Open Sans" w:eastAsiaTheme="minorEastAsia" w:hAnsi="Open Sans" w:cs="Open Sans"/>
              <w:noProof/>
              <w:kern w:val="2"/>
              <w:sz w:val="24"/>
              <w:szCs w:val="24"/>
              <w14:ligatures w14:val="standardContextual"/>
            </w:rPr>
          </w:pPr>
          <w:hyperlink w:anchor="_Toc171697566" w:history="1">
            <w:r w:rsidRPr="008831AA">
              <w:rPr>
                <w:rStyle w:val="Hyperlink"/>
                <w:rFonts w:ascii="Open Sans" w:hAnsi="Open Sans" w:cs="Open Sans"/>
                <w:noProof/>
              </w:rPr>
              <w:t>3.6</w:t>
            </w:r>
            <w:r w:rsidRPr="008831AA">
              <w:rPr>
                <w:rFonts w:ascii="Open Sans" w:eastAsiaTheme="minorEastAsia" w:hAnsi="Open Sans" w:cs="Open Sans"/>
                <w:noProof/>
                <w:kern w:val="2"/>
                <w:sz w:val="24"/>
                <w:szCs w:val="24"/>
                <w14:ligatures w14:val="standardContextual"/>
              </w:rPr>
              <w:tab/>
            </w:r>
            <w:r w:rsidRPr="008831AA">
              <w:rPr>
                <w:rStyle w:val="Hyperlink"/>
                <w:rFonts w:ascii="Open Sans" w:hAnsi="Open Sans" w:cs="Open Sans"/>
                <w:noProof/>
              </w:rPr>
              <w:t>TAGGING AND ANALYTICS/FDD</w:t>
            </w:r>
            <w:r w:rsidRPr="008831AA">
              <w:rPr>
                <w:rFonts w:ascii="Open Sans" w:hAnsi="Open Sans" w:cs="Open Sans"/>
                <w:noProof/>
                <w:webHidden/>
              </w:rPr>
              <w:tab/>
            </w:r>
            <w:r w:rsidRPr="008831AA">
              <w:rPr>
                <w:rFonts w:ascii="Open Sans" w:hAnsi="Open Sans" w:cs="Open Sans"/>
                <w:noProof/>
                <w:webHidden/>
              </w:rPr>
              <w:fldChar w:fldCharType="begin"/>
            </w:r>
            <w:r w:rsidRPr="008831AA">
              <w:rPr>
                <w:rFonts w:ascii="Open Sans" w:hAnsi="Open Sans" w:cs="Open Sans"/>
                <w:noProof/>
                <w:webHidden/>
              </w:rPr>
              <w:instrText xml:space="preserve"> PAGEREF _Toc171697566 \h </w:instrText>
            </w:r>
            <w:r w:rsidRPr="008831AA">
              <w:rPr>
                <w:rFonts w:ascii="Open Sans" w:hAnsi="Open Sans" w:cs="Open Sans"/>
                <w:noProof/>
                <w:webHidden/>
              </w:rPr>
            </w:r>
            <w:r w:rsidRPr="008831AA">
              <w:rPr>
                <w:rFonts w:ascii="Open Sans" w:hAnsi="Open Sans" w:cs="Open Sans"/>
                <w:noProof/>
                <w:webHidden/>
              </w:rPr>
              <w:fldChar w:fldCharType="separate"/>
            </w:r>
            <w:r w:rsidRPr="008831AA">
              <w:rPr>
                <w:rFonts w:ascii="Open Sans" w:hAnsi="Open Sans" w:cs="Open Sans"/>
                <w:noProof/>
                <w:webHidden/>
              </w:rPr>
              <w:t>21</w:t>
            </w:r>
            <w:r w:rsidRPr="008831AA">
              <w:rPr>
                <w:rFonts w:ascii="Open Sans" w:hAnsi="Open Sans" w:cs="Open Sans"/>
                <w:noProof/>
                <w:webHidden/>
              </w:rPr>
              <w:fldChar w:fldCharType="end"/>
            </w:r>
          </w:hyperlink>
        </w:p>
        <w:p w14:paraId="48337D49" w14:textId="47847736" w:rsidR="001E013F" w:rsidRPr="008831AA" w:rsidRDefault="001E013F">
          <w:pPr>
            <w:pStyle w:val="TOC3"/>
            <w:tabs>
              <w:tab w:val="left" w:pos="1200"/>
              <w:tab w:val="right" w:leader="dot" w:pos="9666"/>
            </w:tabs>
            <w:rPr>
              <w:rFonts w:ascii="Open Sans" w:eastAsiaTheme="minorEastAsia" w:hAnsi="Open Sans" w:cs="Open Sans"/>
              <w:noProof/>
              <w:kern w:val="2"/>
              <w:sz w:val="24"/>
              <w:szCs w:val="24"/>
              <w14:ligatures w14:val="standardContextual"/>
            </w:rPr>
          </w:pPr>
          <w:hyperlink w:anchor="_Toc171697567" w:history="1">
            <w:r w:rsidRPr="008831AA">
              <w:rPr>
                <w:rStyle w:val="Hyperlink"/>
                <w:rFonts w:ascii="Open Sans" w:hAnsi="Open Sans" w:cs="Open Sans"/>
                <w:noProof/>
              </w:rPr>
              <w:t>3.7</w:t>
            </w:r>
            <w:r w:rsidRPr="008831AA">
              <w:rPr>
                <w:rFonts w:ascii="Open Sans" w:eastAsiaTheme="minorEastAsia" w:hAnsi="Open Sans" w:cs="Open Sans"/>
                <w:noProof/>
                <w:kern w:val="2"/>
                <w:sz w:val="24"/>
                <w:szCs w:val="24"/>
                <w14:ligatures w14:val="standardContextual"/>
              </w:rPr>
              <w:tab/>
            </w:r>
            <w:r w:rsidRPr="008831AA">
              <w:rPr>
                <w:rStyle w:val="Hyperlink"/>
                <w:rFonts w:ascii="Open Sans" w:hAnsi="Open Sans" w:cs="Open Sans"/>
                <w:noProof/>
              </w:rPr>
              <w:t>ANALYTICS/FAULT DETECTION AND DIAGNOSTICS</w:t>
            </w:r>
            <w:r w:rsidRPr="008831AA">
              <w:rPr>
                <w:rFonts w:ascii="Open Sans" w:hAnsi="Open Sans" w:cs="Open Sans"/>
                <w:noProof/>
                <w:webHidden/>
              </w:rPr>
              <w:tab/>
            </w:r>
            <w:r w:rsidRPr="008831AA">
              <w:rPr>
                <w:rFonts w:ascii="Open Sans" w:hAnsi="Open Sans" w:cs="Open Sans"/>
                <w:noProof/>
                <w:webHidden/>
              </w:rPr>
              <w:fldChar w:fldCharType="begin"/>
            </w:r>
            <w:r w:rsidRPr="008831AA">
              <w:rPr>
                <w:rFonts w:ascii="Open Sans" w:hAnsi="Open Sans" w:cs="Open Sans"/>
                <w:noProof/>
                <w:webHidden/>
              </w:rPr>
              <w:instrText xml:space="preserve"> PAGEREF _Toc171697567 \h </w:instrText>
            </w:r>
            <w:r w:rsidRPr="008831AA">
              <w:rPr>
                <w:rFonts w:ascii="Open Sans" w:hAnsi="Open Sans" w:cs="Open Sans"/>
                <w:noProof/>
                <w:webHidden/>
              </w:rPr>
            </w:r>
            <w:r w:rsidRPr="008831AA">
              <w:rPr>
                <w:rFonts w:ascii="Open Sans" w:hAnsi="Open Sans" w:cs="Open Sans"/>
                <w:noProof/>
                <w:webHidden/>
              </w:rPr>
              <w:fldChar w:fldCharType="separate"/>
            </w:r>
            <w:r w:rsidRPr="008831AA">
              <w:rPr>
                <w:rFonts w:ascii="Open Sans" w:hAnsi="Open Sans" w:cs="Open Sans"/>
                <w:noProof/>
                <w:webHidden/>
              </w:rPr>
              <w:t>21</w:t>
            </w:r>
            <w:r w:rsidRPr="008831AA">
              <w:rPr>
                <w:rFonts w:ascii="Open Sans" w:hAnsi="Open Sans" w:cs="Open Sans"/>
                <w:noProof/>
                <w:webHidden/>
              </w:rPr>
              <w:fldChar w:fldCharType="end"/>
            </w:r>
          </w:hyperlink>
        </w:p>
        <w:p w14:paraId="7A5A4410" w14:textId="6CE0616A" w:rsidR="001E013F" w:rsidRPr="008831AA" w:rsidRDefault="001E013F">
          <w:pPr>
            <w:pStyle w:val="TOC3"/>
            <w:tabs>
              <w:tab w:val="left" w:pos="1200"/>
              <w:tab w:val="right" w:leader="dot" w:pos="9666"/>
            </w:tabs>
            <w:rPr>
              <w:rFonts w:ascii="Open Sans" w:eastAsiaTheme="minorEastAsia" w:hAnsi="Open Sans" w:cs="Open Sans"/>
              <w:noProof/>
              <w:kern w:val="2"/>
              <w:sz w:val="24"/>
              <w:szCs w:val="24"/>
              <w14:ligatures w14:val="standardContextual"/>
            </w:rPr>
          </w:pPr>
          <w:hyperlink w:anchor="_Toc171697568" w:history="1">
            <w:r w:rsidRPr="008831AA">
              <w:rPr>
                <w:rStyle w:val="Hyperlink"/>
                <w:rFonts w:ascii="Open Sans" w:hAnsi="Open Sans" w:cs="Open Sans"/>
                <w:noProof/>
              </w:rPr>
              <w:t>3.8</w:t>
            </w:r>
            <w:r w:rsidRPr="008831AA">
              <w:rPr>
                <w:rFonts w:ascii="Open Sans" w:eastAsiaTheme="minorEastAsia" w:hAnsi="Open Sans" w:cs="Open Sans"/>
                <w:noProof/>
                <w:kern w:val="2"/>
                <w:sz w:val="24"/>
                <w:szCs w:val="24"/>
                <w14:ligatures w14:val="standardContextual"/>
              </w:rPr>
              <w:tab/>
            </w:r>
            <w:r w:rsidRPr="008831AA">
              <w:rPr>
                <w:rStyle w:val="Hyperlink"/>
                <w:rFonts w:ascii="Open Sans" w:hAnsi="Open Sans" w:cs="Open Sans"/>
                <w:noProof/>
              </w:rPr>
              <w:t>ALARMS AND ESCALALATIONS</w:t>
            </w:r>
            <w:r w:rsidRPr="008831AA">
              <w:rPr>
                <w:rFonts w:ascii="Open Sans" w:hAnsi="Open Sans" w:cs="Open Sans"/>
                <w:noProof/>
                <w:webHidden/>
              </w:rPr>
              <w:tab/>
            </w:r>
            <w:r w:rsidRPr="008831AA">
              <w:rPr>
                <w:rFonts w:ascii="Open Sans" w:hAnsi="Open Sans" w:cs="Open Sans"/>
                <w:noProof/>
                <w:webHidden/>
              </w:rPr>
              <w:fldChar w:fldCharType="begin"/>
            </w:r>
            <w:r w:rsidRPr="008831AA">
              <w:rPr>
                <w:rFonts w:ascii="Open Sans" w:hAnsi="Open Sans" w:cs="Open Sans"/>
                <w:noProof/>
                <w:webHidden/>
              </w:rPr>
              <w:instrText xml:space="preserve"> PAGEREF _Toc171697568 \h </w:instrText>
            </w:r>
            <w:r w:rsidRPr="008831AA">
              <w:rPr>
                <w:rFonts w:ascii="Open Sans" w:hAnsi="Open Sans" w:cs="Open Sans"/>
                <w:noProof/>
                <w:webHidden/>
              </w:rPr>
            </w:r>
            <w:r w:rsidRPr="008831AA">
              <w:rPr>
                <w:rFonts w:ascii="Open Sans" w:hAnsi="Open Sans" w:cs="Open Sans"/>
                <w:noProof/>
                <w:webHidden/>
              </w:rPr>
              <w:fldChar w:fldCharType="separate"/>
            </w:r>
            <w:r w:rsidRPr="008831AA">
              <w:rPr>
                <w:rFonts w:ascii="Open Sans" w:hAnsi="Open Sans" w:cs="Open Sans"/>
                <w:noProof/>
                <w:webHidden/>
              </w:rPr>
              <w:t>22</w:t>
            </w:r>
            <w:r w:rsidRPr="008831AA">
              <w:rPr>
                <w:rFonts w:ascii="Open Sans" w:hAnsi="Open Sans" w:cs="Open Sans"/>
                <w:noProof/>
                <w:webHidden/>
              </w:rPr>
              <w:fldChar w:fldCharType="end"/>
            </w:r>
          </w:hyperlink>
        </w:p>
        <w:p w14:paraId="73F22540" w14:textId="2B4FFE3D" w:rsidR="001E013F" w:rsidRPr="008831AA" w:rsidRDefault="001E013F">
          <w:pPr>
            <w:pStyle w:val="TOC3"/>
            <w:tabs>
              <w:tab w:val="left" w:pos="1200"/>
              <w:tab w:val="right" w:leader="dot" w:pos="9666"/>
            </w:tabs>
            <w:rPr>
              <w:rFonts w:ascii="Open Sans" w:eastAsiaTheme="minorEastAsia" w:hAnsi="Open Sans" w:cs="Open Sans"/>
              <w:noProof/>
              <w:kern w:val="2"/>
              <w:sz w:val="24"/>
              <w:szCs w:val="24"/>
              <w14:ligatures w14:val="standardContextual"/>
            </w:rPr>
          </w:pPr>
          <w:hyperlink w:anchor="_Toc171697569" w:history="1">
            <w:r w:rsidRPr="008831AA">
              <w:rPr>
                <w:rStyle w:val="Hyperlink"/>
                <w:rFonts w:ascii="Open Sans" w:hAnsi="Open Sans" w:cs="Open Sans"/>
                <w:noProof/>
              </w:rPr>
              <w:t>3.9</w:t>
            </w:r>
            <w:r w:rsidRPr="008831AA">
              <w:rPr>
                <w:rFonts w:ascii="Open Sans" w:eastAsiaTheme="minorEastAsia" w:hAnsi="Open Sans" w:cs="Open Sans"/>
                <w:noProof/>
                <w:kern w:val="2"/>
                <w:sz w:val="24"/>
                <w:szCs w:val="24"/>
                <w14:ligatures w14:val="standardContextual"/>
              </w:rPr>
              <w:tab/>
            </w:r>
            <w:r w:rsidRPr="008831AA">
              <w:rPr>
                <w:rStyle w:val="Hyperlink"/>
                <w:rFonts w:ascii="Open Sans" w:hAnsi="Open Sans" w:cs="Open Sans"/>
                <w:noProof/>
              </w:rPr>
              <w:t xml:space="preserve">WARRANTY </w:t>
            </w:r>
            <w:r w:rsidRPr="008831AA">
              <w:rPr>
                <w:rStyle w:val="Hyperlink"/>
                <w:rFonts w:ascii="Open Sans" w:hAnsi="Open Sans" w:cs="Open Sans"/>
                <w:bCs/>
                <w:i/>
                <w:iCs/>
                <w:noProof/>
              </w:rPr>
              <w:t>(See general Conditions for additional warranty requirements)</w:t>
            </w:r>
            <w:r w:rsidRPr="008831AA">
              <w:rPr>
                <w:rFonts w:ascii="Open Sans" w:hAnsi="Open Sans" w:cs="Open Sans"/>
                <w:noProof/>
                <w:webHidden/>
              </w:rPr>
              <w:tab/>
            </w:r>
            <w:r w:rsidRPr="008831AA">
              <w:rPr>
                <w:rFonts w:ascii="Open Sans" w:hAnsi="Open Sans" w:cs="Open Sans"/>
                <w:noProof/>
                <w:webHidden/>
              </w:rPr>
              <w:fldChar w:fldCharType="begin"/>
            </w:r>
            <w:r w:rsidRPr="008831AA">
              <w:rPr>
                <w:rFonts w:ascii="Open Sans" w:hAnsi="Open Sans" w:cs="Open Sans"/>
                <w:noProof/>
                <w:webHidden/>
              </w:rPr>
              <w:instrText xml:space="preserve"> PAGEREF _Toc171697569 \h </w:instrText>
            </w:r>
            <w:r w:rsidRPr="008831AA">
              <w:rPr>
                <w:rFonts w:ascii="Open Sans" w:hAnsi="Open Sans" w:cs="Open Sans"/>
                <w:noProof/>
                <w:webHidden/>
              </w:rPr>
            </w:r>
            <w:r w:rsidRPr="008831AA">
              <w:rPr>
                <w:rFonts w:ascii="Open Sans" w:hAnsi="Open Sans" w:cs="Open Sans"/>
                <w:noProof/>
                <w:webHidden/>
              </w:rPr>
              <w:fldChar w:fldCharType="separate"/>
            </w:r>
            <w:r w:rsidRPr="008831AA">
              <w:rPr>
                <w:rFonts w:ascii="Open Sans" w:hAnsi="Open Sans" w:cs="Open Sans"/>
                <w:noProof/>
                <w:webHidden/>
              </w:rPr>
              <w:t>22</w:t>
            </w:r>
            <w:r w:rsidRPr="008831AA">
              <w:rPr>
                <w:rFonts w:ascii="Open Sans" w:hAnsi="Open Sans" w:cs="Open Sans"/>
                <w:noProof/>
                <w:webHidden/>
              </w:rPr>
              <w:fldChar w:fldCharType="end"/>
            </w:r>
          </w:hyperlink>
        </w:p>
        <w:p w14:paraId="2B8C09CD" w14:textId="0FEF2E9A" w:rsidR="001E013F" w:rsidRPr="008831AA" w:rsidRDefault="001E013F">
          <w:pPr>
            <w:pStyle w:val="TOC3"/>
            <w:tabs>
              <w:tab w:val="left" w:pos="1200"/>
              <w:tab w:val="right" w:leader="dot" w:pos="9666"/>
            </w:tabs>
            <w:rPr>
              <w:rFonts w:ascii="Open Sans" w:eastAsiaTheme="minorEastAsia" w:hAnsi="Open Sans" w:cs="Open Sans"/>
              <w:noProof/>
              <w:kern w:val="2"/>
              <w:sz w:val="24"/>
              <w:szCs w:val="24"/>
              <w14:ligatures w14:val="standardContextual"/>
            </w:rPr>
          </w:pPr>
          <w:hyperlink w:anchor="_Toc171697570" w:history="1">
            <w:r w:rsidRPr="008831AA">
              <w:rPr>
                <w:rStyle w:val="Hyperlink"/>
                <w:rFonts w:ascii="Open Sans" w:hAnsi="Open Sans" w:cs="Open Sans"/>
                <w:noProof/>
              </w:rPr>
              <w:t>3.10</w:t>
            </w:r>
            <w:r w:rsidRPr="008831AA">
              <w:rPr>
                <w:rFonts w:ascii="Open Sans" w:eastAsiaTheme="minorEastAsia" w:hAnsi="Open Sans" w:cs="Open Sans"/>
                <w:noProof/>
                <w:kern w:val="2"/>
                <w:sz w:val="24"/>
                <w:szCs w:val="24"/>
                <w14:ligatures w14:val="standardContextual"/>
              </w:rPr>
              <w:tab/>
            </w:r>
            <w:r w:rsidRPr="008831AA">
              <w:rPr>
                <w:rStyle w:val="Hyperlink"/>
                <w:rFonts w:ascii="Open Sans" w:hAnsi="Open Sans" w:cs="Open Sans"/>
                <w:noProof/>
              </w:rPr>
              <w:t>SYSTEM STARTUP AND COMMISSIONING</w:t>
            </w:r>
            <w:r w:rsidRPr="008831AA">
              <w:rPr>
                <w:rFonts w:ascii="Open Sans" w:hAnsi="Open Sans" w:cs="Open Sans"/>
                <w:noProof/>
                <w:webHidden/>
              </w:rPr>
              <w:tab/>
            </w:r>
            <w:r w:rsidRPr="008831AA">
              <w:rPr>
                <w:rFonts w:ascii="Open Sans" w:hAnsi="Open Sans" w:cs="Open Sans"/>
                <w:noProof/>
                <w:webHidden/>
              </w:rPr>
              <w:fldChar w:fldCharType="begin"/>
            </w:r>
            <w:r w:rsidRPr="008831AA">
              <w:rPr>
                <w:rFonts w:ascii="Open Sans" w:hAnsi="Open Sans" w:cs="Open Sans"/>
                <w:noProof/>
                <w:webHidden/>
              </w:rPr>
              <w:instrText xml:space="preserve"> PAGEREF _Toc171697570 \h </w:instrText>
            </w:r>
            <w:r w:rsidRPr="008831AA">
              <w:rPr>
                <w:rFonts w:ascii="Open Sans" w:hAnsi="Open Sans" w:cs="Open Sans"/>
                <w:noProof/>
                <w:webHidden/>
              </w:rPr>
            </w:r>
            <w:r w:rsidRPr="008831AA">
              <w:rPr>
                <w:rFonts w:ascii="Open Sans" w:hAnsi="Open Sans" w:cs="Open Sans"/>
                <w:noProof/>
                <w:webHidden/>
              </w:rPr>
              <w:fldChar w:fldCharType="separate"/>
            </w:r>
            <w:r w:rsidRPr="008831AA">
              <w:rPr>
                <w:rFonts w:ascii="Open Sans" w:hAnsi="Open Sans" w:cs="Open Sans"/>
                <w:noProof/>
                <w:webHidden/>
              </w:rPr>
              <w:t>22</w:t>
            </w:r>
            <w:r w:rsidRPr="008831AA">
              <w:rPr>
                <w:rFonts w:ascii="Open Sans" w:hAnsi="Open Sans" w:cs="Open Sans"/>
                <w:noProof/>
                <w:webHidden/>
              </w:rPr>
              <w:fldChar w:fldCharType="end"/>
            </w:r>
          </w:hyperlink>
        </w:p>
        <w:p w14:paraId="3660D98F" w14:textId="0BC1324F" w:rsidR="001E013F" w:rsidRPr="008831AA" w:rsidRDefault="001E013F">
          <w:pPr>
            <w:pStyle w:val="TOC3"/>
            <w:tabs>
              <w:tab w:val="left" w:pos="1200"/>
              <w:tab w:val="right" w:leader="dot" w:pos="9666"/>
            </w:tabs>
            <w:rPr>
              <w:rFonts w:ascii="Open Sans" w:eastAsiaTheme="minorEastAsia" w:hAnsi="Open Sans" w:cs="Open Sans"/>
              <w:noProof/>
              <w:kern w:val="2"/>
              <w:sz w:val="24"/>
              <w:szCs w:val="24"/>
              <w14:ligatures w14:val="standardContextual"/>
            </w:rPr>
          </w:pPr>
          <w:hyperlink w:anchor="_Toc171697571" w:history="1">
            <w:r w:rsidRPr="008831AA">
              <w:rPr>
                <w:rStyle w:val="Hyperlink"/>
                <w:rFonts w:ascii="Open Sans" w:hAnsi="Open Sans" w:cs="Open Sans"/>
                <w:noProof/>
              </w:rPr>
              <w:t xml:space="preserve">3.11 </w:t>
            </w:r>
            <w:r w:rsidRPr="008831AA">
              <w:rPr>
                <w:rFonts w:ascii="Open Sans" w:eastAsiaTheme="minorEastAsia" w:hAnsi="Open Sans" w:cs="Open Sans"/>
                <w:noProof/>
                <w:kern w:val="2"/>
                <w:sz w:val="24"/>
                <w:szCs w:val="24"/>
                <w14:ligatures w14:val="standardContextual"/>
              </w:rPr>
              <w:tab/>
            </w:r>
            <w:r w:rsidRPr="008831AA">
              <w:rPr>
                <w:rStyle w:val="Hyperlink"/>
                <w:rFonts w:ascii="Open Sans" w:hAnsi="Open Sans" w:cs="Open Sans"/>
                <w:noProof/>
              </w:rPr>
              <w:t>TRAINING</w:t>
            </w:r>
            <w:r w:rsidRPr="008831AA">
              <w:rPr>
                <w:rFonts w:ascii="Open Sans" w:hAnsi="Open Sans" w:cs="Open Sans"/>
                <w:noProof/>
                <w:webHidden/>
              </w:rPr>
              <w:tab/>
            </w:r>
            <w:r w:rsidRPr="008831AA">
              <w:rPr>
                <w:rFonts w:ascii="Open Sans" w:hAnsi="Open Sans" w:cs="Open Sans"/>
                <w:noProof/>
                <w:webHidden/>
              </w:rPr>
              <w:fldChar w:fldCharType="begin"/>
            </w:r>
            <w:r w:rsidRPr="008831AA">
              <w:rPr>
                <w:rFonts w:ascii="Open Sans" w:hAnsi="Open Sans" w:cs="Open Sans"/>
                <w:noProof/>
                <w:webHidden/>
              </w:rPr>
              <w:instrText xml:space="preserve"> PAGEREF _Toc171697571 \h </w:instrText>
            </w:r>
            <w:r w:rsidRPr="008831AA">
              <w:rPr>
                <w:rFonts w:ascii="Open Sans" w:hAnsi="Open Sans" w:cs="Open Sans"/>
                <w:noProof/>
                <w:webHidden/>
              </w:rPr>
            </w:r>
            <w:r w:rsidRPr="008831AA">
              <w:rPr>
                <w:rFonts w:ascii="Open Sans" w:hAnsi="Open Sans" w:cs="Open Sans"/>
                <w:noProof/>
                <w:webHidden/>
              </w:rPr>
              <w:fldChar w:fldCharType="separate"/>
            </w:r>
            <w:r w:rsidRPr="008831AA">
              <w:rPr>
                <w:rFonts w:ascii="Open Sans" w:hAnsi="Open Sans" w:cs="Open Sans"/>
                <w:noProof/>
                <w:webHidden/>
              </w:rPr>
              <w:t>23</w:t>
            </w:r>
            <w:r w:rsidRPr="008831AA">
              <w:rPr>
                <w:rFonts w:ascii="Open Sans" w:hAnsi="Open Sans" w:cs="Open Sans"/>
                <w:noProof/>
                <w:webHidden/>
              </w:rPr>
              <w:fldChar w:fldCharType="end"/>
            </w:r>
          </w:hyperlink>
        </w:p>
        <w:p w14:paraId="3C8725DB" w14:textId="3B4FBE4C" w:rsidR="001E013F" w:rsidRPr="008831AA" w:rsidRDefault="001E013F" w:rsidP="0086415A">
          <w:pPr>
            <w:pStyle w:val="TOC1"/>
            <w:rPr>
              <w:rFonts w:ascii="Open Sans" w:eastAsiaTheme="minorEastAsia" w:hAnsi="Open Sans" w:cs="Open Sans"/>
              <w:kern w:val="2"/>
              <w:sz w:val="24"/>
              <w:szCs w:val="24"/>
              <w14:ligatures w14:val="standardContextual"/>
            </w:rPr>
          </w:pPr>
          <w:hyperlink w:anchor="_Toc171697572" w:history="1">
            <w:r w:rsidRPr="008831AA">
              <w:rPr>
                <w:rStyle w:val="Hyperlink"/>
                <w:rFonts w:ascii="Open Sans" w:hAnsi="Open Sans" w:cs="Open Sans"/>
              </w:rPr>
              <w:t>APPENDIX for Guide Specifications for Niagara Cloud Suite</w:t>
            </w:r>
            <w:r w:rsidRPr="008831AA">
              <w:rPr>
                <w:rFonts w:ascii="Open Sans" w:hAnsi="Open Sans" w:cs="Open Sans"/>
                <w:webHidden/>
              </w:rPr>
              <w:tab/>
            </w:r>
            <w:r w:rsidRPr="008831AA">
              <w:rPr>
                <w:rFonts w:ascii="Open Sans" w:hAnsi="Open Sans" w:cs="Open Sans"/>
                <w:webHidden/>
              </w:rPr>
              <w:fldChar w:fldCharType="begin"/>
            </w:r>
            <w:r w:rsidRPr="008831AA">
              <w:rPr>
                <w:rFonts w:ascii="Open Sans" w:hAnsi="Open Sans" w:cs="Open Sans"/>
                <w:webHidden/>
              </w:rPr>
              <w:instrText xml:space="preserve"> PAGEREF _Toc171697572 \h </w:instrText>
            </w:r>
            <w:r w:rsidRPr="008831AA">
              <w:rPr>
                <w:rFonts w:ascii="Open Sans" w:hAnsi="Open Sans" w:cs="Open Sans"/>
                <w:webHidden/>
              </w:rPr>
            </w:r>
            <w:r w:rsidRPr="008831AA">
              <w:rPr>
                <w:rFonts w:ascii="Open Sans" w:hAnsi="Open Sans" w:cs="Open Sans"/>
                <w:webHidden/>
              </w:rPr>
              <w:fldChar w:fldCharType="separate"/>
            </w:r>
            <w:r w:rsidRPr="008831AA">
              <w:rPr>
                <w:rFonts w:ascii="Open Sans" w:hAnsi="Open Sans" w:cs="Open Sans"/>
                <w:webHidden/>
              </w:rPr>
              <w:t>24</w:t>
            </w:r>
            <w:r w:rsidRPr="008831AA">
              <w:rPr>
                <w:rFonts w:ascii="Open Sans" w:hAnsi="Open Sans" w:cs="Open Sans"/>
                <w:webHidden/>
              </w:rPr>
              <w:fldChar w:fldCharType="end"/>
            </w:r>
          </w:hyperlink>
        </w:p>
        <w:p w14:paraId="27C41368" w14:textId="08DD7982" w:rsidR="001E013F" w:rsidRPr="008831AA" w:rsidRDefault="001E013F">
          <w:pPr>
            <w:pStyle w:val="TOC3"/>
            <w:tabs>
              <w:tab w:val="right" w:leader="dot" w:pos="9666"/>
            </w:tabs>
            <w:rPr>
              <w:rFonts w:ascii="Open Sans" w:eastAsiaTheme="minorEastAsia" w:hAnsi="Open Sans" w:cs="Open Sans"/>
              <w:noProof/>
              <w:kern w:val="2"/>
              <w:sz w:val="24"/>
              <w:szCs w:val="24"/>
              <w14:ligatures w14:val="standardContextual"/>
            </w:rPr>
          </w:pPr>
          <w:hyperlink w:anchor="_Toc171697573" w:history="1">
            <w:r w:rsidRPr="008831AA">
              <w:rPr>
                <w:rStyle w:val="Hyperlink"/>
                <w:rFonts w:ascii="Open Sans" w:hAnsi="Open Sans" w:cs="Open Sans"/>
                <w:noProof/>
              </w:rPr>
              <w:t>PART 1 - Niagara Data Services - NDS</w:t>
            </w:r>
            <w:r w:rsidRPr="008831AA">
              <w:rPr>
                <w:rFonts w:ascii="Open Sans" w:hAnsi="Open Sans" w:cs="Open Sans"/>
                <w:noProof/>
                <w:webHidden/>
              </w:rPr>
              <w:tab/>
            </w:r>
            <w:r w:rsidRPr="008831AA">
              <w:rPr>
                <w:rFonts w:ascii="Open Sans" w:hAnsi="Open Sans" w:cs="Open Sans"/>
                <w:noProof/>
                <w:webHidden/>
              </w:rPr>
              <w:fldChar w:fldCharType="begin"/>
            </w:r>
            <w:r w:rsidRPr="008831AA">
              <w:rPr>
                <w:rFonts w:ascii="Open Sans" w:hAnsi="Open Sans" w:cs="Open Sans"/>
                <w:noProof/>
                <w:webHidden/>
              </w:rPr>
              <w:instrText xml:space="preserve"> PAGEREF _Toc171697573 \h </w:instrText>
            </w:r>
            <w:r w:rsidRPr="008831AA">
              <w:rPr>
                <w:rFonts w:ascii="Open Sans" w:hAnsi="Open Sans" w:cs="Open Sans"/>
                <w:noProof/>
                <w:webHidden/>
              </w:rPr>
            </w:r>
            <w:r w:rsidRPr="008831AA">
              <w:rPr>
                <w:rFonts w:ascii="Open Sans" w:hAnsi="Open Sans" w:cs="Open Sans"/>
                <w:noProof/>
                <w:webHidden/>
              </w:rPr>
              <w:fldChar w:fldCharType="separate"/>
            </w:r>
            <w:r w:rsidRPr="008831AA">
              <w:rPr>
                <w:rFonts w:ascii="Open Sans" w:hAnsi="Open Sans" w:cs="Open Sans"/>
                <w:noProof/>
                <w:webHidden/>
              </w:rPr>
              <w:t>24</w:t>
            </w:r>
            <w:r w:rsidRPr="008831AA">
              <w:rPr>
                <w:rFonts w:ascii="Open Sans" w:hAnsi="Open Sans" w:cs="Open Sans"/>
                <w:noProof/>
                <w:webHidden/>
              </w:rPr>
              <w:fldChar w:fldCharType="end"/>
            </w:r>
          </w:hyperlink>
        </w:p>
        <w:p w14:paraId="2829563F" w14:textId="67F43DDF" w:rsidR="001E013F" w:rsidRPr="008831AA" w:rsidRDefault="001E013F">
          <w:pPr>
            <w:pStyle w:val="TOC3"/>
            <w:tabs>
              <w:tab w:val="right" w:leader="dot" w:pos="9666"/>
            </w:tabs>
            <w:rPr>
              <w:rFonts w:ascii="Open Sans" w:eastAsiaTheme="minorEastAsia" w:hAnsi="Open Sans" w:cs="Open Sans"/>
              <w:noProof/>
              <w:kern w:val="2"/>
              <w:sz w:val="24"/>
              <w:szCs w:val="24"/>
              <w14:ligatures w14:val="standardContextual"/>
            </w:rPr>
          </w:pPr>
          <w:hyperlink w:anchor="_Toc171697574" w:history="1">
            <w:r w:rsidRPr="008831AA">
              <w:rPr>
                <w:rStyle w:val="Hyperlink"/>
                <w:rFonts w:ascii="Open Sans" w:hAnsi="Open Sans" w:cs="Open Sans"/>
                <w:noProof/>
              </w:rPr>
              <w:t>PART 2 - Niagara Recover</w:t>
            </w:r>
            <w:r w:rsidRPr="008831AA">
              <w:rPr>
                <w:rFonts w:ascii="Open Sans" w:hAnsi="Open Sans" w:cs="Open Sans"/>
                <w:noProof/>
                <w:webHidden/>
              </w:rPr>
              <w:tab/>
            </w:r>
            <w:r w:rsidRPr="008831AA">
              <w:rPr>
                <w:rFonts w:ascii="Open Sans" w:hAnsi="Open Sans" w:cs="Open Sans"/>
                <w:noProof/>
                <w:webHidden/>
              </w:rPr>
              <w:fldChar w:fldCharType="begin"/>
            </w:r>
            <w:r w:rsidRPr="008831AA">
              <w:rPr>
                <w:rFonts w:ascii="Open Sans" w:hAnsi="Open Sans" w:cs="Open Sans"/>
                <w:noProof/>
                <w:webHidden/>
              </w:rPr>
              <w:instrText xml:space="preserve"> PAGEREF _Toc171697574 \h </w:instrText>
            </w:r>
            <w:r w:rsidRPr="008831AA">
              <w:rPr>
                <w:rFonts w:ascii="Open Sans" w:hAnsi="Open Sans" w:cs="Open Sans"/>
                <w:noProof/>
                <w:webHidden/>
              </w:rPr>
            </w:r>
            <w:r w:rsidRPr="008831AA">
              <w:rPr>
                <w:rFonts w:ascii="Open Sans" w:hAnsi="Open Sans" w:cs="Open Sans"/>
                <w:noProof/>
                <w:webHidden/>
              </w:rPr>
              <w:fldChar w:fldCharType="separate"/>
            </w:r>
            <w:r w:rsidRPr="008831AA">
              <w:rPr>
                <w:rFonts w:ascii="Open Sans" w:hAnsi="Open Sans" w:cs="Open Sans"/>
                <w:noProof/>
                <w:webHidden/>
              </w:rPr>
              <w:t>25</w:t>
            </w:r>
            <w:r w:rsidRPr="008831AA">
              <w:rPr>
                <w:rFonts w:ascii="Open Sans" w:hAnsi="Open Sans" w:cs="Open Sans"/>
                <w:noProof/>
                <w:webHidden/>
              </w:rPr>
              <w:fldChar w:fldCharType="end"/>
            </w:r>
          </w:hyperlink>
        </w:p>
        <w:p w14:paraId="54DE8414" w14:textId="7B5E4159" w:rsidR="001E013F" w:rsidRPr="008831AA" w:rsidRDefault="001E013F">
          <w:pPr>
            <w:pStyle w:val="TOC3"/>
            <w:tabs>
              <w:tab w:val="right" w:leader="dot" w:pos="9666"/>
            </w:tabs>
            <w:rPr>
              <w:rFonts w:ascii="Open Sans" w:eastAsiaTheme="minorEastAsia" w:hAnsi="Open Sans" w:cs="Open Sans"/>
              <w:noProof/>
              <w:kern w:val="2"/>
              <w:sz w:val="24"/>
              <w:szCs w:val="24"/>
              <w14:ligatures w14:val="standardContextual"/>
            </w:rPr>
          </w:pPr>
          <w:hyperlink w:anchor="_Toc171697575" w:history="1">
            <w:r w:rsidRPr="008831AA">
              <w:rPr>
                <w:rStyle w:val="Hyperlink"/>
                <w:rFonts w:ascii="Open Sans" w:hAnsi="Open Sans" w:cs="Open Sans"/>
                <w:noProof/>
              </w:rPr>
              <w:t>PART 3 - Niagara Remote</w:t>
            </w:r>
            <w:r w:rsidRPr="008831AA">
              <w:rPr>
                <w:rFonts w:ascii="Open Sans" w:hAnsi="Open Sans" w:cs="Open Sans"/>
                <w:noProof/>
                <w:webHidden/>
              </w:rPr>
              <w:tab/>
            </w:r>
            <w:r w:rsidRPr="008831AA">
              <w:rPr>
                <w:rFonts w:ascii="Open Sans" w:hAnsi="Open Sans" w:cs="Open Sans"/>
                <w:noProof/>
                <w:webHidden/>
              </w:rPr>
              <w:fldChar w:fldCharType="begin"/>
            </w:r>
            <w:r w:rsidRPr="008831AA">
              <w:rPr>
                <w:rFonts w:ascii="Open Sans" w:hAnsi="Open Sans" w:cs="Open Sans"/>
                <w:noProof/>
                <w:webHidden/>
              </w:rPr>
              <w:instrText xml:space="preserve"> PAGEREF _Toc171697575 \h </w:instrText>
            </w:r>
            <w:r w:rsidRPr="008831AA">
              <w:rPr>
                <w:rFonts w:ascii="Open Sans" w:hAnsi="Open Sans" w:cs="Open Sans"/>
                <w:noProof/>
                <w:webHidden/>
              </w:rPr>
            </w:r>
            <w:r w:rsidRPr="008831AA">
              <w:rPr>
                <w:rFonts w:ascii="Open Sans" w:hAnsi="Open Sans" w:cs="Open Sans"/>
                <w:noProof/>
                <w:webHidden/>
              </w:rPr>
              <w:fldChar w:fldCharType="separate"/>
            </w:r>
            <w:r w:rsidRPr="008831AA">
              <w:rPr>
                <w:rFonts w:ascii="Open Sans" w:hAnsi="Open Sans" w:cs="Open Sans"/>
                <w:noProof/>
                <w:webHidden/>
              </w:rPr>
              <w:t>26</w:t>
            </w:r>
            <w:r w:rsidRPr="008831AA">
              <w:rPr>
                <w:rFonts w:ascii="Open Sans" w:hAnsi="Open Sans" w:cs="Open Sans"/>
                <w:noProof/>
                <w:webHidden/>
              </w:rPr>
              <w:fldChar w:fldCharType="end"/>
            </w:r>
          </w:hyperlink>
        </w:p>
        <w:p w14:paraId="59C12BCB" w14:textId="777DE142" w:rsidR="001D0C32" w:rsidRPr="008831AA" w:rsidRDefault="001D0C32">
          <w:pPr>
            <w:rPr>
              <w:rFonts w:ascii="Open Sans" w:hAnsi="Open Sans" w:cs="Open Sans"/>
              <w:sz w:val="20"/>
              <w:szCs w:val="20"/>
            </w:rPr>
          </w:pPr>
          <w:r w:rsidRPr="008831AA">
            <w:rPr>
              <w:rFonts w:ascii="Open Sans" w:hAnsi="Open Sans" w:cs="Open Sans"/>
              <w:b/>
              <w:bCs/>
              <w:noProof/>
              <w:sz w:val="20"/>
              <w:szCs w:val="20"/>
            </w:rPr>
            <w:fldChar w:fldCharType="end"/>
          </w:r>
        </w:p>
      </w:sdtContent>
    </w:sdt>
    <w:p w14:paraId="653E466D" w14:textId="77777777" w:rsidR="0087683C" w:rsidRPr="008831AA" w:rsidRDefault="0087683C">
      <w:pPr>
        <w:rPr>
          <w:rFonts w:ascii="Open Sans" w:hAnsi="Open Sans" w:cs="Open Sans"/>
          <w:sz w:val="20"/>
          <w:szCs w:val="20"/>
        </w:rPr>
      </w:pPr>
      <w:r w:rsidRPr="008831AA">
        <w:rPr>
          <w:rFonts w:ascii="Open Sans" w:hAnsi="Open Sans" w:cs="Open Sans"/>
          <w:sz w:val="20"/>
          <w:szCs w:val="20"/>
        </w:rPr>
        <w:br w:type="page"/>
      </w:r>
    </w:p>
    <w:p w14:paraId="24388761" w14:textId="77777777" w:rsidR="00C959C6" w:rsidRPr="008831AA" w:rsidRDefault="00C959C6" w:rsidP="00713461">
      <w:pPr>
        <w:pStyle w:val="ListParagraph"/>
        <w:ind w:left="0"/>
        <w:jc w:val="center"/>
        <w:rPr>
          <w:rFonts w:ascii="Open Sans" w:hAnsi="Open Sans" w:cs="Open Sans"/>
          <w:sz w:val="20"/>
          <w:szCs w:val="20"/>
        </w:rPr>
      </w:pPr>
    </w:p>
    <w:p w14:paraId="2B4EC671" w14:textId="77777777" w:rsidR="0009222E" w:rsidRPr="008831AA" w:rsidRDefault="0009222E" w:rsidP="00713461">
      <w:pPr>
        <w:pStyle w:val="ListParagraph"/>
        <w:ind w:left="0"/>
        <w:jc w:val="center"/>
        <w:rPr>
          <w:rFonts w:ascii="Open Sans" w:hAnsi="Open Sans" w:cs="Open Sans"/>
          <w:sz w:val="20"/>
          <w:szCs w:val="20"/>
        </w:rPr>
      </w:pPr>
    </w:p>
    <w:p w14:paraId="6E1C0229" w14:textId="1532CBE2" w:rsidR="00302EAC" w:rsidRPr="008831AA" w:rsidRDefault="00036147" w:rsidP="62426A83">
      <w:pPr>
        <w:pStyle w:val="ListParagraph"/>
        <w:ind w:left="0"/>
        <w:jc w:val="center"/>
        <w:rPr>
          <w:rFonts w:ascii="Open Sans" w:hAnsi="Open Sans" w:cs="Open Sans"/>
          <w:b/>
          <w:bCs/>
          <w:sz w:val="24"/>
          <w:szCs w:val="24"/>
        </w:rPr>
      </w:pPr>
      <w:r w:rsidRPr="008831AA">
        <w:rPr>
          <w:rFonts w:ascii="Open Sans" w:hAnsi="Open Sans" w:cs="Open Sans"/>
          <w:sz w:val="24"/>
          <w:szCs w:val="24"/>
        </w:rPr>
        <w:t xml:space="preserve">SECTION 25 0000 </w:t>
      </w:r>
      <w:r w:rsidR="00591EF3" w:rsidRPr="008831AA">
        <w:rPr>
          <w:rFonts w:ascii="Open Sans" w:hAnsi="Open Sans" w:cs="Open Sans"/>
          <w:sz w:val="24"/>
          <w:szCs w:val="24"/>
        </w:rPr>
        <w:t>–</w:t>
      </w:r>
      <w:r w:rsidRPr="008831AA">
        <w:rPr>
          <w:rFonts w:ascii="Open Sans" w:hAnsi="Open Sans" w:cs="Open Sans"/>
          <w:sz w:val="24"/>
          <w:szCs w:val="24"/>
        </w:rPr>
        <w:t xml:space="preserve"> </w:t>
      </w:r>
      <w:r w:rsidR="00591EF3" w:rsidRPr="008831AA">
        <w:rPr>
          <w:rFonts w:ascii="Open Sans" w:hAnsi="Open Sans" w:cs="Open Sans"/>
          <w:sz w:val="24"/>
          <w:szCs w:val="24"/>
        </w:rPr>
        <w:t xml:space="preserve">ENTERPRISE </w:t>
      </w:r>
      <w:r w:rsidRPr="008831AA">
        <w:rPr>
          <w:rFonts w:ascii="Open Sans" w:hAnsi="Open Sans" w:cs="Open Sans"/>
          <w:sz w:val="24"/>
          <w:szCs w:val="24"/>
        </w:rPr>
        <w:t xml:space="preserve">INTEGRATED </w:t>
      </w:r>
      <w:r w:rsidR="007A1C13" w:rsidRPr="008831AA">
        <w:rPr>
          <w:rFonts w:ascii="Open Sans" w:hAnsi="Open Sans" w:cs="Open Sans"/>
          <w:sz w:val="24"/>
          <w:szCs w:val="24"/>
        </w:rPr>
        <w:t xml:space="preserve">FACILITY MANAGEMENT </w:t>
      </w:r>
      <w:r w:rsidR="00591EF3" w:rsidRPr="008831AA">
        <w:rPr>
          <w:rFonts w:ascii="Open Sans" w:hAnsi="Open Sans" w:cs="Open Sans"/>
          <w:sz w:val="24"/>
          <w:szCs w:val="24"/>
        </w:rPr>
        <w:t xml:space="preserve">AND CONTROL SYSTEM. </w:t>
      </w:r>
    </w:p>
    <w:p w14:paraId="6F47E567" w14:textId="77777777" w:rsidR="007E5ABF" w:rsidRPr="008831AA" w:rsidRDefault="007E5ABF" w:rsidP="00514273">
      <w:pPr>
        <w:pStyle w:val="Style1"/>
        <w:ind w:left="0" w:firstLine="0"/>
        <w:rPr>
          <w:rFonts w:ascii="Open Sans" w:hAnsi="Open Sans" w:cs="Open Sans"/>
          <w:sz w:val="20"/>
          <w:szCs w:val="20"/>
        </w:rPr>
      </w:pPr>
    </w:p>
    <w:p w14:paraId="787D07DA" w14:textId="2195F1CE" w:rsidR="007E5ABF" w:rsidRPr="008831AA" w:rsidRDefault="007E5ABF" w:rsidP="00241E84">
      <w:pPr>
        <w:pStyle w:val="Style1"/>
        <w:rPr>
          <w:rFonts w:ascii="Open Sans" w:hAnsi="Open Sans" w:cs="Open Sans"/>
          <w:sz w:val="24"/>
          <w:szCs w:val="24"/>
        </w:rPr>
      </w:pPr>
      <w:bookmarkStart w:id="0" w:name="_Toc171697539"/>
      <w:r w:rsidRPr="008831AA">
        <w:rPr>
          <w:rFonts w:ascii="Open Sans" w:hAnsi="Open Sans" w:cs="Open Sans"/>
          <w:sz w:val="24"/>
          <w:szCs w:val="24"/>
        </w:rPr>
        <w:t>PART 1 – GENERAL</w:t>
      </w:r>
      <w:bookmarkEnd w:id="0"/>
    </w:p>
    <w:p w14:paraId="066E0F05" w14:textId="55606D24" w:rsidR="006259CF" w:rsidRPr="008831AA" w:rsidRDefault="006259CF" w:rsidP="006C307B">
      <w:pPr>
        <w:pStyle w:val="Style1"/>
        <w:rPr>
          <w:rFonts w:ascii="Open Sans" w:hAnsi="Open Sans" w:cs="Open Sans"/>
          <w:sz w:val="20"/>
          <w:szCs w:val="20"/>
        </w:rPr>
      </w:pPr>
    </w:p>
    <w:p w14:paraId="5ECA6A66" w14:textId="77777777" w:rsidR="007E5ABF" w:rsidRPr="008831AA" w:rsidRDefault="007E5ABF" w:rsidP="00C018AB">
      <w:pPr>
        <w:pStyle w:val="Heading3"/>
        <w:rPr>
          <w:rFonts w:ascii="Open Sans" w:hAnsi="Open Sans" w:cs="Open Sans"/>
        </w:rPr>
      </w:pPr>
      <w:bookmarkStart w:id="1" w:name="_Toc171697540"/>
      <w:r w:rsidRPr="008831AA">
        <w:rPr>
          <w:rFonts w:ascii="Open Sans" w:hAnsi="Open Sans" w:cs="Open Sans"/>
        </w:rPr>
        <w:t xml:space="preserve">1.1 </w:t>
      </w:r>
      <w:r w:rsidRPr="008831AA">
        <w:rPr>
          <w:rFonts w:ascii="Open Sans" w:hAnsi="Open Sans" w:cs="Open Sans"/>
        </w:rPr>
        <w:tab/>
        <w:t>INTENT</w:t>
      </w:r>
      <w:bookmarkEnd w:id="1"/>
    </w:p>
    <w:p w14:paraId="5DAB6C7B" w14:textId="77777777" w:rsidR="006259CF" w:rsidRPr="008831AA" w:rsidRDefault="006259CF" w:rsidP="008E59BB">
      <w:pPr>
        <w:pStyle w:val="BodyText"/>
        <w:rPr>
          <w:rFonts w:ascii="Open Sans" w:hAnsi="Open Sans" w:cs="Open Sans"/>
        </w:rPr>
      </w:pPr>
    </w:p>
    <w:p w14:paraId="02EB378F" w14:textId="442ED32F" w:rsidR="006259CF" w:rsidRPr="008831AA" w:rsidRDefault="006259CF" w:rsidP="008E59BB">
      <w:pPr>
        <w:pStyle w:val="BodyText"/>
        <w:rPr>
          <w:rFonts w:ascii="Open Sans" w:hAnsi="Open Sans" w:cs="Open Sans"/>
        </w:rPr>
      </w:pPr>
      <w:r w:rsidRPr="008831AA">
        <w:rPr>
          <w:rFonts w:ascii="Open Sans" w:hAnsi="Open Sans" w:cs="Open Sans"/>
        </w:rPr>
        <w:t>The intent of this s</w:t>
      </w:r>
      <w:r w:rsidR="001C6752" w:rsidRPr="008831AA">
        <w:rPr>
          <w:rFonts w:ascii="Open Sans" w:hAnsi="Open Sans" w:cs="Open Sans"/>
        </w:rPr>
        <w:t>pecification</w:t>
      </w:r>
      <w:r w:rsidRPr="008831AA">
        <w:rPr>
          <w:rFonts w:ascii="Open Sans" w:hAnsi="Open Sans" w:cs="Open Sans"/>
        </w:rPr>
        <w:t xml:space="preserve"> is to define </w:t>
      </w:r>
      <w:r w:rsidR="00591EF3" w:rsidRPr="008831AA">
        <w:rPr>
          <w:rFonts w:ascii="Open Sans" w:hAnsi="Open Sans" w:cs="Open Sans"/>
        </w:rPr>
        <w:t>a System</w:t>
      </w:r>
      <w:r w:rsidRPr="008831AA">
        <w:rPr>
          <w:rFonts w:ascii="Open Sans" w:hAnsi="Open Sans" w:cs="Open Sans"/>
        </w:rPr>
        <w:t xml:space="preserve"> Integr</w:t>
      </w:r>
      <w:r w:rsidR="00591EF3" w:rsidRPr="008831AA">
        <w:rPr>
          <w:rFonts w:ascii="Open Sans" w:hAnsi="Open Sans" w:cs="Open Sans"/>
        </w:rPr>
        <w:t xml:space="preserve">ation and </w:t>
      </w:r>
      <w:r w:rsidRPr="008831AA">
        <w:rPr>
          <w:rFonts w:ascii="Open Sans" w:hAnsi="Open Sans" w:cs="Open Sans"/>
        </w:rPr>
        <w:t xml:space="preserve">Automation </w:t>
      </w:r>
      <w:r w:rsidR="00591EF3" w:rsidRPr="008831AA">
        <w:rPr>
          <w:rFonts w:ascii="Open Sans" w:hAnsi="Open Sans" w:cs="Open Sans"/>
        </w:rPr>
        <w:t xml:space="preserve">Strategy and </w:t>
      </w:r>
      <w:r w:rsidRPr="008831AA">
        <w:rPr>
          <w:rFonts w:ascii="Open Sans" w:hAnsi="Open Sans" w:cs="Open Sans"/>
        </w:rPr>
        <w:t xml:space="preserve">Topology </w:t>
      </w:r>
      <w:r w:rsidR="00591EF3" w:rsidRPr="008831AA">
        <w:rPr>
          <w:rFonts w:ascii="Open Sans" w:hAnsi="Open Sans" w:cs="Open Sans"/>
        </w:rPr>
        <w:t xml:space="preserve">to form an Enterprise </w:t>
      </w:r>
      <w:r w:rsidRPr="008831AA">
        <w:rPr>
          <w:rFonts w:ascii="Open Sans" w:hAnsi="Open Sans" w:cs="Open Sans"/>
        </w:rPr>
        <w:t xml:space="preserve">Facility Management and Control Systems </w:t>
      </w:r>
      <w:r w:rsidR="00591EF3" w:rsidRPr="008831AA">
        <w:rPr>
          <w:rFonts w:ascii="Open Sans" w:hAnsi="Open Sans" w:cs="Open Sans"/>
        </w:rPr>
        <w:t>(EFMCS) that is</w:t>
      </w:r>
      <w:r w:rsidRPr="008831AA">
        <w:rPr>
          <w:rFonts w:ascii="Open Sans" w:hAnsi="Open Sans" w:cs="Open Sans"/>
        </w:rPr>
        <w:t xml:space="preserve"> a common platform that will allow for a consistent</w:t>
      </w:r>
      <w:r w:rsidR="00591EF3" w:rsidRPr="008831AA">
        <w:rPr>
          <w:rFonts w:ascii="Open Sans" w:hAnsi="Open Sans" w:cs="Open Sans"/>
        </w:rPr>
        <w:t xml:space="preserve"> </w:t>
      </w:r>
      <w:r w:rsidRPr="008831AA">
        <w:rPr>
          <w:rFonts w:ascii="Open Sans" w:hAnsi="Open Sans" w:cs="Open Sans"/>
        </w:rPr>
        <w:t xml:space="preserve">graphical </w:t>
      </w:r>
      <w:r w:rsidR="00591EF3" w:rsidRPr="008831AA">
        <w:rPr>
          <w:rFonts w:ascii="Open Sans" w:hAnsi="Open Sans" w:cs="Open Sans"/>
        </w:rPr>
        <w:t>user interface, system integration and control platform</w:t>
      </w:r>
      <w:r w:rsidRPr="008831AA">
        <w:rPr>
          <w:rFonts w:ascii="Open Sans" w:hAnsi="Open Sans" w:cs="Open Sans"/>
        </w:rPr>
        <w:t xml:space="preserve"> </w:t>
      </w:r>
      <w:r w:rsidR="00591EF3" w:rsidRPr="008831AA">
        <w:rPr>
          <w:rFonts w:ascii="Open Sans" w:hAnsi="Open Sans" w:cs="Open Sans"/>
        </w:rPr>
        <w:t xml:space="preserve">to manage the smart building infrastructure. This system will require the services of a Master </w:t>
      </w:r>
      <w:r w:rsidR="00930D43" w:rsidRPr="008831AA">
        <w:rPr>
          <w:rFonts w:ascii="Open Sans" w:hAnsi="Open Sans" w:cs="Open Sans"/>
        </w:rPr>
        <w:t>System</w:t>
      </w:r>
      <w:r w:rsidR="00591EF3" w:rsidRPr="008831AA">
        <w:rPr>
          <w:rFonts w:ascii="Open Sans" w:hAnsi="Open Sans" w:cs="Open Sans"/>
        </w:rPr>
        <w:t xml:space="preserve"> Integrator (MSI)</w:t>
      </w:r>
    </w:p>
    <w:p w14:paraId="78E2FE30" w14:textId="77777777" w:rsidR="00421912" w:rsidRPr="008831AA" w:rsidRDefault="00421912" w:rsidP="008E59BB">
      <w:pPr>
        <w:pStyle w:val="BodyText"/>
        <w:rPr>
          <w:rFonts w:ascii="Open Sans" w:hAnsi="Open Sans" w:cs="Open Sans"/>
        </w:rPr>
      </w:pPr>
    </w:p>
    <w:p w14:paraId="10CF8C10" w14:textId="74CFF8A2" w:rsidR="006259CF" w:rsidRPr="008831AA" w:rsidRDefault="006259CF" w:rsidP="008E59BB">
      <w:pPr>
        <w:pStyle w:val="BodyText"/>
        <w:rPr>
          <w:rFonts w:ascii="Open Sans" w:hAnsi="Open Sans" w:cs="Open Sans"/>
        </w:rPr>
      </w:pPr>
      <w:r w:rsidRPr="008831AA">
        <w:rPr>
          <w:rFonts w:ascii="Open Sans" w:hAnsi="Open Sans" w:cs="Open Sans"/>
        </w:rPr>
        <w:t>This section defines the following major systems, subsystems and components that make up the IoT and Integrated Automation Topology</w:t>
      </w:r>
      <w:r w:rsidR="006D6A59" w:rsidRPr="008831AA">
        <w:rPr>
          <w:rFonts w:ascii="Open Sans" w:hAnsi="Open Sans" w:cs="Open Sans"/>
        </w:rPr>
        <w:t xml:space="preserve">, and is based on the open standard Niagara Framework </w:t>
      </w:r>
      <w:proofErr w:type="gramStart"/>
      <w:r w:rsidR="006D6A59" w:rsidRPr="008831AA">
        <w:rPr>
          <w:rFonts w:ascii="Open Sans" w:hAnsi="Open Sans" w:cs="Open Sans"/>
        </w:rPr>
        <w:t>in order to</w:t>
      </w:r>
      <w:proofErr w:type="gramEnd"/>
      <w:r w:rsidR="006D6A59" w:rsidRPr="008831AA">
        <w:rPr>
          <w:rFonts w:ascii="Open Sans" w:hAnsi="Open Sans" w:cs="Open Sans"/>
        </w:rPr>
        <w:t xml:space="preserve"> provide </w:t>
      </w:r>
      <w:r w:rsidR="00B62712" w:rsidRPr="008831AA">
        <w:rPr>
          <w:rFonts w:ascii="Open Sans" w:hAnsi="Open Sans" w:cs="Open Sans"/>
        </w:rPr>
        <w:t xml:space="preserve">the most </w:t>
      </w:r>
      <w:proofErr w:type="gramStart"/>
      <w:r w:rsidR="00B62712" w:rsidRPr="008831AA">
        <w:rPr>
          <w:rFonts w:ascii="Open Sans" w:hAnsi="Open Sans" w:cs="Open Sans"/>
        </w:rPr>
        <w:t>comprehensively</w:t>
      </w:r>
      <w:proofErr w:type="gramEnd"/>
      <w:r w:rsidR="00B62712" w:rsidRPr="008831AA">
        <w:rPr>
          <w:rFonts w:ascii="Open Sans" w:hAnsi="Open Sans" w:cs="Open Sans"/>
        </w:rPr>
        <w:t xml:space="preserve"> cybersecure with broad</w:t>
      </w:r>
      <w:r w:rsidR="009F2F5D" w:rsidRPr="008831AA">
        <w:rPr>
          <w:rFonts w:ascii="Open Sans" w:hAnsi="Open Sans" w:cs="Open Sans"/>
        </w:rPr>
        <w:t xml:space="preserve">est options </w:t>
      </w:r>
      <w:r w:rsidR="0093208B" w:rsidRPr="008831AA">
        <w:rPr>
          <w:rFonts w:ascii="Open Sans" w:hAnsi="Open Sans" w:cs="Open Sans"/>
        </w:rPr>
        <w:t>for acquisition, service and support</w:t>
      </w:r>
      <w:r w:rsidRPr="008831AA">
        <w:rPr>
          <w:rFonts w:ascii="Open Sans" w:hAnsi="Open Sans" w:cs="Open Sans"/>
        </w:rPr>
        <w:t>:</w:t>
      </w:r>
    </w:p>
    <w:p w14:paraId="6A05A809" w14:textId="77777777" w:rsidR="006259CF" w:rsidRPr="008831AA" w:rsidRDefault="006259CF" w:rsidP="006259CF">
      <w:pPr>
        <w:autoSpaceDE w:val="0"/>
        <w:autoSpaceDN w:val="0"/>
        <w:adjustRightInd w:val="0"/>
        <w:spacing w:after="0" w:line="240" w:lineRule="auto"/>
        <w:rPr>
          <w:rFonts w:ascii="Open Sans" w:hAnsi="Open Sans" w:cs="Open Sans"/>
          <w:sz w:val="20"/>
          <w:szCs w:val="20"/>
        </w:rPr>
      </w:pPr>
    </w:p>
    <w:p w14:paraId="2BFB1619" w14:textId="77777777" w:rsidR="006259CF" w:rsidRPr="008831AA" w:rsidRDefault="006259CF" w:rsidP="001B3D30">
      <w:pPr>
        <w:rPr>
          <w:rFonts w:ascii="Open Sans" w:hAnsi="Open Sans" w:cs="Open Sans"/>
        </w:rPr>
      </w:pPr>
      <w:bookmarkStart w:id="2" w:name="_Hlk171673003"/>
      <w:r w:rsidRPr="008831AA">
        <w:rPr>
          <w:rFonts w:ascii="Open Sans" w:hAnsi="Open Sans" w:cs="Open Sans"/>
        </w:rPr>
        <w:t>INTEGRATION PLATFORM</w:t>
      </w:r>
    </w:p>
    <w:p w14:paraId="0F17BA62" w14:textId="57DF5290" w:rsidR="008332BF" w:rsidRPr="008831AA" w:rsidRDefault="00E523B2" w:rsidP="003D14F0">
      <w:pPr>
        <w:pStyle w:val="ListParagraph"/>
        <w:numPr>
          <w:ilvl w:val="0"/>
          <w:numId w:val="49"/>
        </w:numPr>
        <w:autoSpaceDE w:val="0"/>
        <w:autoSpaceDN w:val="0"/>
        <w:adjustRightInd w:val="0"/>
        <w:spacing w:line="240" w:lineRule="auto"/>
        <w:jc w:val="both"/>
        <w:rPr>
          <w:rFonts w:ascii="Open Sans" w:hAnsi="Open Sans" w:cs="Open Sans"/>
          <w:sz w:val="20"/>
          <w:szCs w:val="20"/>
        </w:rPr>
      </w:pPr>
      <w:r w:rsidRPr="008831AA">
        <w:rPr>
          <w:rFonts w:ascii="Open Sans" w:hAnsi="Open Sans" w:cs="Open Sans"/>
          <w:sz w:val="20"/>
          <w:szCs w:val="20"/>
        </w:rPr>
        <w:t xml:space="preserve">Niagara Framework </w:t>
      </w:r>
      <w:r w:rsidR="00BC3A76" w:rsidRPr="008831AA">
        <w:rPr>
          <w:rFonts w:ascii="Open Sans" w:hAnsi="Open Sans" w:cs="Open Sans"/>
          <w:sz w:val="20"/>
          <w:szCs w:val="20"/>
        </w:rPr>
        <w:t xml:space="preserve">and Niagara </w:t>
      </w:r>
      <w:r w:rsidRPr="008831AA">
        <w:rPr>
          <w:rFonts w:ascii="Open Sans" w:hAnsi="Open Sans" w:cs="Open Sans"/>
          <w:sz w:val="20"/>
          <w:szCs w:val="20"/>
        </w:rPr>
        <w:t xml:space="preserve">Web </w:t>
      </w:r>
      <w:proofErr w:type="gramStart"/>
      <w:r w:rsidRPr="008831AA">
        <w:rPr>
          <w:rFonts w:ascii="Open Sans" w:hAnsi="Open Sans" w:cs="Open Sans"/>
          <w:sz w:val="20"/>
          <w:szCs w:val="20"/>
        </w:rPr>
        <w:t>Supervisor</w:t>
      </w:r>
      <w:r w:rsidR="008332BF" w:rsidRPr="008831AA">
        <w:rPr>
          <w:rFonts w:ascii="Open Sans" w:hAnsi="Open Sans" w:cs="Open Sans"/>
          <w:sz w:val="20"/>
          <w:szCs w:val="20"/>
        </w:rPr>
        <w:t xml:space="preserve"> </w:t>
      </w:r>
      <w:r w:rsidRPr="008831AA">
        <w:rPr>
          <w:rFonts w:ascii="Open Sans" w:hAnsi="Open Sans" w:cs="Open Sans"/>
          <w:sz w:val="20"/>
          <w:szCs w:val="20"/>
        </w:rPr>
        <w:t xml:space="preserve"> N</w:t>
      </w:r>
      <w:r w:rsidR="23B548BC" w:rsidRPr="008831AA">
        <w:rPr>
          <w:rFonts w:ascii="Open Sans" w:hAnsi="Open Sans" w:cs="Open Sans"/>
          <w:sz w:val="20"/>
          <w:szCs w:val="20"/>
        </w:rPr>
        <w:t>4.x</w:t>
      </w:r>
      <w:proofErr w:type="gramEnd"/>
      <w:r w:rsidR="008332BF" w:rsidRPr="008831AA">
        <w:rPr>
          <w:rFonts w:ascii="Open Sans" w:hAnsi="Open Sans" w:cs="Open Sans"/>
          <w:bCs/>
          <w:sz w:val="20"/>
          <w:szCs w:val="20"/>
        </w:rPr>
        <w:t xml:space="preserve"> (</w:t>
      </w:r>
      <w:hyperlink r:id="rId13" w:history="1">
        <w:r w:rsidR="008332BF" w:rsidRPr="008831AA">
          <w:rPr>
            <w:rStyle w:val="Hyperlink"/>
            <w:rFonts w:ascii="Open Sans" w:hAnsi="Open Sans" w:cs="Open Sans"/>
            <w:bCs/>
            <w:sz w:val="20"/>
            <w:szCs w:val="20"/>
          </w:rPr>
          <w:t>product info</w:t>
        </w:r>
      </w:hyperlink>
      <w:r w:rsidR="008332BF" w:rsidRPr="008831AA">
        <w:rPr>
          <w:rFonts w:ascii="Open Sans" w:hAnsi="Open Sans" w:cs="Open Sans"/>
          <w:bCs/>
          <w:sz w:val="20"/>
          <w:szCs w:val="20"/>
        </w:rPr>
        <w:t>)</w:t>
      </w:r>
    </w:p>
    <w:p w14:paraId="70AF4C06" w14:textId="6F20A892" w:rsidR="003D14F0" w:rsidRPr="008831AA" w:rsidRDefault="00943A67" w:rsidP="003D14F0">
      <w:pPr>
        <w:pStyle w:val="ListParagraph"/>
        <w:autoSpaceDE w:val="0"/>
        <w:autoSpaceDN w:val="0"/>
        <w:adjustRightInd w:val="0"/>
        <w:spacing w:line="240" w:lineRule="auto"/>
        <w:ind w:left="990"/>
        <w:jc w:val="both"/>
        <w:rPr>
          <w:rFonts w:ascii="Open Sans" w:hAnsi="Open Sans" w:cs="Open Sans"/>
          <w:i/>
          <w:iCs/>
          <w:sz w:val="20"/>
          <w:szCs w:val="20"/>
        </w:rPr>
      </w:pPr>
      <w:r w:rsidRPr="008831AA">
        <w:rPr>
          <w:rFonts w:ascii="Open Sans" w:hAnsi="Open Sans" w:cs="Open Sans"/>
          <w:i/>
          <w:iCs/>
          <w:sz w:val="20"/>
          <w:szCs w:val="20"/>
        </w:rPr>
        <w:t xml:space="preserve">(as of </w:t>
      </w:r>
      <w:r w:rsidR="005B7479" w:rsidRPr="008831AA">
        <w:rPr>
          <w:rFonts w:ascii="Open Sans" w:hAnsi="Open Sans" w:cs="Open Sans"/>
          <w:i/>
          <w:iCs/>
          <w:sz w:val="20"/>
          <w:szCs w:val="20"/>
        </w:rPr>
        <w:t>mid-May</w:t>
      </w:r>
      <w:r w:rsidRPr="008831AA">
        <w:rPr>
          <w:rFonts w:ascii="Open Sans" w:hAnsi="Open Sans" w:cs="Open Sans"/>
          <w:i/>
          <w:iCs/>
          <w:sz w:val="20"/>
          <w:szCs w:val="20"/>
        </w:rPr>
        <w:t>, 202</w:t>
      </w:r>
      <w:r w:rsidR="00AC1DE3" w:rsidRPr="008831AA">
        <w:rPr>
          <w:rFonts w:ascii="Open Sans" w:hAnsi="Open Sans" w:cs="Open Sans"/>
          <w:i/>
          <w:iCs/>
          <w:sz w:val="20"/>
          <w:szCs w:val="20"/>
        </w:rPr>
        <w:t>6</w:t>
      </w:r>
      <w:r w:rsidRPr="008831AA">
        <w:rPr>
          <w:rFonts w:ascii="Open Sans" w:hAnsi="Open Sans" w:cs="Open Sans"/>
          <w:i/>
          <w:iCs/>
          <w:sz w:val="20"/>
          <w:szCs w:val="20"/>
        </w:rPr>
        <w:t>, Niagara 4.</w:t>
      </w:r>
      <w:r w:rsidR="00F31D98" w:rsidRPr="008831AA">
        <w:rPr>
          <w:rFonts w:ascii="Open Sans" w:hAnsi="Open Sans" w:cs="Open Sans"/>
          <w:i/>
          <w:iCs/>
          <w:sz w:val="20"/>
          <w:szCs w:val="20"/>
        </w:rPr>
        <w:t>1</w:t>
      </w:r>
      <w:r w:rsidR="0033044C" w:rsidRPr="008831AA">
        <w:rPr>
          <w:rFonts w:ascii="Open Sans" w:hAnsi="Open Sans" w:cs="Open Sans"/>
          <w:i/>
          <w:iCs/>
          <w:sz w:val="20"/>
          <w:szCs w:val="20"/>
        </w:rPr>
        <w:t>4</w:t>
      </w:r>
      <w:r w:rsidR="00D00305" w:rsidRPr="008831AA">
        <w:rPr>
          <w:rFonts w:ascii="Open Sans" w:hAnsi="Open Sans" w:cs="Open Sans"/>
          <w:i/>
          <w:iCs/>
          <w:sz w:val="20"/>
          <w:szCs w:val="20"/>
        </w:rPr>
        <w:t>(u</w:t>
      </w:r>
      <w:r w:rsidR="005B7479" w:rsidRPr="008831AA">
        <w:rPr>
          <w:rFonts w:ascii="Open Sans" w:hAnsi="Open Sans" w:cs="Open Sans"/>
          <w:i/>
          <w:iCs/>
          <w:sz w:val="20"/>
          <w:szCs w:val="20"/>
        </w:rPr>
        <w:t>5</w:t>
      </w:r>
      <w:r w:rsidR="00D00305" w:rsidRPr="008831AA">
        <w:rPr>
          <w:rFonts w:ascii="Open Sans" w:hAnsi="Open Sans" w:cs="Open Sans"/>
          <w:i/>
          <w:iCs/>
          <w:sz w:val="20"/>
          <w:szCs w:val="20"/>
        </w:rPr>
        <w:t>)</w:t>
      </w:r>
      <w:r w:rsidRPr="008831AA">
        <w:rPr>
          <w:rFonts w:ascii="Open Sans" w:hAnsi="Open Sans" w:cs="Open Sans"/>
          <w:i/>
          <w:iCs/>
          <w:sz w:val="20"/>
          <w:szCs w:val="20"/>
        </w:rPr>
        <w:t xml:space="preserve"> is the current feature release, and the Long Term Support version</w:t>
      </w:r>
      <w:r w:rsidR="00113191" w:rsidRPr="008831AA">
        <w:rPr>
          <w:rFonts w:ascii="Open Sans" w:hAnsi="Open Sans" w:cs="Open Sans"/>
          <w:i/>
          <w:iCs/>
          <w:sz w:val="20"/>
          <w:szCs w:val="20"/>
        </w:rPr>
        <w:t xml:space="preserve"> </w:t>
      </w:r>
      <w:r w:rsidR="00F52608" w:rsidRPr="008831AA">
        <w:rPr>
          <w:rFonts w:ascii="Open Sans" w:hAnsi="Open Sans" w:cs="Open Sans"/>
          <w:i/>
          <w:iCs/>
          <w:sz w:val="20"/>
          <w:szCs w:val="20"/>
        </w:rPr>
        <w:t>will be</w:t>
      </w:r>
      <w:r w:rsidR="00113191" w:rsidRPr="008831AA">
        <w:rPr>
          <w:rFonts w:ascii="Open Sans" w:hAnsi="Open Sans" w:cs="Open Sans"/>
          <w:i/>
          <w:iCs/>
          <w:sz w:val="20"/>
          <w:szCs w:val="20"/>
        </w:rPr>
        <w:t xml:space="preserve"> N4.1</w:t>
      </w:r>
      <w:r w:rsidR="00F52608" w:rsidRPr="008831AA">
        <w:rPr>
          <w:rFonts w:ascii="Open Sans" w:hAnsi="Open Sans" w:cs="Open Sans"/>
          <w:i/>
          <w:iCs/>
          <w:sz w:val="20"/>
          <w:szCs w:val="20"/>
        </w:rPr>
        <w:t>5</w:t>
      </w:r>
      <w:r w:rsidR="00113191" w:rsidRPr="008831AA">
        <w:rPr>
          <w:rFonts w:ascii="Open Sans" w:hAnsi="Open Sans" w:cs="Open Sans"/>
          <w:i/>
          <w:iCs/>
          <w:sz w:val="20"/>
          <w:szCs w:val="20"/>
        </w:rPr>
        <w:t>u</w:t>
      </w:r>
      <w:r w:rsidR="005B7479" w:rsidRPr="008831AA">
        <w:rPr>
          <w:rFonts w:ascii="Open Sans" w:hAnsi="Open Sans" w:cs="Open Sans"/>
          <w:i/>
          <w:iCs/>
          <w:sz w:val="20"/>
          <w:szCs w:val="20"/>
        </w:rPr>
        <w:t>4</w:t>
      </w:r>
      <w:r w:rsidR="00113191" w:rsidRPr="008831AA">
        <w:rPr>
          <w:rFonts w:ascii="Open Sans" w:hAnsi="Open Sans" w:cs="Open Sans"/>
          <w:i/>
          <w:iCs/>
          <w:sz w:val="20"/>
          <w:szCs w:val="20"/>
        </w:rPr>
        <w:t>)</w:t>
      </w:r>
      <w:r w:rsidR="006C1CCA" w:rsidRPr="008831AA">
        <w:rPr>
          <w:rFonts w:ascii="Open Sans" w:hAnsi="Open Sans" w:cs="Open Sans"/>
          <w:i/>
          <w:iCs/>
          <w:sz w:val="20"/>
          <w:szCs w:val="20"/>
        </w:rPr>
        <w:t xml:space="preserve"> </w:t>
      </w:r>
      <w:r w:rsidR="006B7689" w:rsidRPr="008831AA">
        <w:rPr>
          <w:rFonts w:ascii="Open Sans" w:hAnsi="Open Sans" w:cs="Open Sans"/>
          <w:i/>
          <w:iCs/>
          <w:sz w:val="20"/>
          <w:szCs w:val="20"/>
        </w:rPr>
        <w:t xml:space="preserve">– click </w:t>
      </w:r>
      <w:hyperlink r:id="rId14" w:history="1">
        <w:r w:rsidR="006B7689" w:rsidRPr="008831AA">
          <w:rPr>
            <w:rStyle w:val="Hyperlink"/>
            <w:rFonts w:ascii="Open Sans" w:hAnsi="Open Sans" w:cs="Open Sans"/>
            <w:i/>
            <w:iCs/>
            <w:sz w:val="20"/>
            <w:szCs w:val="20"/>
          </w:rPr>
          <w:t>here</w:t>
        </w:r>
      </w:hyperlink>
      <w:r w:rsidR="006B7689" w:rsidRPr="008831AA">
        <w:rPr>
          <w:rFonts w:ascii="Open Sans" w:hAnsi="Open Sans" w:cs="Open Sans"/>
          <w:i/>
          <w:iCs/>
          <w:sz w:val="20"/>
          <w:szCs w:val="20"/>
        </w:rPr>
        <w:t xml:space="preserve"> for features by release</w:t>
      </w:r>
      <w:r w:rsidRPr="008831AA">
        <w:rPr>
          <w:rFonts w:ascii="Open Sans" w:hAnsi="Open Sans" w:cs="Open Sans"/>
          <w:i/>
          <w:iCs/>
          <w:sz w:val="20"/>
          <w:szCs w:val="20"/>
        </w:rPr>
        <w:t>)</w:t>
      </w:r>
    </w:p>
    <w:p w14:paraId="18C56EB7" w14:textId="076C1B72" w:rsidR="002F504F" w:rsidRPr="008831AA" w:rsidRDefault="00E523B2" w:rsidP="00D95195">
      <w:pPr>
        <w:pStyle w:val="ListParagraph"/>
        <w:numPr>
          <w:ilvl w:val="0"/>
          <w:numId w:val="49"/>
        </w:numPr>
        <w:autoSpaceDE w:val="0"/>
        <w:autoSpaceDN w:val="0"/>
        <w:adjustRightInd w:val="0"/>
        <w:spacing w:line="240" w:lineRule="auto"/>
        <w:jc w:val="both"/>
        <w:rPr>
          <w:rFonts w:ascii="Open Sans" w:hAnsi="Open Sans" w:cs="Open Sans"/>
          <w:sz w:val="20"/>
          <w:szCs w:val="20"/>
        </w:rPr>
      </w:pPr>
      <w:r w:rsidRPr="008831AA">
        <w:rPr>
          <w:rFonts w:ascii="Open Sans" w:hAnsi="Open Sans" w:cs="Open Sans"/>
          <w:sz w:val="20"/>
          <w:szCs w:val="20"/>
        </w:rPr>
        <w:t>Niagara Workbench</w:t>
      </w:r>
    </w:p>
    <w:p w14:paraId="0A8B6C97" w14:textId="77777777" w:rsidR="006259CF" w:rsidRPr="008831AA" w:rsidRDefault="006259CF" w:rsidP="001B3D30">
      <w:pPr>
        <w:rPr>
          <w:rFonts w:ascii="Open Sans" w:hAnsi="Open Sans" w:cs="Open Sans"/>
        </w:rPr>
      </w:pPr>
      <w:r w:rsidRPr="008831AA">
        <w:rPr>
          <w:rFonts w:ascii="Open Sans" w:hAnsi="Open Sans" w:cs="Open Sans"/>
        </w:rPr>
        <w:t>OPERATIONAL TECHNOLOGY NETWORK</w:t>
      </w:r>
      <w:r w:rsidR="00D2714F" w:rsidRPr="008831AA">
        <w:rPr>
          <w:rFonts w:ascii="Open Sans" w:hAnsi="Open Sans" w:cs="Open Sans"/>
        </w:rPr>
        <w:t xml:space="preserve"> </w:t>
      </w:r>
      <w:r w:rsidR="001C6752" w:rsidRPr="008831AA">
        <w:rPr>
          <w:rFonts w:ascii="Open Sans" w:hAnsi="Open Sans" w:cs="Open Sans"/>
        </w:rPr>
        <w:t>(OTN)</w:t>
      </w:r>
    </w:p>
    <w:p w14:paraId="72A3D3EC" w14:textId="79D6AC7A" w:rsidR="006259CF" w:rsidRPr="008831AA" w:rsidRDefault="00E53606" w:rsidP="009533C8">
      <w:pPr>
        <w:autoSpaceDE w:val="0"/>
        <w:autoSpaceDN w:val="0"/>
        <w:adjustRightInd w:val="0"/>
        <w:spacing w:line="240" w:lineRule="auto"/>
        <w:ind w:left="1080"/>
        <w:jc w:val="both"/>
        <w:rPr>
          <w:rFonts w:ascii="Open Sans" w:hAnsi="Open Sans" w:cs="Open Sans"/>
          <w:sz w:val="20"/>
          <w:szCs w:val="20"/>
        </w:rPr>
      </w:pPr>
      <w:r w:rsidRPr="008831AA">
        <w:rPr>
          <w:rFonts w:ascii="Open Sans" w:hAnsi="Open Sans" w:cs="Open Sans"/>
          <w:sz w:val="20"/>
          <w:szCs w:val="20"/>
        </w:rPr>
        <w:t>Facility Network with defined VLANs and systems security</w:t>
      </w:r>
    </w:p>
    <w:p w14:paraId="1D6AF2E9" w14:textId="77777777" w:rsidR="00747077" w:rsidRPr="008831AA" w:rsidRDefault="00E53606" w:rsidP="001B3D30">
      <w:pPr>
        <w:rPr>
          <w:rFonts w:ascii="Open Sans" w:hAnsi="Open Sans" w:cs="Open Sans"/>
        </w:rPr>
      </w:pPr>
      <w:r w:rsidRPr="008831AA">
        <w:rPr>
          <w:rFonts w:ascii="Open Sans" w:hAnsi="Open Sans" w:cs="Open Sans"/>
        </w:rPr>
        <w:t>J</w:t>
      </w:r>
      <w:r w:rsidR="000E50F1" w:rsidRPr="008831AA">
        <w:rPr>
          <w:rFonts w:ascii="Open Sans" w:hAnsi="Open Sans" w:cs="Open Sans"/>
        </w:rPr>
        <w:t>ACE</w:t>
      </w:r>
      <w:r w:rsidR="00943A67" w:rsidRPr="008831AA">
        <w:rPr>
          <w:rFonts w:ascii="Open Sans" w:hAnsi="Open Sans" w:cs="Open Sans"/>
        </w:rPr>
        <w:t xml:space="preserve"> </w:t>
      </w:r>
      <w:r w:rsidR="000D7DB8" w:rsidRPr="008831AA">
        <w:rPr>
          <w:rFonts w:ascii="Open Sans" w:hAnsi="Open Sans" w:cs="Open Sans"/>
        </w:rPr>
        <w:t xml:space="preserve">(Controller) </w:t>
      </w:r>
      <w:r w:rsidR="00943A67" w:rsidRPr="008831AA">
        <w:rPr>
          <w:rFonts w:ascii="Open Sans" w:hAnsi="Open Sans" w:cs="Open Sans"/>
        </w:rPr>
        <w:t>Devices</w:t>
      </w:r>
    </w:p>
    <w:p w14:paraId="7EDDF7B6" w14:textId="68B507FC" w:rsidR="00E523B2" w:rsidRPr="008831AA" w:rsidRDefault="00943A67" w:rsidP="004378C6">
      <w:pPr>
        <w:pStyle w:val="BodyText"/>
        <w:ind w:left="360" w:firstLine="720"/>
        <w:rPr>
          <w:rFonts w:ascii="Open Sans" w:hAnsi="Open Sans" w:cs="Open Sans"/>
          <w:szCs w:val="26"/>
        </w:rPr>
      </w:pPr>
      <w:r w:rsidRPr="008831AA">
        <w:rPr>
          <w:rFonts w:ascii="Open Sans" w:hAnsi="Open Sans" w:cs="Open Sans"/>
        </w:rPr>
        <w:t xml:space="preserve">Vykon </w:t>
      </w:r>
      <w:r w:rsidR="1C4114FA" w:rsidRPr="008831AA">
        <w:rPr>
          <w:rFonts w:ascii="Open Sans" w:hAnsi="Open Sans" w:cs="Open Sans"/>
        </w:rPr>
        <w:t xml:space="preserve">Jace – </w:t>
      </w:r>
      <w:r w:rsidRPr="008831AA">
        <w:rPr>
          <w:rFonts w:ascii="Open Sans" w:hAnsi="Open Sans" w:cs="Open Sans"/>
        </w:rPr>
        <w:t>JACE 9000</w:t>
      </w:r>
      <w:r w:rsidR="553C877C" w:rsidRPr="008831AA">
        <w:rPr>
          <w:rFonts w:ascii="Open Sans" w:hAnsi="Open Sans" w:cs="Open Sans"/>
        </w:rPr>
        <w:t xml:space="preserve"> </w:t>
      </w:r>
      <w:r w:rsidRPr="008831AA">
        <w:rPr>
          <w:rFonts w:ascii="Open Sans" w:hAnsi="Open Sans" w:cs="Open Sans"/>
        </w:rPr>
        <w:t>Series</w:t>
      </w:r>
      <w:r w:rsidR="005516B3" w:rsidRPr="008831AA">
        <w:rPr>
          <w:rFonts w:ascii="Open Sans" w:hAnsi="Open Sans" w:cs="Open Sans"/>
        </w:rPr>
        <w:t xml:space="preserve"> </w:t>
      </w:r>
      <w:bookmarkStart w:id="3" w:name="_Hlk164778605"/>
      <w:r w:rsidR="005516B3" w:rsidRPr="008831AA">
        <w:rPr>
          <w:rFonts w:ascii="Open Sans" w:hAnsi="Open Sans" w:cs="Open Sans"/>
        </w:rPr>
        <w:t>(or equivalent OEM</w:t>
      </w:r>
      <w:r w:rsidR="0095297D" w:rsidRPr="008831AA">
        <w:rPr>
          <w:rFonts w:ascii="Open Sans" w:hAnsi="Open Sans" w:cs="Open Sans"/>
        </w:rPr>
        <w:t xml:space="preserve"> Open NIC J</w:t>
      </w:r>
      <w:r w:rsidR="00EB621C" w:rsidRPr="008831AA">
        <w:rPr>
          <w:rFonts w:ascii="Open Sans" w:hAnsi="Open Sans" w:cs="Open Sans"/>
        </w:rPr>
        <w:t>ACE</w:t>
      </w:r>
      <w:r w:rsidR="005516B3" w:rsidRPr="008831AA">
        <w:rPr>
          <w:rFonts w:ascii="Open Sans" w:hAnsi="Open Sans" w:cs="Open Sans"/>
        </w:rPr>
        <w:t>)</w:t>
      </w:r>
      <w:r w:rsidR="00475A19" w:rsidRPr="008831AA">
        <w:rPr>
          <w:rFonts w:ascii="Open Sans" w:hAnsi="Open Sans" w:cs="Open Sans"/>
        </w:rPr>
        <w:t xml:space="preserve"> </w:t>
      </w:r>
      <w:hyperlink r:id="rId15" w:history="1">
        <w:r w:rsidR="00475A19" w:rsidRPr="008831AA">
          <w:rPr>
            <w:rStyle w:val="Hyperlink"/>
            <w:rFonts w:ascii="Open Sans" w:hAnsi="Open Sans" w:cs="Open Sans"/>
          </w:rPr>
          <w:t>(product info)</w:t>
        </w:r>
      </w:hyperlink>
    </w:p>
    <w:bookmarkEnd w:id="3"/>
    <w:p w14:paraId="0E27B00A" w14:textId="7B63E2F6" w:rsidR="003B0486" w:rsidRPr="008831AA" w:rsidRDefault="00943A67" w:rsidP="004378C6">
      <w:pPr>
        <w:pStyle w:val="ListParagraph"/>
        <w:ind w:left="1080"/>
        <w:rPr>
          <w:rFonts w:ascii="Open Sans" w:hAnsi="Open Sans" w:cs="Open Sans"/>
          <w:sz w:val="20"/>
          <w:szCs w:val="20"/>
        </w:rPr>
      </w:pPr>
      <w:r w:rsidRPr="008831AA">
        <w:rPr>
          <w:rFonts w:ascii="Open Sans" w:hAnsi="Open Sans" w:cs="Open Sans"/>
          <w:sz w:val="20"/>
          <w:szCs w:val="20"/>
        </w:rPr>
        <w:t>Vykon</w:t>
      </w:r>
      <w:r w:rsidR="147F335B" w:rsidRPr="008831AA">
        <w:rPr>
          <w:rFonts w:ascii="Open Sans" w:hAnsi="Open Sans" w:cs="Open Sans"/>
          <w:sz w:val="20"/>
          <w:szCs w:val="20"/>
        </w:rPr>
        <w:t xml:space="preserve"> </w:t>
      </w:r>
      <w:r w:rsidR="1C4114FA" w:rsidRPr="008831AA">
        <w:rPr>
          <w:rFonts w:ascii="Open Sans" w:hAnsi="Open Sans" w:cs="Open Sans"/>
          <w:sz w:val="20"/>
          <w:szCs w:val="20"/>
        </w:rPr>
        <w:t>Edge</w:t>
      </w:r>
      <w:r w:rsidR="6CA7D676" w:rsidRPr="008831AA">
        <w:rPr>
          <w:rFonts w:ascii="Open Sans" w:hAnsi="Open Sans" w:cs="Open Sans"/>
          <w:sz w:val="20"/>
          <w:szCs w:val="20"/>
        </w:rPr>
        <w:t xml:space="preserve"> </w:t>
      </w:r>
      <w:r w:rsidRPr="008831AA">
        <w:rPr>
          <w:rFonts w:ascii="Open Sans" w:hAnsi="Open Sans" w:cs="Open Sans"/>
          <w:sz w:val="20"/>
          <w:szCs w:val="20"/>
        </w:rPr>
        <w:t xml:space="preserve">10 </w:t>
      </w:r>
      <w:r w:rsidR="6CA7D676" w:rsidRPr="008831AA">
        <w:rPr>
          <w:rFonts w:ascii="Open Sans" w:hAnsi="Open Sans" w:cs="Open Sans"/>
          <w:sz w:val="20"/>
          <w:szCs w:val="20"/>
        </w:rPr>
        <w:t>Device</w:t>
      </w:r>
      <w:r w:rsidR="0095297D" w:rsidRPr="008831AA">
        <w:rPr>
          <w:rFonts w:ascii="Open Sans" w:hAnsi="Open Sans" w:cs="Open Sans"/>
          <w:sz w:val="20"/>
          <w:szCs w:val="20"/>
        </w:rPr>
        <w:t xml:space="preserve"> (or equivalent OEM Niagara Edge device</w:t>
      </w:r>
      <w:r w:rsidR="00DD5F9D" w:rsidRPr="008831AA">
        <w:rPr>
          <w:rFonts w:ascii="Open Sans" w:hAnsi="Open Sans" w:cs="Open Sans"/>
          <w:sz w:val="20"/>
          <w:szCs w:val="20"/>
        </w:rPr>
        <w:t>)</w:t>
      </w:r>
      <w:r w:rsidR="004B128F" w:rsidRPr="008831AA">
        <w:rPr>
          <w:rFonts w:ascii="Open Sans" w:hAnsi="Open Sans" w:cs="Open Sans"/>
          <w:sz w:val="20"/>
          <w:szCs w:val="20"/>
        </w:rPr>
        <w:t xml:space="preserve"> (</w:t>
      </w:r>
      <w:hyperlink r:id="rId16" w:history="1">
        <w:r w:rsidR="00EB24FC" w:rsidRPr="008831AA">
          <w:rPr>
            <w:rStyle w:val="Hyperlink"/>
            <w:rFonts w:ascii="Open Sans" w:hAnsi="Open Sans" w:cs="Open Sans"/>
            <w:sz w:val="20"/>
            <w:szCs w:val="20"/>
          </w:rPr>
          <w:t>product info</w:t>
        </w:r>
      </w:hyperlink>
      <w:r w:rsidR="00EB24FC" w:rsidRPr="008831AA">
        <w:rPr>
          <w:rFonts w:ascii="Open Sans" w:hAnsi="Open Sans" w:cs="Open Sans"/>
          <w:sz w:val="20"/>
          <w:szCs w:val="20"/>
        </w:rPr>
        <w:t>)</w:t>
      </w:r>
      <w:bookmarkEnd w:id="2"/>
    </w:p>
    <w:p w14:paraId="71CC9335" w14:textId="448B759E" w:rsidR="003B0486" w:rsidRPr="008831AA" w:rsidRDefault="003B0486" w:rsidP="00D0365E">
      <w:pPr>
        <w:pStyle w:val="ARCATTitle"/>
        <w:rPr>
          <w:rFonts w:ascii="Open Sans" w:eastAsiaTheme="minorHAnsi" w:hAnsi="Open Sans" w:cs="Open Sans"/>
        </w:rPr>
      </w:pPr>
      <w:r w:rsidRPr="008831AA">
        <w:rPr>
          <w:rFonts w:ascii="Open Sans" w:hAnsi="Open Sans" w:cs="Open Sans"/>
        </w:rPr>
        <w:t xml:space="preserve">This section requires close coordination with </w:t>
      </w:r>
      <w:r w:rsidR="00751E4F" w:rsidRPr="008831AA">
        <w:rPr>
          <w:rFonts w:ascii="Open Sans" w:hAnsi="Open Sans" w:cs="Open Sans"/>
        </w:rPr>
        <w:t xml:space="preserve">multiple specification sections including </w:t>
      </w:r>
      <w:r w:rsidRPr="008831AA">
        <w:rPr>
          <w:rFonts w:ascii="Open Sans" w:eastAsiaTheme="minorHAnsi" w:hAnsi="Open Sans" w:cs="Open Sans"/>
        </w:rPr>
        <w:t xml:space="preserve">SECTION 23 </w:t>
      </w:r>
      <w:r w:rsidRPr="008831AA">
        <w:rPr>
          <w:rFonts w:ascii="Open Sans" w:hAnsi="Open Sans" w:cs="Open Sans"/>
        </w:rPr>
        <w:t xml:space="preserve">DIRECT DIGITAL CONTROL SYSTEM FOR HVAC. The Systems Integration Matrix and specifications further define the necessary coordination. </w:t>
      </w:r>
    </w:p>
    <w:p w14:paraId="60061E4C" w14:textId="77777777" w:rsidR="006259CF" w:rsidRPr="008831AA" w:rsidRDefault="006259CF" w:rsidP="00302EAC">
      <w:pPr>
        <w:pStyle w:val="ListParagraph"/>
        <w:ind w:left="0"/>
        <w:rPr>
          <w:rFonts w:ascii="Open Sans" w:hAnsi="Open Sans" w:cs="Open Sans"/>
          <w:b/>
          <w:sz w:val="20"/>
          <w:szCs w:val="20"/>
        </w:rPr>
      </w:pPr>
    </w:p>
    <w:p w14:paraId="1C71F2AB" w14:textId="4B2241D4" w:rsidR="000539A6" w:rsidRPr="008831AA" w:rsidRDefault="002D20E4" w:rsidP="00C70D49">
      <w:pPr>
        <w:pStyle w:val="ListParagraph"/>
        <w:numPr>
          <w:ilvl w:val="0"/>
          <w:numId w:val="2"/>
        </w:numPr>
        <w:autoSpaceDE w:val="0"/>
        <w:autoSpaceDN w:val="0"/>
        <w:adjustRightInd w:val="0"/>
        <w:spacing w:after="0" w:line="276" w:lineRule="auto"/>
        <w:ind w:left="1260" w:hanging="540"/>
        <w:jc w:val="both"/>
        <w:rPr>
          <w:rFonts w:ascii="Open Sans" w:hAnsi="Open Sans" w:cs="Open Sans"/>
          <w:sz w:val="20"/>
          <w:szCs w:val="20"/>
        </w:rPr>
      </w:pPr>
      <w:r w:rsidRPr="008831AA">
        <w:rPr>
          <w:rFonts w:ascii="Open Sans" w:hAnsi="Open Sans" w:cs="Open Sans"/>
          <w:sz w:val="20"/>
          <w:szCs w:val="20"/>
        </w:rPr>
        <w:t>Facility Services Divisions</w:t>
      </w:r>
    </w:p>
    <w:p w14:paraId="2960A0DD" w14:textId="77777777" w:rsidR="00E926AD" w:rsidRPr="008831AA" w:rsidRDefault="00E926AD" w:rsidP="000539A6">
      <w:pPr>
        <w:pStyle w:val="ListParagraph"/>
        <w:autoSpaceDE w:val="0"/>
        <w:autoSpaceDN w:val="0"/>
        <w:adjustRightInd w:val="0"/>
        <w:spacing w:after="0" w:line="276" w:lineRule="auto"/>
        <w:ind w:left="1260"/>
        <w:jc w:val="both"/>
        <w:rPr>
          <w:rFonts w:ascii="Open Sans" w:hAnsi="Open Sans" w:cs="Open Sans"/>
          <w:sz w:val="20"/>
          <w:szCs w:val="20"/>
        </w:rPr>
      </w:pPr>
      <w:r w:rsidRPr="008831AA">
        <w:rPr>
          <w:rFonts w:ascii="Open Sans" w:hAnsi="Open Sans" w:cs="Open Sans"/>
          <w:sz w:val="20"/>
          <w:szCs w:val="20"/>
        </w:rPr>
        <w:t xml:space="preserve">1. Division 14 – Elevator Systems </w:t>
      </w:r>
    </w:p>
    <w:p w14:paraId="00A67465" w14:textId="77777777" w:rsidR="00E926AD" w:rsidRPr="008831AA" w:rsidRDefault="00E926AD" w:rsidP="000539A6">
      <w:pPr>
        <w:pStyle w:val="ListParagraph"/>
        <w:autoSpaceDE w:val="0"/>
        <w:autoSpaceDN w:val="0"/>
        <w:adjustRightInd w:val="0"/>
        <w:spacing w:after="0" w:line="276" w:lineRule="auto"/>
        <w:ind w:left="1260"/>
        <w:jc w:val="both"/>
        <w:rPr>
          <w:rFonts w:ascii="Open Sans" w:hAnsi="Open Sans" w:cs="Open Sans"/>
          <w:sz w:val="20"/>
          <w:szCs w:val="20"/>
        </w:rPr>
      </w:pPr>
      <w:r w:rsidRPr="008831AA">
        <w:rPr>
          <w:rFonts w:ascii="Open Sans" w:hAnsi="Open Sans" w:cs="Open Sans"/>
          <w:sz w:val="20"/>
          <w:szCs w:val="20"/>
        </w:rPr>
        <w:t xml:space="preserve">2. Division 14 – Pneumatic Tube System </w:t>
      </w:r>
    </w:p>
    <w:p w14:paraId="4BDBA2EE" w14:textId="77777777" w:rsidR="00924E98" w:rsidRPr="008831AA" w:rsidRDefault="00E926AD" w:rsidP="000539A6">
      <w:pPr>
        <w:pStyle w:val="ListParagraph"/>
        <w:autoSpaceDE w:val="0"/>
        <w:autoSpaceDN w:val="0"/>
        <w:adjustRightInd w:val="0"/>
        <w:spacing w:after="0" w:line="276" w:lineRule="auto"/>
        <w:ind w:left="1260"/>
        <w:jc w:val="both"/>
        <w:rPr>
          <w:rFonts w:ascii="Open Sans" w:hAnsi="Open Sans" w:cs="Open Sans"/>
          <w:sz w:val="20"/>
          <w:szCs w:val="20"/>
        </w:rPr>
      </w:pPr>
      <w:r w:rsidRPr="008831AA">
        <w:rPr>
          <w:rFonts w:ascii="Open Sans" w:hAnsi="Open Sans" w:cs="Open Sans"/>
          <w:sz w:val="20"/>
          <w:szCs w:val="20"/>
        </w:rPr>
        <w:t>3. Division 23 – Heating Ventilation and Air Conditioning (HVAC)</w:t>
      </w:r>
    </w:p>
    <w:p w14:paraId="09A7C585" w14:textId="73EFA6B7" w:rsidR="00E926AD" w:rsidRPr="008831AA" w:rsidRDefault="00E926AD" w:rsidP="00924E98">
      <w:pPr>
        <w:pStyle w:val="ListParagraph"/>
        <w:autoSpaceDE w:val="0"/>
        <w:autoSpaceDN w:val="0"/>
        <w:adjustRightInd w:val="0"/>
        <w:spacing w:after="0" w:line="276" w:lineRule="auto"/>
        <w:ind w:left="1710"/>
        <w:jc w:val="both"/>
        <w:rPr>
          <w:rFonts w:ascii="Open Sans" w:hAnsi="Open Sans" w:cs="Open Sans"/>
          <w:sz w:val="20"/>
          <w:szCs w:val="20"/>
        </w:rPr>
      </w:pPr>
      <w:r w:rsidRPr="008831AA">
        <w:rPr>
          <w:rFonts w:ascii="Open Sans" w:hAnsi="Open Sans" w:cs="Open Sans"/>
          <w:sz w:val="20"/>
          <w:szCs w:val="20"/>
        </w:rPr>
        <w:t>Associated Piping (Covered in Division 23 scope of work). Division 22 will be connected through Division 23</w:t>
      </w:r>
    </w:p>
    <w:p w14:paraId="4F41FA09" w14:textId="77777777" w:rsidR="00E926AD" w:rsidRPr="008831AA" w:rsidRDefault="00E926AD" w:rsidP="000539A6">
      <w:pPr>
        <w:pStyle w:val="ListParagraph"/>
        <w:autoSpaceDE w:val="0"/>
        <w:autoSpaceDN w:val="0"/>
        <w:adjustRightInd w:val="0"/>
        <w:spacing w:after="0" w:line="276" w:lineRule="auto"/>
        <w:ind w:left="1260"/>
        <w:jc w:val="both"/>
        <w:rPr>
          <w:rFonts w:ascii="Open Sans" w:hAnsi="Open Sans" w:cs="Open Sans"/>
          <w:sz w:val="20"/>
          <w:szCs w:val="20"/>
        </w:rPr>
      </w:pPr>
      <w:r w:rsidRPr="008831AA">
        <w:rPr>
          <w:rFonts w:ascii="Open Sans" w:hAnsi="Open Sans" w:cs="Open Sans"/>
          <w:sz w:val="20"/>
          <w:szCs w:val="20"/>
        </w:rPr>
        <w:t xml:space="preserve">4. Division 25 – Integrated Automation </w:t>
      </w:r>
    </w:p>
    <w:p w14:paraId="04AE8C5E" w14:textId="77777777" w:rsidR="00E926AD" w:rsidRPr="008831AA" w:rsidRDefault="00E926AD" w:rsidP="000539A6">
      <w:pPr>
        <w:pStyle w:val="ListParagraph"/>
        <w:autoSpaceDE w:val="0"/>
        <w:autoSpaceDN w:val="0"/>
        <w:adjustRightInd w:val="0"/>
        <w:spacing w:after="0" w:line="276" w:lineRule="auto"/>
        <w:ind w:left="1260"/>
        <w:jc w:val="both"/>
        <w:rPr>
          <w:rFonts w:ascii="Open Sans" w:hAnsi="Open Sans" w:cs="Open Sans"/>
          <w:sz w:val="20"/>
          <w:szCs w:val="20"/>
        </w:rPr>
      </w:pPr>
      <w:r w:rsidRPr="008831AA">
        <w:rPr>
          <w:rFonts w:ascii="Open Sans" w:hAnsi="Open Sans" w:cs="Open Sans"/>
          <w:sz w:val="20"/>
          <w:szCs w:val="20"/>
        </w:rPr>
        <w:t xml:space="preserve">5. Division 26 – Electrical, Lighting Control and Electric Metering </w:t>
      </w:r>
    </w:p>
    <w:p w14:paraId="6E37449C" w14:textId="77777777" w:rsidR="00E926AD" w:rsidRPr="008831AA" w:rsidRDefault="00E926AD" w:rsidP="000539A6">
      <w:pPr>
        <w:pStyle w:val="ListParagraph"/>
        <w:autoSpaceDE w:val="0"/>
        <w:autoSpaceDN w:val="0"/>
        <w:adjustRightInd w:val="0"/>
        <w:spacing w:after="0" w:line="276" w:lineRule="auto"/>
        <w:ind w:left="1260"/>
        <w:jc w:val="both"/>
        <w:rPr>
          <w:rFonts w:ascii="Open Sans" w:hAnsi="Open Sans" w:cs="Open Sans"/>
          <w:sz w:val="20"/>
          <w:szCs w:val="20"/>
        </w:rPr>
      </w:pPr>
      <w:r w:rsidRPr="008831AA">
        <w:rPr>
          <w:rFonts w:ascii="Open Sans" w:hAnsi="Open Sans" w:cs="Open Sans"/>
          <w:sz w:val="20"/>
          <w:szCs w:val="20"/>
        </w:rPr>
        <w:lastRenderedPageBreak/>
        <w:t xml:space="preserve">6. Division 27 – Communications </w:t>
      </w:r>
    </w:p>
    <w:p w14:paraId="19534D3C" w14:textId="374BB3A3" w:rsidR="000539A6" w:rsidRPr="008831AA" w:rsidRDefault="00E926AD" w:rsidP="000539A6">
      <w:pPr>
        <w:pStyle w:val="ListParagraph"/>
        <w:autoSpaceDE w:val="0"/>
        <w:autoSpaceDN w:val="0"/>
        <w:adjustRightInd w:val="0"/>
        <w:spacing w:after="0" w:line="276" w:lineRule="auto"/>
        <w:ind w:left="1260"/>
        <w:jc w:val="both"/>
        <w:rPr>
          <w:rFonts w:ascii="Open Sans" w:hAnsi="Open Sans" w:cs="Open Sans"/>
          <w:sz w:val="20"/>
          <w:szCs w:val="20"/>
        </w:rPr>
      </w:pPr>
      <w:r w:rsidRPr="008831AA">
        <w:rPr>
          <w:rFonts w:ascii="Open Sans" w:hAnsi="Open Sans" w:cs="Open Sans"/>
          <w:sz w:val="20"/>
          <w:szCs w:val="20"/>
        </w:rPr>
        <w:t>7. Division 28 – Security, Access Control and Digital Addressable Fire Alarm System</w:t>
      </w:r>
    </w:p>
    <w:p w14:paraId="089E0C4D" w14:textId="09F8654F" w:rsidR="009D19F1" w:rsidRPr="008831AA" w:rsidRDefault="009D19F1" w:rsidP="00C70D49">
      <w:pPr>
        <w:pStyle w:val="ListParagraph"/>
        <w:numPr>
          <w:ilvl w:val="0"/>
          <w:numId w:val="2"/>
        </w:numPr>
        <w:autoSpaceDE w:val="0"/>
        <w:autoSpaceDN w:val="0"/>
        <w:adjustRightInd w:val="0"/>
        <w:spacing w:after="0" w:line="276" w:lineRule="auto"/>
        <w:ind w:left="1260" w:hanging="540"/>
        <w:jc w:val="both"/>
        <w:rPr>
          <w:rFonts w:ascii="Open Sans" w:hAnsi="Open Sans" w:cs="Open Sans"/>
          <w:sz w:val="20"/>
          <w:szCs w:val="20"/>
        </w:rPr>
      </w:pPr>
      <w:r w:rsidRPr="008831AA">
        <w:rPr>
          <w:rFonts w:ascii="Open Sans" w:hAnsi="Open Sans" w:cs="Open Sans"/>
          <w:sz w:val="20"/>
          <w:szCs w:val="20"/>
        </w:rPr>
        <w:t>Refer to drawing</w:t>
      </w:r>
      <w:r w:rsidR="00D55090" w:rsidRPr="008831AA">
        <w:rPr>
          <w:rFonts w:ascii="Open Sans" w:hAnsi="Open Sans" w:cs="Open Sans"/>
          <w:sz w:val="20"/>
          <w:szCs w:val="20"/>
        </w:rPr>
        <w:t xml:space="preserve">s </w:t>
      </w:r>
      <w:r w:rsidRPr="008831AA">
        <w:rPr>
          <w:rFonts w:ascii="Open Sans" w:hAnsi="Open Sans" w:cs="Open Sans"/>
          <w:color w:val="FF0000"/>
          <w:sz w:val="20"/>
          <w:szCs w:val="20"/>
        </w:rPr>
        <w:t xml:space="preserve">(insert drawing number here) </w:t>
      </w:r>
      <w:r w:rsidRPr="008831AA">
        <w:rPr>
          <w:rFonts w:ascii="Open Sans" w:hAnsi="Open Sans" w:cs="Open Sans"/>
          <w:sz w:val="20"/>
          <w:szCs w:val="20"/>
        </w:rPr>
        <w:t xml:space="preserve">for </w:t>
      </w:r>
      <w:r w:rsidR="00DB6A3F" w:rsidRPr="008831AA">
        <w:rPr>
          <w:rFonts w:ascii="Open Sans" w:hAnsi="Open Sans" w:cs="Open Sans"/>
          <w:sz w:val="20"/>
          <w:szCs w:val="20"/>
        </w:rPr>
        <w:t xml:space="preserve">a diagrammatic representation of the </w:t>
      </w:r>
      <w:r w:rsidRPr="008831AA">
        <w:rPr>
          <w:rFonts w:ascii="Open Sans" w:hAnsi="Open Sans" w:cs="Open Sans"/>
          <w:sz w:val="20"/>
          <w:szCs w:val="20"/>
        </w:rPr>
        <w:t>System Architecture</w:t>
      </w:r>
      <w:r w:rsidR="00036147" w:rsidRPr="008831AA">
        <w:rPr>
          <w:rFonts w:ascii="Open Sans" w:hAnsi="Open Sans" w:cs="Open Sans"/>
          <w:sz w:val="20"/>
          <w:szCs w:val="20"/>
        </w:rPr>
        <w:t>/Topology</w:t>
      </w:r>
      <w:r w:rsidRPr="008831AA">
        <w:rPr>
          <w:rFonts w:ascii="Open Sans" w:hAnsi="Open Sans" w:cs="Open Sans"/>
          <w:sz w:val="20"/>
          <w:szCs w:val="20"/>
        </w:rPr>
        <w:t>.</w:t>
      </w:r>
    </w:p>
    <w:p w14:paraId="3656B9AB" w14:textId="194B71A6" w:rsidR="006259CF" w:rsidRPr="008831AA" w:rsidRDefault="00C344B2" w:rsidP="007114D3">
      <w:pPr>
        <w:pStyle w:val="ListParagraph"/>
        <w:numPr>
          <w:ilvl w:val="0"/>
          <w:numId w:val="2"/>
        </w:numPr>
        <w:autoSpaceDE w:val="0"/>
        <w:autoSpaceDN w:val="0"/>
        <w:adjustRightInd w:val="0"/>
        <w:spacing w:after="0" w:line="276" w:lineRule="auto"/>
        <w:ind w:left="1260" w:hanging="540"/>
        <w:jc w:val="both"/>
        <w:rPr>
          <w:rFonts w:ascii="Open Sans" w:hAnsi="Open Sans" w:cs="Open Sans"/>
          <w:sz w:val="20"/>
          <w:szCs w:val="20"/>
        </w:rPr>
      </w:pPr>
      <w:r w:rsidRPr="008831AA">
        <w:rPr>
          <w:rFonts w:ascii="Open Sans" w:hAnsi="Open Sans" w:cs="Open Sans"/>
          <w:sz w:val="20"/>
          <w:szCs w:val="20"/>
        </w:rPr>
        <w:t>Refer to the System Integration Matrix for detailed description of the systems to</w:t>
      </w:r>
      <w:r w:rsidR="007114D3" w:rsidRPr="008831AA">
        <w:rPr>
          <w:rFonts w:ascii="Open Sans" w:hAnsi="Open Sans" w:cs="Open Sans"/>
          <w:sz w:val="20"/>
          <w:szCs w:val="20"/>
        </w:rPr>
        <w:t xml:space="preserve"> </w:t>
      </w:r>
      <w:r w:rsidR="00C440FA" w:rsidRPr="008831AA">
        <w:rPr>
          <w:rFonts w:ascii="Open Sans" w:hAnsi="Open Sans" w:cs="Open Sans"/>
          <w:sz w:val="20"/>
          <w:szCs w:val="20"/>
        </w:rPr>
        <w:t xml:space="preserve">be integrated and the responsibilities of each associated division. </w:t>
      </w:r>
    </w:p>
    <w:p w14:paraId="59DFDC00" w14:textId="77777777" w:rsidR="00F42FC4" w:rsidRPr="008831AA" w:rsidRDefault="00F42FC4" w:rsidP="00F42FC4">
      <w:pPr>
        <w:pStyle w:val="ListParagraph"/>
        <w:autoSpaceDE w:val="0"/>
        <w:autoSpaceDN w:val="0"/>
        <w:adjustRightInd w:val="0"/>
        <w:spacing w:after="0" w:line="276" w:lineRule="auto"/>
        <w:jc w:val="both"/>
        <w:rPr>
          <w:rFonts w:ascii="Open Sans" w:hAnsi="Open Sans" w:cs="Open Sans"/>
          <w:sz w:val="20"/>
          <w:szCs w:val="20"/>
        </w:rPr>
      </w:pPr>
    </w:p>
    <w:p w14:paraId="283854F1" w14:textId="77777777" w:rsidR="000578CF" w:rsidRPr="008831AA" w:rsidRDefault="002517BE" w:rsidP="00F42FC4">
      <w:pPr>
        <w:pStyle w:val="Heading3"/>
        <w:rPr>
          <w:rFonts w:ascii="Open Sans" w:hAnsi="Open Sans" w:cs="Open Sans"/>
        </w:rPr>
      </w:pPr>
      <w:bookmarkStart w:id="4" w:name="_Toc171697541"/>
      <w:r w:rsidRPr="008831AA">
        <w:rPr>
          <w:rFonts w:ascii="Open Sans" w:hAnsi="Open Sans" w:cs="Open Sans"/>
        </w:rPr>
        <w:t>1.2</w:t>
      </w:r>
      <w:r w:rsidR="000578CF" w:rsidRPr="008831AA">
        <w:rPr>
          <w:rFonts w:ascii="Open Sans" w:hAnsi="Open Sans" w:cs="Open Sans"/>
        </w:rPr>
        <w:t xml:space="preserve"> </w:t>
      </w:r>
      <w:r w:rsidR="00910C42" w:rsidRPr="008831AA">
        <w:rPr>
          <w:rFonts w:ascii="Open Sans" w:hAnsi="Open Sans" w:cs="Open Sans"/>
        </w:rPr>
        <w:tab/>
      </w:r>
      <w:r w:rsidR="000578CF" w:rsidRPr="008831AA">
        <w:rPr>
          <w:rFonts w:ascii="Open Sans" w:hAnsi="Open Sans" w:cs="Open Sans"/>
        </w:rPr>
        <w:t>SUMMARY</w:t>
      </w:r>
      <w:bookmarkEnd w:id="4"/>
    </w:p>
    <w:p w14:paraId="2841737C" w14:textId="77777777" w:rsidR="00E5473D" w:rsidRPr="008831AA" w:rsidRDefault="000578CF" w:rsidP="007114D3">
      <w:pPr>
        <w:pStyle w:val="TableParagraph"/>
        <w:numPr>
          <w:ilvl w:val="0"/>
          <w:numId w:val="0"/>
        </w:numPr>
        <w:ind w:left="1260"/>
        <w:rPr>
          <w:rFonts w:ascii="Open Sans" w:hAnsi="Open Sans" w:cs="Open Sans"/>
        </w:rPr>
      </w:pPr>
      <w:r w:rsidRPr="008831AA">
        <w:rPr>
          <w:rFonts w:ascii="Open Sans" w:hAnsi="Open Sans" w:cs="Open Sans"/>
        </w:rPr>
        <w:t xml:space="preserve">This section describes the </w:t>
      </w:r>
      <w:r w:rsidR="003A58D8" w:rsidRPr="008831AA">
        <w:rPr>
          <w:rFonts w:ascii="Open Sans" w:hAnsi="Open Sans" w:cs="Open Sans"/>
        </w:rPr>
        <w:t>Master Systems Integrator’s</w:t>
      </w:r>
      <w:r w:rsidRPr="008831AA">
        <w:rPr>
          <w:rFonts w:ascii="Open Sans" w:hAnsi="Open Sans" w:cs="Open Sans"/>
        </w:rPr>
        <w:t xml:space="preserve"> </w:t>
      </w:r>
      <w:r w:rsidR="0064313B" w:rsidRPr="008831AA">
        <w:rPr>
          <w:rFonts w:ascii="Open Sans" w:hAnsi="Open Sans" w:cs="Open Sans"/>
        </w:rPr>
        <w:t xml:space="preserve">(MSI) </w:t>
      </w:r>
      <w:r w:rsidRPr="008831AA">
        <w:rPr>
          <w:rFonts w:ascii="Open Sans" w:hAnsi="Open Sans" w:cs="Open Sans"/>
        </w:rPr>
        <w:t xml:space="preserve">scope </w:t>
      </w:r>
      <w:r w:rsidR="00DB6A3F" w:rsidRPr="008831AA">
        <w:rPr>
          <w:rFonts w:ascii="Open Sans" w:hAnsi="Open Sans" w:cs="Open Sans"/>
        </w:rPr>
        <w:t>for the Integration Platform</w:t>
      </w:r>
      <w:r w:rsidRPr="008831AA">
        <w:rPr>
          <w:rFonts w:ascii="Open Sans" w:hAnsi="Open Sans" w:cs="Open Sans"/>
        </w:rPr>
        <w:t xml:space="preserve"> for the</w:t>
      </w:r>
      <w:r w:rsidR="00BB4539" w:rsidRPr="008831AA">
        <w:rPr>
          <w:rFonts w:ascii="Open Sans" w:hAnsi="Open Sans" w:cs="Open Sans"/>
        </w:rPr>
        <w:t xml:space="preserve"> </w:t>
      </w:r>
      <w:r w:rsidRPr="008831AA">
        <w:rPr>
          <w:rFonts w:ascii="Open Sans" w:hAnsi="Open Sans" w:cs="Open Sans"/>
        </w:rPr>
        <w:t xml:space="preserve">project. </w:t>
      </w:r>
    </w:p>
    <w:p w14:paraId="74AD0942" w14:textId="77777777" w:rsidR="009144EE" w:rsidRPr="008831AA" w:rsidRDefault="003C2AF7" w:rsidP="00C70D49">
      <w:pPr>
        <w:pStyle w:val="ListParagraph"/>
        <w:numPr>
          <w:ilvl w:val="0"/>
          <w:numId w:val="3"/>
        </w:numPr>
        <w:autoSpaceDE w:val="0"/>
        <w:autoSpaceDN w:val="0"/>
        <w:adjustRightInd w:val="0"/>
        <w:spacing w:after="0" w:line="276" w:lineRule="auto"/>
        <w:ind w:left="1260" w:hanging="540"/>
        <w:jc w:val="both"/>
        <w:rPr>
          <w:rFonts w:ascii="Open Sans" w:hAnsi="Open Sans" w:cs="Open Sans"/>
          <w:sz w:val="20"/>
          <w:szCs w:val="20"/>
        </w:rPr>
      </w:pPr>
      <w:r w:rsidRPr="008831AA">
        <w:rPr>
          <w:rFonts w:ascii="Open Sans" w:hAnsi="Open Sans" w:cs="Open Sans"/>
          <w:sz w:val="20"/>
          <w:szCs w:val="20"/>
        </w:rPr>
        <w:t>C</w:t>
      </w:r>
      <w:r w:rsidR="000578CF" w:rsidRPr="008831AA">
        <w:rPr>
          <w:rFonts w:ascii="Open Sans" w:hAnsi="Open Sans" w:cs="Open Sans"/>
          <w:sz w:val="20"/>
          <w:szCs w:val="20"/>
        </w:rPr>
        <w:t>oordinates the responsibilities of the</w:t>
      </w:r>
      <w:r w:rsidR="00BB4539" w:rsidRPr="008831AA">
        <w:rPr>
          <w:rFonts w:ascii="Open Sans" w:hAnsi="Open Sans" w:cs="Open Sans"/>
          <w:sz w:val="20"/>
          <w:szCs w:val="20"/>
        </w:rPr>
        <w:t xml:space="preserve"> </w:t>
      </w:r>
      <w:r w:rsidR="000578CF" w:rsidRPr="008831AA">
        <w:rPr>
          <w:rFonts w:ascii="Open Sans" w:hAnsi="Open Sans" w:cs="Open Sans"/>
          <w:sz w:val="20"/>
          <w:szCs w:val="20"/>
        </w:rPr>
        <w:t>Mechanical and Electrical</w:t>
      </w:r>
      <w:r w:rsidR="00CB145D" w:rsidRPr="008831AA">
        <w:rPr>
          <w:rFonts w:ascii="Open Sans" w:hAnsi="Open Sans" w:cs="Open Sans"/>
          <w:sz w:val="20"/>
          <w:szCs w:val="20"/>
        </w:rPr>
        <w:t xml:space="preserve"> and </w:t>
      </w:r>
      <w:r w:rsidR="00E523B2" w:rsidRPr="008831AA">
        <w:rPr>
          <w:rFonts w:ascii="Open Sans" w:hAnsi="Open Sans" w:cs="Open Sans"/>
          <w:sz w:val="20"/>
          <w:szCs w:val="20"/>
        </w:rPr>
        <w:t>Control trade</w:t>
      </w:r>
      <w:r w:rsidR="000578CF" w:rsidRPr="008831AA">
        <w:rPr>
          <w:rFonts w:ascii="Open Sans" w:hAnsi="Open Sans" w:cs="Open Sans"/>
          <w:sz w:val="20"/>
          <w:szCs w:val="20"/>
        </w:rPr>
        <w:t xml:space="preserve"> contractors pertaining to control products</w:t>
      </w:r>
      <w:r w:rsidR="00BB4539" w:rsidRPr="008831AA">
        <w:rPr>
          <w:rFonts w:ascii="Open Sans" w:hAnsi="Open Sans" w:cs="Open Sans"/>
          <w:sz w:val="20"/>
          <w:szCs w:val="20"/>
        </w:rPr>
        <w:t xml:space="preserve"> </w:t>
      </w:r>
      <w:r w:rsidR="000578CF" w:rsidRPr="008831AA">
        <w:rPr>
          <w:rFonts w:ascii="Open Sans" w:hAnsi="Open Sans" w:cs="Open Sans"/>
          <w:sz w:val="20"/>
          <w:szCs w:val="20"/>
        </w:rPr>
        <w:t xml:space="preserve">or </w:t>
      </w:r>
      <w:proofErr w:type="gramStart"/>
      <w:r w:rsidR="000578CF" w:rsidRPr="008831AA">
        <w:rPr>
          <w:rFonts w:ascii="Open Sans" w:hAnsi="Open Sans" w:cs="Open Sans"/>
          <w:sz w:val="20"/>
          <w:szCs w:val="20"/>
        </w:rPr>
        <w:t>systems,</w:t>
      </w:r>
      <w:proofErr w:type="gramEnd"/>
      <w:r w:rsidR="000578CF" w:rsidRPr="008831AA">
        <w:rPr>
          <w:rFonts w:ascii="Open Sans" w:hAnsi="Open Sans" w:cs="Open Sans"/>
          <w:sz w:val="20"/>
          <w:szCs w:val="20"/>
        </w:rPr>
        <w:t xml:space="preserve"> furnished by each </w:t>
      </w:r>
      <w:proofErr w:type="gramStart"/>
      <w:r w:rsidR="000578CF" w:rsidRPr="008831AA">
        <w:rPr>
          <w:rFonts w:ascii="Open Sans" w:hAnsi="Open Sans" w:cs="Open Sans"/>
          <w:sz w:val="20"/>
          <w:szCs w:val="20"/>
        </w:rPr>
        <w:t>trade,</w:t>
      </w:r>
      <w:proofErr w:type="gramEnd"/>
      <w:r w:rsidR="000578CF" w:rsidRPr="008831AA">
        <w:rPr>
          <w:rFonts w:ascii="Open Sans" w:hAnsi="Open Sans" w:cs="Open Sans"/>
          <w:sz w:val="20"/>
          <w:szCs w:val="20"/>
        </w:rPr>
        <w:t xml:space="preserve"> that will be integrated by this Division</w:t>
      </w:r>
      <w:r w:rsidR="00910C42" w:rsidRPr="008831AA">
        <w:rPr>
          <w:rFonts w:ascii="Open Sans" w:hAnsi="Open Sans" w:cs="Open Sans"/>
          <w:sz w:val="20"/>
          <w:szCs w:val="20"/>
        </w:rPr>
        <w:t>.</w:t>
      </w:r>
      <w:r w:rsidR="00BB4539" w:rsidRPr="008831AA">
        <w:rPr>
          <w:rFonts w:ascii="Open Sans" w:hAnsi="Open Sans" w:cs="Open Sans"/>
          <w:sz w:val="20"/>
          <w:szCs w:val="20"/>
        </w:rPr>
        <w:t xml:space="preserve">  </w:t>
      </w:r>
    </w:p>
    <w:p w14:paraId="176A0AAD" w14:textId="0D54A580" w:rsidR="000578CF" w:rsidRPr="008831AA" w:rsidRDefault="000578CF" w:rsidP="00C70D49">
      <w:pPr>
        <w:pStyle w:val="ListParagraph"/>
        <w:numPr>
          <w:ilvl w:val="0"/>
          <w:numId w:val="3"/>
        </w:numPr>
        <w:autoSpaceDE w:val="0"/>
        <w:autoSpaceDN w:val="0"/>
        <w:adjustRightInd w:val="0"/>
        <w:spacing w:after="0" w:line="276" w:lineRule="auto"/>
        <w:ind w:left="1260" w:hanging="540"/>
        <w:jc w:val="both"/>
        <w:rPr>
          <w:rFonts w:ascii="Open Sans" w:hAnsi="Open Sans" w:cs="Open Sans"/>
          <w:sz w:val="20"/>
          <w:szCs w:val="20"/>
        </w:rPr>
      </w:pPr>
      <w:r w:rsidRPr="008831AA">
        <w:rPr>
          <w:rFonts w:ascii="Open Sans" w:hAnsi="Open Sans" w:cs="Open Sans"/>
          <w:sz w:val="20"/>
          <w:szCs w:val="20"/>
        </w:rPr>
        <w:t xml:space="preserve">All labor, material, </w:t>
      </w:r>
      <w:r w:rsidR="00D87D48" w:rsidRPr="008831AA">
        <w:rPr>
          <w:rFonts w:ascii="Open Sans" w:hAnsi="Open Sans" w:cs="Open Sans"/>
          <w:sz w:val="20"/>
          <w:szCs w:val="20"/>
        </w:rPr>
        <w:t>equipment,</w:t>
      </w:r>
      <w:r w:rsidRPr="008831AA">
        <w:rPr>
          <w:rFonts w:ascii="Open Sans" w:hAnsi="Open Sans" w:cs="Open Sans"/>
          <w:sz w:val="20"/>
          <w:szCs w:val="20"/>
        </w:rPr>
        <w:t xml:space="preserve"> and software not specifically referred to</w:t>
      </w:r>
      <w:r w:rsidR="00BB4539" w:rsidRPr="008831AA">
        <w:rPr>
          <w:rFonts w:ascii="Open Sans" w:hAnsi="Open Sans" w:cs="Open Sans"/>
          <w:sz w:val="20"/>
          <w:szCs w:val="20"/>
        </w:rPr>
        <w:t xml:space="preserve"> </w:t>
      </w:r>
      <w:r w:rsidRPr="008831AA">
        <w:rPr>
          <w:rFonts w:ascii="Open Sans" w:hAnsi="Open Sans" w:cs="Open Sans"/>
          <w:sz w:val="20"/>
          <w:szCs w:val="20"/>
        </w:rPr>
        <w:t>herein or on the plans, that is required to meet the functional intent of this</w:t>
      </w:r>
      <w:r w:rsidR="00BB4539" w:rsidRPr="008831AA">
        <w:rPr>
          <w:rFonts w:ascii="Open Sans" w:hAnsi="Open Sans" w:cs="Open Sans"/>
          <w:sz w:val="20"/>
          <w:szCs w:val="20"/>
        </w:rPr>
        <w:t xml:space="preserve"> </w:t>
      </w:r>
      <w:r w:rsidRPr="008831AA">
        <w:rPr>
          <w:rFonts w:ascii="Open Sans" w:hAnsi="Open Sans" w:cs="Open Sans"/>
          <w:sz w:val="20"/>
          <w:szCs w:val="20"/>
        </w:rPr>
        <w:t xml:space="preserve">specification, shall be provided without additional cost to the </w:t>
      </w:r>
      <w:r w:rsidR="009D19F1" w:rsidRPr="008831AA">
        <w:rPr>
          <w:rFonts w:ascii="Open Sans" w:hAnsi="Open Sans" w:cs="Open Sans"/>
          <w:sz w:val="20"/>
          <w:szCs w:val="20"/>
        </w:rPr>
        <w:t>owner</w:t>
      </w:r>
      <w:r w:rsidRPr="008831AA">
        <w:rPr>
          <w:rFonts w:ascii="Open Sans" w:hAnsi="Open Sans" w:cs="Open Sans"/>
          <w:sz w:val="20"/>
          <w:szCs w:val="20"/>
        </w:rPr>
        <w:t>.</w:t>
      </w:r>
    </w:p>
    <w:p w14:paraId="5CCBD043" w14:textId="66987A88" w:rsidR="000578CF" w:rsidRPr="008831AA" w:rsidRDefault="000578CF" w:rsidP="00C70D49">
      <w:pPr>
        <w:pStyle w:val="ListParagraph"/>
        <w:numPr>
          <w:ilvl w:val="0"/>
          <w:numId w:val="3"/>
        </w:numPr>
        <w:autoSpaceDE w:val="0"/>
        <w:autoSpaceDN w:val="0"/>
        <w:adjustRightInd w:val="0"/>
        <w:spacing w:after="0" w:line="276" w:lineRule="auto"/>
        <w:ind w:left="1260" w:hanging="540"/>
        <w:jc w:val="both"/>
        <w:rPr>
          <w:rFonts w:ascii="Open Sans" w:hAnsi="Open Sans" w:cs="Open Sans"/>
          <w:sz w:val="20"/>
          <w:szCs w:val="20"/>
        </w:rPr>
      </w:pPr>
      <w:r w:rsidRPr="008831AA">
        <w:rPr>
          <w:rFonts w:ascii="Open Sans" w:hAnsi="Open Sans" w:cs="Open Sans"/>
          <w:sz w:val="20"/>
          <w:szCs w:val="20"/>
        </w:rPr>
        <w:t xml:space="preserve">It is the </w:t>
      </w:r>
      <w:r w:rsidR="009D19F1" w:rsidRPr="008831AA">
        <w:rPr>
          <w:rFonts w:ascii="Open Sans" w:hAnsi="Open Sans" w:cs="Open Sans"/>
          <w:sz w:val="20"/>
          <w:szCs w:val="20"/>
        </w:rPr>
        <w:t>owner</w:t>
      </w:r>
      <w:r w:rsidRPr="008831AA">
        <w:rPr>
          <w:rFonts w:ascii="Open Sans" w:hAnsi="Open Sans" w:cs="Open Sans"/>
          <w:sz w:val="20"/>
          <w:szCs w:val="20"/>
        </w:rPr>
        <w:t xml:space="preserve">’s goal to implement an </w:t>
      </w:r>
      <w:r w:rsidR="00DB6A3F" w:rsidRPr="008831AA">
        <w:rPr>
          <w:rFonts w:ascii="Open Sans" w:hAnsi="Open Sans" w:cs="Open Sans"/>
          <w:sz w:val="20"/>
          <w:szCs w:val="20"/>
        </w:rPr>
        <w:t>O</w:t>
      </w:r>
      <w:r w:rsidR="00DB6A3F" w:rsidRPr="008831AA">
        <w:rPr>
          <w:rFonts w:ascii="Open Sans" w:hAnsi="Open Sans" w:cs="Open Sans"/>
          <w:i/>
          <w:sz w:val="20"/>
          <w:szCs w:val="20"/>
        </w:rPr>
        <w:t>pen S</w:t>
      </w:r>
      <w:r w:rsidRPr="008831AA">
        <w:rPr>
          <w:rFonts w:ascii="Open Sans" w:hAnsi="Open Sans" w:cs="Open Sans"/>
          <w:i/>
          <w:sz w:val="20"/>
          <w:szCs w:val="20"/>
        </w:rPr>
        <w:t>ystem</w:t>
      </w:r>
      <w:r w:rsidRPr="008831AA">
        <w:rPr>
          <w:rFonts w:ascii="Open Sans" w:hAnsi="Open Sans" w:cs="Open Sans"/>
          <w:sz w:val="20"/>
          <w:szCs w:val="20"/>
        </w:rPr>
        <w:t xml:space="preserve"> that will allow products</w:t>
      </w:r>
      <w:r w:rsidR="009144EE" w:rsidRPr="008831AA">
        <w:rPr>
          <w:rFonts w:ascii="Open Sans" w:hAnsi="Open Sans" w:cs="Open Sans"/>
          <w:sz w:val="20"/>
          <w:szCs w:val="20"/>
        </w:rPr>
        <w:t xml:space="preserve"> </w:t>
      </w:r>
      <w:r w:rsidRPr="008831AA">
        <w:rPr>
          <w:rFonts w:ascii="Open Sans" w:hAnsi="Open Sans" w:cs="Open Sans"/>
          <w:sz w:val="20"/>
          <w:szCs w:val="20"/>
        </w:rPr>
        <w:t xml:space="preserve">from various suppliers to be integrated into a unified system </w:t>
      </w:r>
      <w:r w:rsidR="0001194E" w:rsidRPr="008831AA">
        <w:rPr>
          <w:rFonts w:ascii="Open Sans" w:hAnsi="Open Sans" w:cs="Open Sans"/>
          <w:sz w:val="20"/>
          <w:szCs w:val="20"/>
        </w:rPr>
        <w:t>to</w:t>
      </w:r>
      <w:r w:rsidR="009144EE" w:rsidRPr="008831AA">
        <w:rPr>
          <w:rFonts w:ascii="Open Sans" w:hAnsi="Open Sans" w:cs="Open Sans"/>
          <w:sz w:val="20"/>
          <w:szCs w:val="20"/>
        </w:rPr>
        <w:t xml:space="preserve"> </w:t>
      </w:r>
      <w:r w:rsidRPr="008831AA">
        <w:rPr>
          <w:rFonts w:ascii="Open Sans" w:hAnsi="Open Sans" w:cs="Open Sans"/>
          <w:sz w:val="20"/>
          <w:szCs w:val="20"/>
        </w:rPr>
        <w:t>provide flexibility for expansion, maintenance, and service of the system.</w:t>
      </w:r>
      <w:r w:rsidR="009144EE" w:rsidRPr="008831AA">
        <w:rPr>
          <w:rFonts w:ascii="Open Sans" w:hAnsi="Open Sans" w:cs="Open Sans"/>
          <w:sz w:val="20"/>
          <w:szCs w:val="20"/>
        </w:rPr>
        <w:t xml:space="preserve">  </w:t>
      </w:r>
      <w:r w:rsidR="009D19F1" w:rsidRPr="008831AA">
        <w:rPr>
          <w:rFonts w:ascii="Open Sans" w:hAnsi="Open Sans" w:cs="Open Sans"/>
          <w:sz w:val="20"/>
          <w:szCs w:val="20"/>
        </w:rPr>
        <w:t>The owner</w:t>
      </w:r>
      <w:r w:rsidRPr="008831AA">
        <w:rPr>
          <w:rFonts w:ascii="Open Sans" w:hAnsi="Open Sans" w:cs="Open Sans"/>
          <w:sz w:val="20"/>
          <w:szCs w:val="20"/>
        </w:rPr>
        <w:t xml:space="preserve"> shall be the named license holder of all software associated with </w:t>
      </w:r>
      <w:proofErr w:type="gramStart"/>
      <w:r w:rsidRPr="008831AA">
        <w:rPr>
          <w:rFonts w:ascii="Open Sans" w:hAnsi="Open Sans" w:cs="Open Sans"/>
          <w:sz w:val="20"/>
          <w:szCs w:val="20"/>
        </w:rPr>
        <w:t>any</w:t>
      </w:r>
      <w:r w:rsidR="009144EE" w:rsidRPr="008831AA">
        <w:rPr>
          <w:rFonts w:ascii="Open Sans" w:hAnsi="Open Sans" w:cs="Open Sans"/>
          <w:sz w:val="20"/>
          <w:szCs w:val="20"/>
        </w:rPr>
        <w:t xml:space="preserve"> </w:t>
      </w:r>
      <w:r w:rsidRPr="008831AA">
        <w:rPr>
          <w:rFonts w:ascii="Open Sans" w:hAnsi="Open Sans" w:cs="Open Sans"/>
          <w:sz w:val="20"/>
          <w:szCs w:val="20"/>
        </w:rPr>
        <w:t>and all</w:t>
      </w:r>
      <w:proofErr w:type="gramEnd"/>
      <w:r w:rsidRPr="008831AA">
        <w:rPr>
          <w:rFonts w:ascii="Open Sans" w:hAnsi="Open Sans" w:cs="Open Sans"/>
          <w:sz w:val="20"/>
          <w:szCs w:val="20"/>
        </w:rPr>
        <w:t xml:space="preserve"> incremental work on the project(s).</w:t>
      </w:r>
    </w:p>
    <w:p w14:paraId="45FB0818" w14:textId="77777777" w:rsidR="006C4DED" w:rsidRPr="008831AA" w:rsidRDefault="006C4DED" w:rsidP="006C4DED">
      <w:pPr>
        <w:autoSpaceDE w:val="0"/>
        <w:autoSpaceDN w:val="0"/>
        <w:adjustRightInd w:val="0"/>
        <w:spacing w:after="0" w:line="276" w:lineRule="auto"/>
        <w:jc w:val="both"/>
        <w:rPr>
          <w:rFonts w:ascii="Open Sans" w:hAnsi="Open Sans" w:cs="Open Sans"/>
          <w:sz w:val="20"/>
          <w:szCs w:val="20"/>
        </w:rPr>
      </w:pPr>
    </w:p>
    <w:p w14:paraId="03884FE9" w14:textId="77777777" w:rsidR="006C4DED" w:rsidRPr="008831AA" w:rsidRDefault="006C4DED" w:rsidP="00CB18FC">
      <w:pPr>
        <w:pStyle w:val="Heading3"/>
        <w:rPr>
          <w:rStyle w:val="Heading1Char"/>
          <w:rFonts w:ascii="Open Sans" w:eastAsiaTheme="majorEastAsia" w:hAnsi="Open Sans" w:cs="Open Sans"/>
          <w:b/>
          <w:bCs w:val="0"/>
          <w:szCs w:val="24"/>
        </w:rPr>
      </w:pPr>
      <w:bookmarkStart w:id="5" w:name="_Toc171697542"/>
      <w:r w:rsidRPr="008831AA">
        <w:rPr>
          <w:rFonts w:ascii="Open Sans" w:hAnsi="Open Sans" w:cs="Open Sans"/>
        </w:rPr>
        <w:t xml:space="preserve">1.3 </w:t>
      </w:r>
      <w:r w:rsidRPr="008831AA">
        <w:rPr>
          <w:rFonts w:ascii="Open Sans" w:hAnsi="Open Sans" w:cs="Open Sans"/>
        </w:rPr>
        <w:tab/>
      </w:r>
      <w:r w:rsidRPr="008831AA">
        <w:rPr>
          <w:rStyle w:val="Heading1Char"/>
          <w:rFonts w:ascii="Open Sans" w:eastAsiaTheme="majorEastAsia" w:hAnsi="Open Sans" w:cs="Open Sans"/>
          <w:b/>
          <w:bCs w:val="0"/>
          <w:szCs w:val="24"/>
        </w:rPr>
        <w:t>MASTER SYSTEMS INTEGRATOR (MSI):</w:t>
      </w:r>
      <w:bookmarkEnd w:id="5"/>
      <w:r w:rsidRPr="008831AA">
        <w:rPr>
          <w:rStyle w:val="Heading1Char"/>
          <w:rFonts w:ascii="Open Sans" w:eastAsiaTheme="majorEastAsia" w:hAnsi="Open Sans" w:cs="Open Sans"/>
          <w:b/>
          <w:bCs w:val="0"/>
          <w:szCs w:val="24"/>
        </w:rPr>
        <w:t xml:space="preserve"> </w:t>
      </w:r>
    </w:p>
    <w:p w14:paraId="275B5C52" w14:textId="01A5E708" w:rsidR="00CF5804" w:rsidRPr="008831AA" w:rsidRDefault="20FF9B53" w:rsidP="006C4DED">
      <w:pPr>
        <w:ind w:left="1260" w:hanging="540"/>
        <w:jc w:val="both"/>
        <w:rPr>
          <w:rFonts w:ascii="Open Sans" w:hAnsi="Open Sans" w:cs="Open Sans"/>
          <w:sz w:val="20"/>
          <w:szCs w:val="20"/>
        </w:rPr>
      </w:pPr>
      <w:r w:rsidRPr="008831AA">
        <w:rPr>
          <w:rFonts w:ascii="Open Sans" w:hAnsi="Open Sans" w:cs="Open Sans"/>
          <w:sz w:val="20"/>
          <w:szCs w:val="20"/>
        </w:rPr>
        <w:t>A</w:t>
      </w:r>
      <w:proofErr w:type="gramStart"/>
      <w:r w:rsidRPr="008831AA">
        <w:rPr>
          <w:rFonts w:ascii="Open Sans" w:hAnsi="Open Sans" w:cs="Open Sans"/>
          <w:sz w:val="20"/>
          <w:szCs w:val="20"/>
        </w:rPr>
        <w:t xml:space="preserve">. </w:t>
      </w:r>
      <w:r w:rsidR="001C6752" w:rsidRPr="008831AA">
        <w:rPr>
          <w:rFonts w:ascii="Open Sans" w:hAnsi="Open Sans" w:cs="Open Sans"/>
          <w:sz w:val="20"/>
          <w:szCs w:val="20"/>
        </w:rPr>
        <w:tab/>
      </w:r>
      <w:r w:rsidR="58613CCA" w:rsidRPr="008831AA">
        <w:rPr>
          <w:rFonts w:ascii="Open Sans" w:hAnsi="Open Sans" w:cs="Open Sans"/>
          <w:sz w:val="20"/>
          <w:szCs w:val="20"/>
        </w:rPr>
        <w:t>The</w:t>
      </w:r>
      <w:proofErr w:type="gramEnd"/>
      <w:r w:rsidR="58613CCA" w:rsidRPr="008831AA">
        <w:rPr>
          <w:rFonts w:ascii="Open Sans" w:hAnsi="Open Sans" w:cs="Open Sans"/>
          <w:sz w:val="20"/>
          <w:szCs w:val="20"/>
        </w:rPr>
        <w:t xml:space="preserve"> Master Systems Integrator (MSI) shall c</w:t>
      </w:r>
      <w:r w:rsidR="36D91A20" w:rsidRPr="008831AA">
        <w:rPr>
          <w:rFonts w:ascii="Open Sans" w:hAnsi="Open Sans" w:cs="Open Sans"/>
          <w:sz w:val="20"/>
          <w:szCs w:val="20"/>
        </w:rPr>
        <w:t xml:space="preserve">onnect the building stakeholders with their building control systems and provide useful, </w:t>
      </w:r>
      <w:r w:rsidR="00FF3E58" w:rsidRPr="008831AA">
        <w:rPr>
          <w:rFonts w:ascii="Open Sans" w:hAnsi="Open Sans" w:cs="Open Sans"/>
          <w:sz w:val="20"/>
          <w:szCs w:val="20"/>
        </w:rPr>
        <w:t>meaningful,</w:t>
      </w:r>
      <w:r w:rsidR="36D91A20" w:rsidRPr="008831AA">
        <w:rPr>
          <w:rFonts w:ascii="Open Sans" w:hAnsi="Open Sans" w:cs="Open Sans"/>
          <w:sz w:val="20"/>
          <w:szCs w:val="20"/>
        </w:rPr>
        <w:t xml:space="preserve"> and important information and control capabilities.  The MSI is responsible for the integration of building control services such as HVAC, Life Safety, Electrical Distribution, Lighting Control, Security, </w:t>
      </w:r>
      <w:r w:rsidR="5CC9A753" w:rsidRPr="008831AA">
        <w:rPr>
          <w:rFonts w:ascii="Open Sans" w:hAnsi="Open Sans" w:cs="Open Sans"/>
          <w:sz w:val="20"/>
          <w:szCs w:val="20"/>
        </w:rPr>
        <w:t>various Cloud Services</w:t>
      </w:r>
      <w:r w:rsidR="36D91A20" w:rsidRPr="008831AA">
        <w:rPr>
          <w:rFonts w:ascii="Open Sans" w:hAnsi="Open Sans" w:cs="Open Sans"/>
          <w:sz w:val="20"/>
          <w:szCs w:val="20"/>
        </w:rPr>
        <w:t xml:space="preserve">, </w:t>
      </w:r>
      <w:r w:rsidR="4E303C60" w:rsidRPr="008831AA">
        <w:rPr>
          <w:rFonts w:ascii="Open Sans" w:hAnsi="Open Sans" w:cs="Open Sans"/>
          <w:sz w:val="20"/>
          <w:szCs w:val="20"/>
        </w:rPr>
        <w:t>IAQ</w:t>
      </w:r>
      <w:r w:rsidR="36D91A20" w:rsidRPr="008831AA">
        <w:rPr>
          <w:rFonts w:ascii="Open Sans" w:hAnsi="Open Sans" w:cs="Open Sans"/>
          <w:sz w:val="20"/>
          <w:szCs w:val="20"/>
        </w:rPr>
        <w:t xml:space="preserve"> and other controlled assets</w:t>
      </w:r>
      <w:r w:rsidR="2EFF4E04" w:rsidRPr="008831AA">
        <w:rPr>
          <w:rFonts w:ascii="Open Sans" w:hAnsi="Open Sans" w:cs="Open Sans"/>
          <w:sz w:val="20"/>
          <w:szCs w:val="20"/>
        </w:rPr>
        <w:t xml:space="preserve"> as shown in the systems architecture</w:t>
      </w:r>
      <w:r w:rsidR="36D91A20" w:rsidRPr="008831AA">
        <w:rPr>
          <w:rFonts w:ascii="Open Sans" w:hAnsi="Open Sans" w:cs="Open Sans"/>
          <w:sz w:val="20"/>
          <w:szCs w:val="20"/>
        </w:rPr>
        <w:t xml:space="preserve">.  The MSI shall provide a unified database and graphical user interface tools by collaboration with the </w:t>
      </w:r>
      <w:proofErr w:type="gramStart"/>
      <w:r w:rsidR="36D91A20" w:rsidRPr="008831AA">
        <w:rPr>
          <w:rFonts w:ascii="Open Sans" w:hAnsi="Open Sans" w:cs="Open Sans"/>
          <w:sz w:val="20"/>
          <w:szCs w:val="20"/>
        </w:rPr>
        <w:t>owners</w:t>
      </w:r>
      <w:proofErr w:type="gramEnd"/>
      <w:r w:rsidR="36D91A20" w:rsidRPr="008831AA">
        <w:rPr>
          <w:rFonts w:ascii="Open Sans" w:hAnsi="Open Sans" w:cs="Open Sans"/>
          <w:sz w:val="20"/>
          <w:szCs w:val="20"/>
        </w:rPr>
        <w:t xml:space="preserve"> building control needs. </w:t>
      </w:r>
      <w:r w:rsidR="5CC9A753" w:rsidRPr="008831AA">
        <w:rPr>
          <w:rFonts w:ascii="Open Sans" w:hAnsi="Open Sans" w:cs="Open Sans"/>
          <w:sz w:val="20"/>
          <w:szCs w:val="20"/>
        </w:rPr>
        <w:t>Division 23 shall provide certain Niagara based products, controls, and programming services that require extensive coordination with this division. Division 2</w:t>
      </w:r>
      <w:r w:rsidR="004A50AB" w:rsidRPr="008831AA">
        <w:rPr>
          <w:rFonts w:ascii="Open Sans" w:hAnsi="Open Sans" w:cs="Open Sans"/>
          <w:sz w:val="20"/>
          <w:szCs w:val="20"/>
        </w:rPr>
        <w:t>6</w:t>
      </w:r>
      <w:r w:rsidR="5CC9A753" w:rsidRPr="008831AA">
        <w:rPr>
          <w:rFonts w:ascii="Open Sans" w:hAnsi="Open Sans" w:cs="Open Sans"/>
          <w:sz w:val="20"/>
          <w:szCs w:val="20"/>
        </w:rPr>
        <w:t xml:space="preserve"> shall provide an integrated Lighting Control System that </w:t>
      </w:r>
      <w:bookmarkStart w:id="6" w:name="_Hlk42617052"/>
      <w:r w:rsidR="5CC9A753" w:rsidRPr="008831AA">
        <w:rPr>
          <w:rFonts w:ascii="Open Sans" w:hAnsi="Open Sans" w:cs="Open Sans"/>
          <w:sz w:val="20"/>
          <w:szCs w:val="20"/>
        </w:rPr>
        <w:t>requires extensive coordination with this division</w:t>
      </w:r>
      <w:bookmarkEnd w:id="6"/>
      <w:r w:rsidR="5CC9A753" w:rsidRPr="008831AA">
        <w:rPr>
          <w:rFonts w:ascii="Open Sans" w:hAnsi="Open Sans" w:cs="Open Sans"/>
          <w:sz w:val="20"/>
          <w:szCs w:val="20"/>
        </w:rPr>
        <w:t>.</w:t>
      </w:r>
    </w:p>
    <w:p w14:paraId="42D30A9D" w14:textId="0B9CB503" w:rsidR="006C4DED" w:rsidRPr="008831AA" w:rsidRDefault="001C6752" w:rsidP="008C72DE">
      <w:pPr>
        <w:ind w:left="720"/>
        <w:rPr>
          <w:rFonts w:ascii="Open Sans" w:hAnsi="Open Sans" w:cs="Open Sans"/>
          <w:u w:val="single"/>
        </w:rPr>
      </w:pPr>
      <w:r w:rsidRPr="008831AA">
        <w:rPr>
          <w:rFonts w:ascii="Open Sans" w:hAnsi="Open Sans" w:cs="Open Sans"/>
        </w:rPr>
        <w:t>B.</w:t>
      </w:r>
      <w:r w:rsidR="008C72DE" w:rsidRPr="008831AA">
        <w:rPr>
          <w:rFonts w:ascii="Open Sans" w:hAnsi="Open Sans" w:cs="Open Sans"/>
        </w:rPr>
        <w:tab/>
      </w:r>
      <w:r w:rsidR="006C4DED" w:rsidRPr="008831AA">
        <w:rPr>
          <w:rFonts w:ascii="Open Sans" w:hAnsi="Open Sans" w:cs="Open Sans"/>
        </w:rPr>
        <w:t>Roles &amp; Responsibilities</w:t>
      </w:r>
      <w:proofErr w:type="gramStart"/>
      <w:r w:rsidR="006C4DED" w:rsidRPr="008831AA">
        <w:rPr>
          <w:rFonts w:ascii="Open Sans" w:hAnsi="Open Sans" w:cs="Open Sans"/>
        </w:rPr>
        <w:t>:  Services</w:t>
      </w:r>
      <w:proofErr w:type="gramEnd"/>
      <w:r w:rsidR="006C4DED" w:rsidRPr="008831AA">
        <w:rPr>
          <w:rFonts w:ascii="Open Sans" w:hAnsi="Open Sans" w:cs="Open Sans"/>
        </w:rPr>
        <w:t xml:space="preserve"> required but not limited to:</w:t>
      </w:r>
    </w:p>
    <w:p w14:paraId="6446E547" w14:textId="335A236D" w:rsidR="006C4DED" w:rsidRPr="008831AA" w:rsidRDefault="006C4DED" w:rsidP="003808DB">
      <w:pPr>
        <w:pStyle w:val="ListParagraph"/>
        <w:numPr>
          <w:ilvl w:val="0"/>
          <w:numId w:val="9"/>
        </w:numPr>
        <w:autoSpaceDE w:val="0"/>
        <w:autoSpaceDN w:val="0"/>
        <w:adjustRightInd w:val="0"/>
        <w:spacing w:line="240" w:lineRule="auto"/>
        <w:jc w:val="both"/>
        <w:rPr>
          <w:rFonts w:ascii="Open Sans" w:hAnsi="Open Sans" w:cs="Open Sans"/>
          <w:sz w:val="20"/>
          <w:szCs w:val="20"/>
        </w:rPr>
      </w:pPr>
      <w:r w:rsidRPr="008831AA">
        <w:rPr>
          <w:rFonts w:ascii="Open Sans" w:hAnsi="Open Sans" w:cs="Open Sans"/>
          <w:sz w:val="20"/>
          <w:szCs w:val="20"/>
        </w:rPr>
        <w:t xml:space="preserve">Install </w:t>
      </w:r>
      <w:r w:rsidR="00C344B2" w:rsidRPr="008831AA">
        <w:rPr>
          <w:rFonts w:ascii="Open Sans" w:hAnsi="Open Sans" w:cs="Open Sans"/>
          <w:sz w:val="20"/>
          <w:szCs w:val="20"/>
        </w:rPr>
        <w:t>Niagara Web Supervisor</w:t>
      </w:r>
      <w:r w:rsidR="004361F4" w:rsidRPr="008831AA">
        <w:rPr>
          <w:rFonts w:ascii="Open Sans" w:hAnsi="Open Sans" w:cs="Open Sans"/>
          <w:sz w:val="20"/>
          <w:szCs w:val="20"/>
        </w:rPr>
        <w:t xml:space="preserve"> server software platform </w:t>
      </w:r>
      <w:r w:rsidR="00C440FA" w:rsidRPr="008831AA">
        <w:rPr>
          <w:rFonts w:ascii="Open Sans" w:hAnsi="Open Sans" w:cs="Open Sans"/>
          <w:sz w:val="20"/>
          <w:szCs w:val="20"/>
        </w:rPr>
        <w:t xml:space="preserve">licensed to be </w:t>
      </w:r>
      <w:r w:rsidRPr="008831AA">
        <w:rPr>
          <w:rFonts w:ascii="Open Sans" w:hAnsi="Open Sans" w:cs="Open Sans"/>
          <w:sz w:val="20"/>
          <w:szCs w:val="20"/>
        </w:rPr>
        <w:t xml:space="preserve">capable of handling the entire portfolio in a location defined by the owner.  </w:t>
      </w:r>
      <w:r w:rsidR="00C440FA" w:rsidRPr="008831AA">
        <w:rPr>
          <w:rFonts w:ascii="Open Sans" w:hAnsi="Open Sans" w:cs="Open Sans"/>
          <w:sz w:val="20"/>
          <w:szCs w:val="20"/>
        </w:rPr>
        <w:t>Provide an Unlimited Niagara Supervisor</w:t>
      </w:r>
      <w:r w:rsidR="00CA7B08" w:rsidRPr="008831AA">
        <w:rPr>
          <w:rFonts w:ascii="Open Sans" w:hAnsi="Open Sans" w:cs="Open Sans"/>
          <w:sz w:val="20"/>
          <w:szCs w:val="20"/>
        </w:rPr>
        <w:t xml:space="preserve"> license</w:t>
      </w:r>
      <w:r w:rsidR="004A50AB" w:rsidRPr="008831AA">
        <w:rPr>
          <w:rFonts w:ascii="Open Sans" w:hAnsi="Open Sans" w:cs="Open Sans"/>
          <w:sz w:val="20"/>
          <w:szCs w:val="20"/>
        </w:rPr>
        <w:t xml:space="preserve"> unless otherwise specified</w:t>
      </w:r>
      <w:r w:rsidR="00CA7B08" w:rsidRPr="008831AA">
        <w:rPr>
          <w:rFonts w:ascii="Open Sans" w:hAnsi="Open Sans" w:cs="Open Sans"/>
          <w:sz w:val="20"/>
          <w:szCs w:val="20"/>
        </w:rPr>
        <w:t>.</w:t>
      </w:r>
      <w:r w:rsidR="00C440FA" w:rsidRPr="008831AA">
        <w:rPr>
          <w:rFonts w:ascii="Open Sans" w:hAnsi="Open Sans" w:cs="Open Sans"/>
          <w:sz w:val="20"/>
          <w:szCs w:val="20"/>
        </w:rPr>
        <w:t xml:space="preserve"> </w:t>
      </w:r>
    </w:p>
    <w:p w14:paraId="3DC9A3E0" w14:textId="4CD7C8DD" w:rsidR="006C4DED" w:rsidRPr="008831AA" w:rsidRDefault="36D91A20" w:rsidP="003808DB">
      <w:pPr>
        <w:pStyle w:val="ListParagraph"/>
        <w:numPr>
          <w:ilvl w:val="0"/>
          <w:numId w:val="9"/>
        </w:numPr>
        <w:jc w:val="both"/>
        <w:rPr>
          <w:rFonts w:ascii="Open Sans" w:hAnsi="Open Sans" w:cs="Open Sans"/>
          <w:sz w:val="20"/>
          <w:szCs w:val="20"/>
        </w:rPr>
      </w:pPr>
      <w:r w:rsidRPr="008831AA">
        <w:rPr>
          <w:rFonts w:ascii="Open Sans" w:hAnsi="Open Sans" w:cs="Open Sans"/>
          <w:sz w:val="20"/>
          <w:szCs w:val="20"/>
        </w:rPr>
        <w:t xml:space="preserve">Co-ordinate with owner on proper use of IT within the Enterprise to include but not limited to Authentication, Security Certificates, SSL, </w:t>
      </w:r>
      <w:r w:rsidR="26251352" w:rsidRPr="008831AA">
        <w:rPr>
          <w:rFonts w:ascii="Open Sans" w:hAnsi="Open Sans" w:cs="Open Sans"/>
          <w:sz w:val="20"/>
          <w:szCs w:val="20"/>
        </w:rPr>
        <w:t xml:space="preserve">Active Directory </w:t>
      </w:r>
      <w:r w:rsidRPr="008831AA">
        <w:rPr>
          <w:rFonts w:ascii="Open Sans" w:hAnsi="Open Sans" w:cs="Open Sans"/>
          <w:sz w:val="20"/>
          <w:szCs w:val="20"/>
        </w:rPr>
        <w:t>and or any owner IT requirements.</w:t>
      </w:r>
      <w:r w:rsidR="473B854F" w:rsidRPr="008831AA">
        <w:rPr>
          <w:rFonts w:ascii="Open Sans" w:hAnsi="Open Sans" w:cs="Open Sans"/>
          <w:sz w:val="20"/>
          <w:szCs w:val="20"/>
        </w:rPr>
        <w:t xml:space="preserve">  </w:t>
      </w:r>
      <w:r w:rsidRPr="008831AA">
        <w:rPr>
          <w:rFonts w:ascii="Open Sans" w:hAnsi="Open Sans" w:cs="Open Sans"/>
          <w:sz w:val="20"/>
          <w:szCs w:val="20"/>
        </w:rPr>
        <w:t xml:space="preserve">Jointly develop integrated software plan with the </w:t>
      </w:r>
      <w:r w:rsidR="3F1AA54D" w:rsidRPr="008831AA">
        <w:rPr>
          <w:rFonts w:ascii="Open Sans" w:hAnsi="Open Sans" w:cs="Open Sans"/>
          <w:sz w:val="20"/>
          <w:szCs w:val="20"/>
        </w:rPr>
        <w:t>owners'</w:t>
      </w:r>
      <w:r w:rsidRPr="008831AA">
        <w:rPr>
          <w:rFonts w:ascii="Open Sans" w:hAnsi="Open Sans" w:cs="Open Sans"/>
          <w:sz w:val="20"/>
          <w:szCs w:val="20"/>
        </w:rPr>
        <w:t xml:space="preserve"> building team and vendors to make sure all systems will communicate properly.  </w:t>
      </w:r>
    </w:p>
    <w:p w14:paraId="326F69C9" w14:textId="2B0DB0A9" w:rsidR="006C4DED" w:rsidRPr="008831AA" w:rsidRDefault="36D91A20" w:rsidP="003808DB">
      <w:pPr>
        <w:pStyle w:val="ListParagraph"/>
        <w:numPr>
          <w:ilvl w:val="0"/>
          <w:numId w:val="9"/>
        </w:numPr>
        <w:jc w:val="both"/>
        <w:rPr>
          <w:rFonts w:ascii="Open Sans" w:hAnsi="Open Sans" w:cs="Open Sans"/>
          <w:sz w:val="20"/>
          <w:szCs w:val="20"/>
        </w:rPr>
      </w:pPr>
      <w:r w:rsidRPr="008831AA">
        <w:rPr>
          <w:rFonts w:ascii="Open Sans" w:hAnsi="Open Sans" w:cs="Open Sans"/>
          <w:sz w:val="20"/>
          <w:szCs w:val="20"/>
        </w:rPr>
        <w:t>Review and meet with building team to ensure the building control system information will be accessible and useful.</w:t>
      </w:r>
    </w:p>
    <w:p w14:paraId="104153F6" w14:textId="77777777" w:rsidR="006C4DED" w:rsidRPr="008831AA" w:rsidRDefault="006C4DED" w:rsidP="003808DB">
      <w:pPr>
        <w:pStyle w:val="ListParagraph"/>
        <w:numPr>
          <w:ilvl w:val="0"/>
          <w:numId w:val="9"/>
        </w:numPr>
        <w:jc w:val="both"/>
        <w:rPr>
          <w:rFonts w:ascii="Open Sans" w:hAnsi="Open Sans" w:cs="Open Sans"/>
          <w:sz w:val="20"/>
          <w:szCs w:val="20"/>
        </w:rPr>
      </w:pPr>
      <w:r w:rsidRPr="008831AA">
        <w:rPr>
          <w:rFonts w:ascii="Open Sans" w:hAnsi="Open Sans" w:cs="Open Sans"/>
          <w:sz w:val="20"/>
          <w:szCs w:val="20"/>
        </w:rPr>
        <w:lastRenderedPageBreak/>
        <w:t xml:space="preserve">Develop the software layer responsible for integration, aggregation and communications to the building control systems.  </w:t>
      </w:r>
    </w:p>
    <w:p w14:paraId="23181FDD" w14:textId="6AED1F4B" w:rsidR="006C4DED" w:rsidRPr="008831AA" w:rsidRDefault="006C4DED" w:rsidP="003808DB">
      <w:pPr>
        <w:pStyle w:val="ListParagraph"/>
        <w:numPr>
          <w:ilvl w:val="0"/>
          <w:numId w:val="9"/>
        </w:numPr>
        <w:rPr>
          <w:rFonts w:ascii="Open Sans" w:hAnsi="Open Sans" w:cs="Open Sans"/>
          <w:sz w:val="20"/>
          <w:szCs w:val="20"/>
        </w:rPr>
      </w:pPr>
      <w:r w:rsidRPr="008831AA">
        <w:rPr>
          <w:rFonts w:ascii="Open Sans" w:hAnsi="Open Sans" w:cs="Open Sans"/>
          <w:sz w:val="20"/>
          <w:szCs w:val="20"/>
        </w:rPr>
        <w:t xml:space="preserve">Standardize software tagging library, </w:t>
      </w:r>
      <w:r w:rsidR="00FF3E58" w:rsidRPr="008831AA">
        <w:rPr>
          <w:rFonts w:ascii="Open Sans" w:hAnsi="Open Sans" w:cs="Open Sans"/>
          <w:sz w:val="20"/>
          <w:szCs w:val="20"/>
        </w:rPr>
        <w:t>templates,</w:t>
      </w:r>
      <w:r w:rsidRPr="008831AA">
        <w:rPr>
          <w:rFonts w:ascii="Open Sans" w:hAnsi="Open Sans" w:cs="Open Sans"/>
          <w:sz w:val="20"/>
          <w:szCs w:val="20"/>
        </w:rPr>
        <w:t xml:space="preserve"> and menu hierarchy system, develop strategy for long term template maintenance.</w:t>
      </w:r>
    </w:p>
    <w:p w14:paraId="4F9F4AD6" w14:textId="77777777" w:rsidR="006C4DED" w:rsidRPr="008831AA" w:rsidRDefault="006C4DED" w:rsidP="003808DB">
      <w:pPr>
        <w:pStyle w:val="ListParagraph"/>
        <w:numPr>
          <w:ilvl w:val="0"/>
          <w:numId w:val="9"/>
        </w:numPr>
        <w:rPr>
          <w:rFonts w:ascii="Open Sans" w:hAnsi="Open Sans" w:cs="Open Sans"/>
          <w:sz w:val="20"/>
          <w:szCs w:val="20"/>
        </w:rPr>
      </w:pPr>
      <w:r w:rsidRPr="008831AA">
        <w:rPr>
          <w:rFonts w:ascii="Open Sans" w:hAnsi="Open Sans" w:cs="Open Sans"/>
          <w:sz w:val="20"/>
          <w:szCs w:val="20"/>
        </w:rPr>
        <w:t>Create and maintain graphical controls, monitors and dashboards as defined by the functional requirements of the system.</w:t>
      </w:r>
    </w:p>
    <w:p w14:paraId="3A96B319" w14:textId="3837ABEB" w:rsidR="006C4DED" w:rsidRPr="008831AA" w:rsidRDefault="006C4DED" w:rsidP="003808DB">
      <w:pPr>
        <w:pStyle w:val="ListParagraph"/>
        <w:numPr>
          <w:ilvl w:val="0"/>
          <w:numId w:val="9"/>
        </w:numPr>
        <w:rPr>
          <w:rFonts w:ascii="Open Sans" w:hAnsi="Open Sans" w:cs="Open Sans"/>
          <w:sz w:val="20"/>
          <w:szCs w:val="20"/>
        </w:rPr>
      </w:pPr>
      <w:r w:rsidRPr="008831AA">
        <w:rPr>
          <w:rFonts w:ascii="Open Sans" w:hAnsi="Open Sans" w:cs="Open Sans"/>
          <w:sz w:val="20"/>
          <w:szCs w:val="20"/>
        </w:rPr>
        <w:t xml:space="preserve">Configure alarm interface / controls, </w:t>
      </w:r>
      <w:r w:rsidR="00CD0DF5" w:rsidRPr="008831AA">
        <w:rPr>
          <w:rFonts w:ascii="Open Sans" w:hAnsi="Open Sans" w:cs="Open Sans"/>
          <w:sz w:val="20"/>
          <w:szCs w:val="20"/>
        </w:rPr>
        <w:t>scheduling,</w:t>
      </w:r>
      <w:r w:rsidRPr="008831AA">
        <w:rPr>
          <w:rFonts w:ascii="Open Sans" w:hAnsi="Open Sans" w:cs="Open Sans"/>
          <w:sz w:val="20"/>
          <w:szCs w:val="20"/>
        </w:rPr>
        <w:t xml:space="preserve"> and user management capabilities.</w:t>
      </w:r>
    </w:p>
    <w:p w14:paraId="5A52228D" w14:textId="77777777" w:rsidR="006C4DED" w:rsidRPr="008831AA" w:rsidRDefault="006C4DED" w:rsidP="003808DB">
      <w:pPr>
        <w:pStyle w:val="ListParagraph"/>
        <w:numPr>
          <w:ilvl w:val="0"/>
          <w:numId w:val="9"/>
        </w:numPr>
        <w:rPr>
          <w:rFonts w:ascii="Open Sans" w:hAnsi="Open Sans" w:cs="Open Sans"/>
          <w:sz w:val="20"/>
          <w:szCs w:val="20"/>
        </w:rPr>
      </w:pPr>
      <w:r w:rsidRPr="008831AA">
        <w:rPr>
          <w:rFonts w:ascii="Open Sans" w:hAnsi="Open Sans" w:cs="Open Sans"/>
          <w:sz w:val="20"/>
          <w:szCs w:val="20"/>
        </w:rPr>
        <w:t>Commission connected systems for usability and sustainability (all the software tools should be incorporated).</w:t>
      </w:r>
    </w:p>
    <w:p w14:paraId="76D9FE03" w14:textId="3210E011" w:rsidR="006C4DED" w:rsidRPr="008831AA" w:rsidRDefault="006C4DED" w:rsidP="003808DB">
      <w:pPr>
        <w:pStyle w:val="ListParagraph"/>
        <w:numPr>
          <w:ilvl w:val="0"/>
          <w:numId w:val="9"/>
        </w:numPr>
        <w:rPr>
          <w:rFonts w:ascii="Open Sans" w:hAnsi="Open Sans" w:cs="Open Sans"/>
          <w:sz w:val="20"/>
          <w:szCs w:val="20"/>
        </w:rPr>
      </w:pPr>
      <w:r w:rsidRPr="008831AA">
        <w:rPr>
          <w:rFonts w:ascii="Open Sans" w:hAnsi="Open Sans" w:cs="Open Sans"/>
          <w:sz w:val="20"/>
          <w:szCs w:val="20"/>
        </w:rPr>
        <w:t xml:space="preserve">Document software maintenance strategy and upgrade </w:t>
      </w:r>
      <w:r w:rsidR="00CD0DF5" w:rsidRPr="008831AA">
        <w:rPr>
          <w:rFonts w:ascii="Open Sans" w:hAnsi="Open Sans" w:cs="Open Sans"/>
          <w:sz w:val="20"/>
          <w:szCs w:val="20"/>
        </w:rPr>
        <w:t>procedures.</w:t>
      </w:r>
      <w:r w:rsidRPr="008831AA">
        <w:rPr>
          <w:rFonts w:ascii="Open Sans" w:hAnsi="Open Sans" w:cs="Open Sans"/>
          <w:sz w:val="20"/>
          <w:szCs w:val="20"/>
        </w:rPr>
        <w:t xml:space="preserve"> </w:t>
      </w:r>
    </w:p>
    <w:p w14:paraId="328FEFD3" w14:textId="77777777" w:rsidR="00EE294F" w:rsidRPr="008831AA" w:rsidRDefault="00EE294F" w:rsidP="003808DB">
      <w:pPr>
        <w:pStyle w:val="ListParagraph"/>
        <w:numPr>
          <w:ilvl w:val="0"/>
          <w:numId w:val="9"/>
        </w:numPr>
        <w:rPr>
          <w:rFonts w:ascii="Open Sans" w:hAnsi="Open Sans" w:cs="Open Sans"/>
          <w:sz w:val="20"/>
          <w:szCs w:val="20"/>
        </w:rPr>
      </w:pPr>
      <w:r w:rsidRPr="008831AA">
        <w:rPr>
          <w:rFonts w:ascii="Open Sans" w:hAnsi="Open Sans" w:cs="Open Sans"/>
          <w:sz w:val="20"/>
          <w:szCs w:val="20"/>
        </w:rPr>
        <w:t xml:space="preserve">Configure and set up the Building Operations Center Console. Set up displays and software to manage displays. Add browser connection from console to </w:t>
      </w:r>
      <w:r w:rsidR="001D4BF8" w:rsidRPr="008831AA">
        <w:rPr>
          <w:rFonts w:ascii="Open Sans" w:hAnsi="Open Sans" w:cs="Open Sans"/>
          <w:sz w:val="20"/>
          <w:szCs w:val="20"/>
        </w:rPr>
        <w:t>Niagara</w:t>
      </w:r>
      <w:r w:rsidRPr="008831AA">
        <w:rPr>
          <w:rFonts w:ascii="Open Sans" w:hAnsi="Open Sans" w:cs="Open Sans"/>
          <w:sz w:val="20"/>
          <w:szCs w:val="20"/>
        </w:rPr>
        <w:t xml:space="preserve"> Web Supervisor Server Software. PC Hardware and Displays will b</w:t>
      </w:r>
      <w:r w:rsidR="004A793E" w:rsidRPr="008831AA">
        <w:rPr>
          <w:rFonts w:ascii="Open Sans" w:hAnsi="Open Sans" w:cs="Open Sans"/>
          <w:sz w:val="20"/>
          <w:szCs w:val="20"/>
        </w:rPr>
        <w:t>e</w:t>
      </w:r>
      <w:r w:rsidRPr="008831AA">
        <w:rPr>
          <w:rFonts w:ascii="Open Sans" w:hAnsi="Open Sans" w:cs="Open Sans"/>
          <w:sz w:val="20"/>
          <w:szCs w:val="20"/>
        </w:rPr>
        <w:t xml:space="preserve"> provided by </w:t>
      </w:r>
      <w:r w:rsidR="001D4BF8" w:rsidRPr="008831AA">
        <w:rPr>
          <w:rFonts w:ascii="Open Sans" w:hAnsi="Open Sans" w:cs="Open Sans"/>
          <w:sz w:val="20"/>
          <w:szCs w:val="20"/>
        </w:rPr>
        <w:t>the owner</w:t>
      </w:r>
      <w:r w:rsidRPr="008831AA">
        <w:rPr>
          <w:rFonts w:ascii="Open Sans" w:hAnsi="Open Sans" w:cs="Open Sans"/>
          <w:sz w:val="20"/>
          <w:szCs w:val="20"/>
        </w:rPr>
        <w:t xml:space="preserve">. Mount displays, PC, Keyboards </w:t>
      </w:r>
      <w:r w:rsidR="004A793E" w:rsidRPr="008831AA">
        <w:rPr>
          <w:rFonts w:ascii="Open Sans" w:hAnsi="Open Sans" w:cs="Open Sans"/>
          <w:sz w:val="20"/>
          <w:szCs w:val="20"/>
        </w:rPr>
        <w:t>etc.</w:t>
      </w:r>
      <w:r w:rsidRPr="008831AA">
        <w:rPr>
          <w:rFonts w:ascii="Open Sans" w:hAnsi="Open Sans" w:cs="Open Sans"/>
          <w:sz w:val="20"/>
          <w:szCs w:val="20"/>
        </w:rPr>
        <w:t xml:space="preserve"> in console. </w:t>
      </w:r>
    </w:p>
    <w:p w14:paraId="01CAAA71" w14:textId="77777777" w:rsidR="006E1D88" w:rsidRPr="008831AA" w:rsidRDefault="006E1D88" w:rsidP="00EB6F7D">
      <w:pPr>
        <w:ind w:left="450" w:firstLine="360"/>
        <w:rPr>
          <w:rFonts w:ascii="Open Sans" w:hAnsi="Open Sans" w:cs="Open Sans"/>
          <w:szCs w:val="24"/>
        </w:rPr>
      </w:pPr>
    </w:p>
    <w:p w14:paraId="11F3731D" w14:textId="32D71EF0" w:rsidR="006C4DED" w:rsidRPr="008831AA" w:rsidRDefault="00CD7586" w:rsidP="00EB6F7D">
      <w:pPr>
        <w:ind w:left="450" w:firstLine="360"/>
        <w:rPr>
          <w:rFonts w:ascii="Open Sans" w:hAnsi="Open Sans" w:cs="Open Sans"/>
        </w:rPr>
      </w:pPr>
      <w:r w:rsidRPr="008831AA">
        <w:rPr>
          <w:rFonts w:ascii="Open Sans" w:hAnsi="Open Sans" w:cs="Open Sans"/>
          <w:szCs w:val="24"/>
        </w:rPr>
        <w:t>C</w:t>
      </w:r>
      <w:proofErr w:type="gramStart"/>
      <w:r w:rsidRPr="008831AA">
        <w:rPr>
          <w:rFonts w:ascii="Open Sans" w:hAnsi="Open Sans" w:cs="Open Sans"/>
        </w:rPr>
        <w:t xml:space="preserve">. </w:t>
      </w:r>
      <w:r w:rsidR="00022988" w:rsidRPr="008831AA">
        <w:rPr>
          <w:rFonts w:ascii="Open Sans" w:hAnsi="Open Sans" w:cs="Open Sans"/>
        </w:rPr>
        <w:tab/>
      </w:r>
      <w:r w:rsidR="006C4DED" w:rsidRPr="008831AA">
        <w:rPr>
          <w:rFonts w:ascii="Open Sans" w:hAnsi="Open Sans" w:cs="Open Sans"/>
        </w:rPr>
        <w:t>Qualifications</w:t>
      </w:r>
      <w:proofErr w:type="gramEnd"/>
      <w:r w:rsidR="006C4DED" w:rsidRPr="008831AA">
        <w:rPr>
          <w:rFonts w:ascii="Open Sans" w:hAnsi="Open Sans" w:cs="Open Sans"/>
          <w:sz w:val="24"/>
          <w:szCs w:val="24"/>
        </w:rPr>
        <w:t>:</w:t>
      </w:r>
      <w:r w:rsidR="00EB6F7D" w:rsidRPr="008831AA">
        <w:rPr>
          <w:rFonts w:ascii="Open Sans" w:hAnsi="Open Sans" w:cs="Open Sans"/>
          <w:sz w:val="24"/>
          <w:szCs w:val="24"/>
        </w:rPr>
        <w:t xml:space="preserve"> </w:t>
      </w:r>
      <w:r w:rsidR="006C4DED" w:rsidRPr="008831AA">
        <w:rPr>
          <w:rFonts w:ascii="Open Sans" w:hAnsi="Open Sans" w:cs="Open Sans"/>
        </w:rPr>
        <w:t>Specific Requirements per Company</w:t>
      </w:r>
    </w:p>
    <w:p w14:paraId="3FC43A3C" w14:textId="77777777" w:rsidR="006C4DED" w:rsidRPr="008831AA" w:rsidRDefault="006C4DED" w:rsidP="00EB6F7D">
      <w:pPr>
        <w:pStyle w:val="TableParagraph"/>
        <w:numPr>
          <w:ilvl w:val="0"/>
          <w:numId w:val="37"/>
        </w:numPr>
        <w:spacing w:after="0"/>
        <w:rPr>
          <w:rFonts w:ascii="Open Sans" w:hAnsi="Open Sans" w:cs="Open Sans"/>
        </w:rPr>
      </w:pPr>
      <w:r w:rsidRPr="008831AA">
        <w:rPr>
          <w:rFonts w:ascii="Open Sans" w:hAnsi="Open Sans" w:cs="Open Sans"/>
        </w:rPr>
        <w:t>Experience in implementing Niagara framework similar</w:t>
      </w:r>
      <w:r w:rsidR="002B6E4C" w:rsidRPr="008831AA">
        <w:rPr>
          <w:rFonts w:ascii="Open Sans" w:hAnsi="Open Sans" w:cs="Open Sans"/>
        </w:rPr>
        <w:t xml:space="preserve"> for</w:t>
      </w:r>
      <w:r w:rsidRPr="008831AA">
        <w:rPr>
          <w:rFonts w:ascii="Open Sans" w:hAnsi="Open Sans" w:cs="Open Sans"/>
        </w:rPr>
        <w:t xml:space="preserve"> projects of similar </w:t>
      </w:r>
      <w:r w:rsidR="002B6E4C" w:rsidRPr="008831AA">
        <w:rPr>
          <w:rFonts w:ascii="Open Sans" w:hAnsi="Open Sans" w:cs="Open Sans"/>
        </w:rPr>
        <w:t xml:space="preserve">size and </w:t>
      </w:r>
      <w:r w:rsidRPr="008831AA">
        <w:rPr>
          <w:rFonts w:ascii="Open Sans" w:hAnsi="Open Sans" w:cs="Open Sans"/>
        </w:rPr>
        <w:t>scope.</w:t>
      </w:r>
    </w:p>
    <w:p w14:paraId="66CCFB3C" w14:textId="77777777" w:rsidR="006C4DED" w:rsidRPr="008831AA" w:rsidRDefault="006C4DED" w:rsidP="00EB6F7D">
      <w:pPr>
        <w:pStyle w:val="ListParagraph"/>
        <w:numPr>
          <w:ilvl w:val="0"/>
          <w:numId w:val="37"/>
        </w:numPr>
        <w:spacing w:after="0"/>
        <w:rPr>
          <w:rFonts w:ascii="Open Sans" w:hAnsi="Open Sans" w:cs="Open Sans"/>
          <w:sz w:val="20"/>
          <w:szCs w:val="20"/>
        </w:rPr>
      </w:pPr>
      <w:r w:rsidRPr="008831AA">
        <w:rPr>
          <w:rFonts w:ascii="Open Sans" w:hAnsi="Open Sans" w:cs="Open Sans"/>
          <w:sz w:val="20"/>
          <w:szCs w:val="20"/>
        </w:rPr>
        <w:t xml:space="preserve">Must have a successful history in the design and installation of Niagara Framework </w:t>
      </w:r>
    </w:p>
    <w:p w14:paraId="35F27C7F" w14:textId="77777777" w:rsidR="006C4DED" w:rsidRPr="008831AA" w:rsidRDefault="006C4DED" w:rsidP="00A16E3E">
      <w:pPr>
        <w:pStyle w:val="ListParagraph"/>
        <w:numPr>
          <w:ilvl w:val="0"/>
          <w:numId w:val="37"/>
        </w:numPr>
        <w:rPr>
          <w:rFonts w:ascii="Open Sans" w:hAnsi="Open Sans" w:cs="Open Sans"/>
          <w:sz w:val="20"/>
          <w:szCs w:val="20"/>
        </w:rPr>
      </w:pPr>
      <w:r w:rsidRPr="008831AA">
        <w:rPr>
          <w:rFonts w:ascii="Open Sans" w:hAnsi="Open Sans" w:cs="Open Sans"/>
          <w:sz w:val="20"/>
          <w:szCs w:val="20"/>
        </w:rPr>
        <w:t>Must have 5 years consecutive licensing capabilities with the Niagara Framework.</w:t>
      </w:r>
    </w:p>
    <w:p w14:paraId="357E97A9" w14:textId="01EC08B0" w:rsidR="006C4DED" w:rsidRPr="008831AA" w:rsidRDefault="36D91A20" w:rsidP="00A16E3E">
      <w:pPr>
        <w:pStyle w:val="ListParagraph"/>
        <w:numPr>
          <w:ilvl w:val="0"/>
          <w:numId w:val="37"/>
        </w:numPr>
        <w:rPr>
          <w:rFonts w:ascii="Open Sans" w:hAnsi="Open Sans" w:cs="Open Sans"/>
          <w:sz w:val="20"/>
          <w:szCs w:val="20"/>
        </w:rPr>
      </w:pPr>
      <w:r w:rsidRPr="008831AA">
        <w:rPr>
          <w:rFonts w:ascii="Open Sans" w:hAnsi="Open Sans" w:cs="Open Sans"/>
          <w:sz w:val="20"/>
          <w:szCs w:val="20"/>
        </w:rPr>
        <w:t xml:space="preserve">Must have </w:t>
      </w:r>
      <w:r w:rsidR="4A9501CF" w:rsidRPr="008831AA">
        <w:rPr>
          <w:rFonts w:ascii="Open Sans" w:hAnsi="Open Sans" w:cs="Open Sans"/>
          <w:sz w:val="20"/>
          <w:szCs w:val="20"/>
        </w:rPr>
        <w:t xml:space="preserve">a </w:t>
      </w:r>
      <w:r w:rsidRPr="008831AA">
        <w:rPr>
          <w:rFonts w:ascii="Open Sans" w:hAnsi="Open Sans" w:cs="Open Sans"/>
          <w:sz w:val="20"/>
          <w:szCs w:val="20"/>
        </w:rPr>
        <w:t>minimum of 2 employed individuals who meet System Requirements per individual</w:t>
      </w:r>
      <w:r w:rsidR="26251352" w:rsidRPr="008831AA">
        <w:rPr>
          <w:rFonts w:ascii="Open Sans" w:hAnsi="Open Sans" w:cs="Open Sans"/>
          <w:sz w:val="20"/>
          <w:szCs w:val="20"/>
        </w:rPr>
        <w:t xml:space="preserve">. </w:t>
      </w:r>
      <w:r w:rsidRPr="008831AA">
        <w:rPr>
          <w:rFonts w:ascii="Open Sans" w:hAnsi="Open Sans" w:cs="Open Sans"/>
          <w:sz w:val="20"/>
          <w:szCs w:val="20"/>
        </w:rPr>
        <w:t xml:space="preserve"> </w:t>
      </w:r>
    </w:p>
    <w:p w14:paraId="3241F798" w14:textId="4F2DAB29" w:rsidR="006C4DED" w:rsidRPr="008831AA" w:rsidRDefault="36D91A20" w:rsidP="00A16E3E">
      <w:pPr>
        <w:pStyle w:val="ListParagraph"/>
        <w:numPr>
          <w:ilvl w:val="0"/>
          <w:numId w:val="37"/>
        </w:numPr>
        <w:rPr>
          <w:rFonts w:ascii="Open Sans" w:hAnsi="Open Sans" w:cs="Open Sans"/>
          <w:sz w:val="20"/>
          <w:szCs w:val="20"/>
        </w:rPr>
      </w:pPr>
      <w:r w:rsidRPr="008831AA">
        <w:rPr>
          <w:rFonts w:ascii="Open Sans" w:hAnsi="Open Sans" w:cs="Open Sans"/>
          <w:sz w:val="20"/>
          <w:szCs w:val="20"/>
        </w:rPr>
        <w:t xml:space="preserve">Firms shall have specialized in and </w:t>
      </w:r>
      <w:proofErr w:type="gramStart"/>
      <w:r w:rsidRPr="008831AA">
        <w:rPr>
          <w:rFonts w:ascii="Open Sans" w:hAnsi="Open Sans" w:cs="Open Sans"/>
          <w:sz w:val="20"/>
          <w:szCs w:val="20"/>
        </w:rPr>
        <w:t>be experienced with</w:t>
      </w:r>
      <w:proofErr w:type="gramEnd"/>
      <w:r w:rsidRPr="008831AA">
        <w:rPr>
          <w:rFonts w:ascii="Open Sans" w:hAnsi="Open Sans" w:cs="Open Sans"/>
          <w:sz w:val="20"/>
          <w:szCs w:val="20"/>
        </w:rPr>
        <w:t xml:space="preserve"> the installation of the Niagara Framework for not less than </w:t>
      </w:r>
      <w:r w:rsidR="26251352" w:rsidRPr="008831AA">
        <w:rPr>
          <w:rFonts w:ascii="Open Sans" w:hAnsi="Open Sans" w:cs="Open Sans"/>
          <w:sz w:val="20"/>
          <w:szCs w:val="20"/>
        </w:rPr>
        <w:t>five</w:t>
      </w:r>
      <w:r w:rsidRPr="008831AA">
        <w:rPr>
          <w:rFonts w:ascii="Open Sans" w:hAnsi="Open Sans" w:cs="Open Sans"/>
          <w:sz w:val="20"/>
          <w:szCs w:val="20"/>
        </w:rPr>
        <w:t xml:space="preserve"> year</w:t>
      </w:r>
      <w:r w:rsidR="26251352" w:rsidRPr="008831AA">
        <w:rPr>
          <w:rFonts w:ascii="Open Sans" w:hAnsi="Open Sans" w:cs="Open Sans"/>
          <w:sz w:val="20"/>
          <w:szCs w:val="20"/>
        </w:rPr>
        <w:t>s</w:t>
      </w:r>
      <w:r w:rsidRPr="008831AA">
        <w:rPr>
          <w:rFonts w:ascii="Open Sans" w:hAnsi="Open Sans" w:cs="Open Sans"/>
          <w:sz w:val="20"/>
          <w:szCs w:val="20"/>
        </w:rPr>
        <w:t xml:space="preserve"> from </w:t>
      </w:r>
      <w:r w:rsidR="5A29CEA6" w:rsidRPr="008831AA">
        <w:rPr>
          <w:rFonts w:ascii="Open Sans" w:hAnsi="Open Sans" w:cs="Open Sans"/>
          <w:sz w:val="20"/>
          <w:szCs w:val="20"/>
        </w:rPr>
        <w:t xml:space="preserve">the </w:t>
      </w:r>
      <w:r w:rsidRPr="008831AA">
        <w:rPr>
          <w:rFonts w:ascii="Open Sans" w:hAnsi="Open Sans" w:cs="Open Sans"/>
          <w:sz w:val="20"/>
          <w:szCs w:val="20"/>
        </w:rPr>
        <w:t xml:space="preserve">date of final completion on at least three (3) projects of similar size and complexity.  Submittals shall document this experience with references.  </w:t>
      </w:r>
    </w:p>
    <w:p w14:paraId="599EC3DE" w14:textId="17E48B07" w:rsidR="006C4DED" w:rsidRPr="008831AA" w:rsidRDefault="004072F2" w:rsidP="00806CEA">
      <w:pPr>
        <w:ind w:left="810" w:hanging="90"/>
        <w:rPr>
          <w:rFonts w:ascii="Open Sans" w:hAnsi="Open Sans" w:cs="Open Sans"/>
        </w:rPr>
      </w:pPr>
      <w:r w:rsidRPr="008831AA">
        <w:rPr>
          <w:rFonts w:ascii="Open Sans" w:hAnsi="Open Sans" w:cs="Open Sans"/>
          <w:szCs w:val="28"/>
        </w:rPr>
        <w:t>D</w:t>
      </w:r>
      <w:proofErr w:type="gramStart"/>
      <w:r w:rsidRPr="008831AA">
        <w:rPr>
          <w:rFonts w:ascii="Open Sans" w:hAnsi="Open Sans" w:cs="Open Sans"/>
          <w:sz w:val="24"/>
          <w:szCs w:val="28"/>
        </w:rPr>
        <w:t xml:space="preserve">. </w:t>
      </w:r>
      <w:r w:rsidR="000F232F" w:rsidRPr="008831AA">
        <w:rPr>
          <w:rFonts w:ascii="Open Sans" w:hAnsi="Open Sans" w:cs="Open Sans"/>
        </w:rPr>
        <w:tab/>
      </w:r>
      <w:r w:rsidR="006C4DED" w:rsidRPr="008831AA">
        <w:rPr>
          <w:rFonts w:ascii="Open Sans" w:hAnsi="Open Sans" w:cs="Open Sans"/>
        </w:rPr>
        <w:t>Specific</w:t>
      </w:r>
      <w:proofErr w:type="gramEnd"/>
      <w:r w:rsidR="006C4DED" w:rsidRPr="008831AA">
        <w:rPr>
          <w:rFonts w:ascii="Open Sans" w:hAnsi="Open Sans" w:cs="Open Sans"/>
        </w:rPr>
        <w:t xml:space="preserve"> Requirements: per individual</w:t>
      </w:r>
    </w:p>
    <w:p w14:paraId="4D73034E" w14:textId="1010F353" w:rsidR="006C4DED" w:rsidRPr="008831AA" w:rsidRDefault="006C4DED" w:rsidP="009350CB">
      <w:pPr>
        <w:pStyle w:val="TableParagraph"/>
        <w:numPr>
          <w:ilvl w:val="0"/>
          <w:numId w:val="48"/>
        </w:numPr>
        <w:rPr>
          <w:rFonts w:ascii="Open Sans" w:hAnsi="Open Sans" w:cs="Open Sans"/>
        </w:rPr>
      </w:pPr>
      <w:r w:rsidRPr="008831AA">
        <w:rPr>
          <w:rFonts w:ascii="Open Sans" w:hAnsi="Open Sans" w:cs="Open Sans"/>
        </w:rPr>
        <w:t xml:space="preserve">Must have 3 </w:t>
      </w:r>
      <w:r w:rsidR="001E4945" w:rsidRPr="008831AA">
        <w:rPr>
          <w:rFonts w:ascii="Open Sans" w:hAnsi="Open Sans" w:cs="Open Sans"/>
        </w:rPr>
        <w:t>years’ experience</w:t>
      </w:r>
      <w:r w:rsidRPr="008831AA">
        <w:rPr>
          <w:rFonts w:ascii="Open Sans" w:hAnsi="Open Sans" w:cs="Open Sans"/>
        </w:rPr>
        <w:t xml:space="preserve"> with the firm </w:t>
      </w:r>
      <w:r w:rsidR="00CD0DF5" w:rsidRPr="008831AA">
        <w:rPr>
          <w:rFonts w:ascii="Open Sans" w:hAnsi="Open Sans" w:cs="Open Sans"/>
        </w:rPr>
        <w:t>represented.</w:t>
      </w:r>
    </w:p>
    <w:p w14:paraId="731DF0B2" w14:textId="77777777" w:rsidR="006C4DED" w:rsidRPr="008831AA" w:rsidRDefault="006C4DED" w:rsidP="009350CB">
      <w:pPr>
        <w:pStyle w:val="TableParagraph"/>
        <w:numPr>
          <w:ilvl w:val="0"/>
          <w:numId w:val="48"/>
        </w:numPr>
        <w:rPr>
          <w:rFonts w:ascii="Open Sans" w:hAnsi="Open Sans" w:cs="Open Sans"/>
        </w:rPr>
      </w:pPr>
      <w:r w:rsidRPr="008831AA">
        <w:rPr>
          <w:rFonts w:ascii="Open Sans" w:hAnsi="Open Sans" w:cs="Open Sans"/>
        </w:rPr>
        <w:t>Proof of Niagara 4 Certification.</w:t>
      </w:r>
    </w:p>
    <w:p w14:paraId="2F52D99C" w14:textId="12D2A00B" w:rsidR="006C4DED" w:rsidRPr="008831AA" w:rsidRDefault="006C4DED" w:rsidP="009350CB">
      <w:pPr>
        <w:pStyle w:val="TableParagraph"/>
        <w:numPr>
          <w:ilvl w:val="0"/>
          <w:numId w:val="48"/>
        </w:numPr>
        <w:rPr>
          <w:rFonts w:ascii="Open Sans" w:hAnsi="Open Sans" w:cs="Open Sans"/>
        </w:rPr>
      </w:pPr>
      <w:r w:rsidRPr="008831AA">
        <w:rPr>
          <w:rFonts w:ascii="Open Sans" w:hAnsi="Open Sans" w:cs="Open Sans"/>
        </w:rPr>
        <w:t xml:space="preserve">List and describe a Niagara Enterprise (more than one building) integration project and the </w:t>
      </w:r>
      <w:r w:rsidR="001E4945" w:rsidRPr="008831AA">
        <w:rPr>
          <w:rFonts w:ascii="Open Sans" w:hAnsi="Open Sans" w:cs="Open Sans"/>
        </w:rPr>
        <w:t>programmer’s</w:t>
      </w:r>
      <w:r w:rsidRPr="008831AA">
        <w:rPr>
          <w:rFonts w:ascii="Open Sans" w:hAnsi="Open Sans" w:cs="Open Sans"/>
        </w:rPr>
        <w:t xml:space="preserve"> </w:t>
      </w:r>
      <w:r w:rsidR="00CD0DF5" w:rsidRPr="008831AA">
        <w:rPr>
          <w:rFonts w:ascii="Open Sans" w:hAnsi="Open Sans" w:cs="Open Sans"/>
        </w:rPr>
        <w:t>involvement.</w:t>
      </w:r>
    </w:p>
    <w:p w14:paraId="13C030DE" w14:textId="77777777" w:rsidR="006C4DED" w:rsidRPr="008831AA" w:rsidRDefault="006C4DED" w:rsidP="009350CB">
      <w:pPr>
        <w:pStyle w:val="TableParagraph"/>
        <w:numPr>
          <w:ilvl w:val="0"/>
          <w:numId w:val="48"/>
        </w:numPr>
        <w:rPr>
          <w:rFonts w:ascii="Open Sans" w:hAnsi="Open Sans" w:cs="Open Sans"/>
        </w:rPr>
      </w:pPr>
      <w:r w:rsidRPr="008831AA">
        <w:rPr>
          <w:rFonts w:ascii="Open Sans" w:hAnsi="Open Sans" w:cs="Open Sans"/>
        </w:rPr>
        <w:t>List and describe a Niagara integration project involving multiple communication protocols or databases.</w:t>
      </w:r>
    </w:p>
    <w:p w14:paraId="53E39BD6" w14:textId="48B20309" w:rsidR="006C4DED" w:rsidRPr="008831AA" w:rsidRDefault="006C4DED" w:rsidP="009350CB">
      <w:pPr>
        <w:pStyle w:val="TableParagraph"/>
        <w:numPr>
          <w:ilvl w:val="0"/>
          <w:numId w:val="48"/>
        </w:numPr>
        <w:rPr>
          <w:rFonts w:ascii="Open Sans" w:hAnsi="Open Sans" w:cs="Open Sans"/>
        </w:rPr>
      </w:pPr>
      <w:r w:rsidRPr="008831AA">
        <w:rPr>
          <w:rFonts w:ascii="Open Sans" w:hAnsi="Open Sans" w:cs="Open Sans"/>
        </w:rPr>
        <w:t xml:space="preserve">List and describe a Niagara integration project involving multiple platforms such as HVAC, Lighting Control, </w:t>
      </w:r>
      <w:r w:rsidR="0009222E" w:rsidRPr="008831AA">
        <w:rPr>
          <w:rFonts w:ascii="Open Sans" w:hAnsi="Open Sans" w:cs="Open Sans"/>
        </w:rPr>
        <w:t>Security</w:t>
      </w:r>
      <w:r w:rsidRPr="008831AA">
        <w:rPr>
          <w:rFonts w:ascii="Open Sans" w:hAnsi="Open Sans" w:cs="Open Sans"/>
        </w:rPr>
        <w:t xml:space="preserve">, Life Safety, </w:t>
      </w:r>
      <w:r w:rsidR="00CD0DF5" w:rsidRPr="008831AA">
        <w:rPr>
          <w:rFonts w:ascii="Open Sans" w:hAnsi="Open Sans" w:cs="Open Sans"/>
        </w:rPr>
        <w:t>Utilities,</w:t>
      </w:r>
      <w:r w:rsidRPr="008831AA">
        <w:rPr>
          <w:rFonts w:ascii="Open Sans" w:hAnsi="Open Sans" w:cs="Open Sans"/>
        </w:rPr>
        <w:t xml:space="preserve"> and other building control </w:t>
      </w:r>
      <w:proofErr w:type="gramStart"/>
      <w:r w:rsidRPr="008831AA">
        <w:rPr>
          <w:rFonts w:ascii="Open Sans" w:hAnsi="Open Sans" w:cs="Open Sans"/>
        </w:rPr>
        <w:t>and or</w:t>
      </w:r>
      <w:proofErr w:type="gramEnd"/>
      <w:r w:rsidRPr="008831AA">
        <w:rPr>
          <w:rFonts w:ascii="Open Sans" w:hAnsi="Open Sans" w:cs="Open Sans"/>
        </w:rPr>
        <w:t xml:space="preserve"> monitoring systems.</w:t>
      </w:r>
    </w:p>
    <w:p w14:paraId="1E05535B" w14:textId="68A975A1" w:rsidR="007A6F5F" w:rsidRPr="008831AA" w:rsidRDefault="008E17A9" w:rsidP="007A6F5F">
      <w:pPr>
        <w:pStyle w:val="Heading3"/>
        <w:rPr>
          <w:rFonts w:ascii="Open Sans" w:hAnsi="Open Sans" w:cs="Open Sans"/>
        </w:rPr>
      </w:pPr>
      <w:bookmarkStart w:id="7" w:name="_Toc171697543"/>
      <w:r w:rsidRPr="008831AA">
        <w:rPr>
          <w:rFonts w:ascii="Open Sans" w:hAnsi="Open Sans" w:cs="Open Sans"/>
        </w:rPr>
        <w:t>1.4</w:t>
      </w:r>
      <w:r w:rsidRPr="008831AA">
        <w:rPr>
          <w:rFonts w:ascii="Open Sans" w:hAnsi="Open Sans" w:cs="Open Sans"/>
        </w:rPr>
        <w:tab/>
        <w:t>APPROVED MASTER SYSTEMS INTEGRATORS</w:t>
      </w:r>
      <w:bookmarkEnd w:id="7"/>
    </w:p>
    <w:p w14:paraId="62486C05" w14:textId="1E722229" w:rsidR="008E17A9" w:rsidRPr="008831AA" w:rsidRDefault="00943A67" w:rsidP="00BB319F">
      <w:pPr>
        <w:pStyle w:val="Letterlists"/>
        <w:numPr>
          <w:ilvl w:val="0"/>
          <w:numId w:val="0"/>
        </w:numPr>
        <w:ind w:left="1080"/>
        <w:rPr>
          <w:rFonts w:ascii="Open Sans" w:hAnsi="Open Sans" w:cs="Open Sans"/>
          <w:i/>
          <w:iCs/>
          <w:color w:val="FF0000"/>
        </w:rPr>
      </w:pPr>
      <w:r w:rsidRPr="008831AA">
        <w:rPr>
          <w:rStyle w:val="LetterlistsChar"/>
          <w:rFonts w:ascii="Open Sans" w:hAnsi="Open Sans" w:cs="Open Sans"/>
        </w:rPr>
        <w:t>Vykon</w:t>
      </w:r>
      <w:r w:rsidR="002A0090" w:rsidRPr="008831AA">
        <w:rPr>
          <w:rStyle w:val="LetterlistsChar"/>
          <w:rFonts w:ascii="Open Sans" w:hAnsi="Open Sans" w:cs="Open Sans"/>
        </w:rPr>
        <w:t xml:space="preserve"> (or equivalent OEM)</w:t>
      </w:r>
      <w:r w:rsidRPr="008831AA">
        <w:rPr>
          <w:rStyle w:val="LetterlistsChar"/>
          <w:rFonts w:ascii="Open Sans" w:hAnsi="Open Sans" w:cs="Open Sans"/>
        </w:rPr>
        <w:t xml:space="preserve"> </w:t>
      </w:r>
      <w:r w:rsidR="485AE91F" w:rsidRPr="008831AA">
        <w:rPr>
          <w:rStyle w:val="LetterlistsChar"/>
          <w:rFonts w:ascii="Open Sans" w:hAnsi="Open Sans" w:cs="Open Sans"/>
        </w:rPr>
        <w:t>Authorized Master System Integrator</w:t>
      </w:r>
      <w:r w:rsidR="00E124D6" w:rsidRPr="008831AA">
        <w:rPr>
          <w:rStyle w:val="LetterlistsChar"/>
          <w:rFonts w:ascii="Open Sans" w:hAnsi="Open Sans" w:cs="Open Sans"/>
        </w:rPr>
        <w:t xml:space="preserve"> (insert qualified or </w:t>
      </w:r>
      <w:r w:rsidR="00C9187B" w:rsidRPr="008831AA">
        <w:rPr>
          <w:rStyle w:val="LetterlistsChar"/>
          <w:rFonts w:ascii="Open Sans" w:hAnsi="Open Sans" w:cs="Open Sans"/>
        </w:rPr>
        <w:t>integrators and/or OEM brands here)</w:t>
      </w:r>
    </w:p>
    <w:p w14:paraId="614A60A9" w14:textId="337C865D" w:rsidR="000578CF" w:rsidRPr="008831AA" w:rsidRDefault="006C4DED" w:rsidP="00CB18FC">
      <w:pPr>
        <w:pStyle w:val="Heading3"/>
        <w:rPr>
          <w:rStyle w:val="Heading1Char"/>
          <w:rFonts w:ascii="Open Sans" w:eastAsiaTheme="majorEastAsia" w:hAnsi="Open Sans" w:cs="Open Sans"/>
          <w:b/>
          <w:bCs w:val="0"/>
          <w:szCs w:val="24"/>
        </w:rPr>
      </w:pPr>
      <w:bookmarkStart w:id="8" w:name="_Toc171697544"/>
      <w:r w:rsidRPr="008831AA">
        <w:rPr>
          <w:rFonts w:ascii="Open Sans" w:hAnsi="Open Sans" w:cs="Open Sans"/>
        </w:rPr>
        <w:lastRenderedPageBreak/>
        <w:t>1</w:t>
      </w:r>
      <w:r w:rsidR="008E17A9" w:rsidRPr="008831AA">
        <w:rPr>
          <w:rFonts w:ascii="Open Sans" w:hAnsi="Open Sans" w:cs="Open Sans"/>
        </w:rPr>
        <w:t>.5</w:t>
      </w:r>
      <w:r w:rsidR="00402BE4" w:rsidRPr="008831AA">
        <w:rPr>
          <w:rFonts w:ascii="Open Sans" w:hAnsi="Open Sans" w:cs="Open Sans"/>
        </w:rPr>
        <w:tab/>
      </w:r>
      <w:r w:rsidR="004C57D2" w:rsidRPr="008831AA">
        <w:rPr>
          <w:rStyle w:val="Heading1Char"/>
          <w:rFonts w:ascii="Open Sans" w:eastAsiaTheme="majorEastAsia" w:hAnsi="Open Sans" w:cs="Open Sans"/>
          <w:b/>
          <w:bCs w:val="0"/>
          <w:szCs w:val="24"/>
        </w:rPr>
        <w:t>SCOPE OF WORK</w:t>
      </w:r>
      <w:bookmarkEnd w:id="8"/>
    </w:p>
    <w:p w14:paraId="4101652C" w14:textId="7FEFF0D0" w:rsidR="00F029AE" w:rsidRPr="008831AA" w:rsidRDefault="77E44111" w:rsidP="00C9187B">
      <w:pPr>
        <w:autoSpaceDE w:val="0"/>
        <w:autoSpaceDN w:val="0"/>
        <w:adjustRightInd w:val="0"/>
        <w:spacing w:line="240" w:lineRule="auto"/>
        <w:ind w:left="720"/>
        <w:jc w:val="both"/>
        <w:rPr>
          <w:rFonts w:ascii="Open Sans" w:hAnsi="Open Sans" w:cs="Open Sans"/>
          <w:sz w:val="20"/>
          <w:szCs w:val="20"/>
        </w:rPr>
      </w:pPr>
      <w:r w:rsidRPr="008831AA">
        <w:rPr>
          <w:rFonts w:ascii="Open Sans" w:hAnsi="Open Sans" w:cs="Open Sans"/>
          <w:sz w:val="20"/>
          <w:szCs w:val="20"/>
        </w:rPr>
        <w:t xml:space="preserve">The </w:t>
      </w:r>
      <w:r w:rsidR="44929FFD" w:rsidRPr="008831AA">
        <w:rPr>
          <w:rFonts w:ascii="Open Sans" w:hAnsi="Open Sans" w:cs="Open Sans"/>
          <w:sz w:val="20"/>
          <w:szCs w:val="20"/>
        </w:rPr>
        <w:t xml:space="preserve">Integration Platform shall include, but not be limited to, the following components/sub systems </w:t>
      </w:r>
      <w:r w:rsidR="2285EB20" w:rsidRPr="008831AA">
        <w:rPr>
          <w:rFonts w:ascii="Open Sans" w:hAnsi="Open Sans" w:cs="Open Sans"/>
          <w:sz w:val="20"/>
          <w:szCs w:val="20"/>
        </w:rPr>
        <w:t>to</w:t>
      </w:r>
      <w:r w:rsidR="44929FFD" w:rsidRPr="008831AA">
        <w:rPr>
          <w:rFonts w:ascii="Open Sans" w:hAnsi="Open Sans" w:cs="Open Sans"/>
          <w:sz w:val="20"/>
          <w:szCs w:val="20"/>
        </w:rPr>
        <w:t xml:space="preserve"> provide a fully functional platform required for integrating the systems shown o</w:t>
      </w:r>
      <w:r w:rsidR="2C1D5F1E" w:rsidRPr="008831AA">
        <w:rPr>
          <w:rFonts w:ascii="Open Sans" w:hAnsi="Open Sans" w:cs="Open Sans"/>
          <w:sz w:val="20"/>
          <w:szCs w:val="20"/>
        </w:rPr>
        <w:t>n the system architecture</w:t>
      </w:r>
      <w:r w:rsidR="6D6B9884" w:rsidRPr="008831AA">
        <w:rPr>
          <w:rFonts w:ascii="Open Sans" w:hAnsi="Open Sans" w:cs="Open Sans"/>
          <w:sz w:val="20"/>
          <w:szCs w:val="20"/>
        </w:rPr>
        <w:t>/topology</w:t>
      </w:r>
      <w:r w:rsidR="2C1D5F1E" w:rsidRPr="008831AA">
        <w:rPr>
          <w:rFonts w:ascii="Open Sans" w:hAnsi="Open Sans" w:cs="Open Sans"/>
          <w:sz w:val="20"/>
          <w:szCs w:val="20"/>
        </w:rPr>
        <w:t xml:space="preserve"> </w:t>
      </w:r>
      <w:r w:rsidR="44929FFD" w:rsidRPr="008831AA">
        <w:rPr>
          <w:rFonts w:ascii="Open Sans" w:hAnsi="Open Sans" w:cs="Open Sans"/>
          <w:sz w:val="20"/>
          <w:szCs w:val="20"/>
        </w:rPr>
        <w:t>on drawi</w:t>
      </w:r>
      <w:r w:rsidR="07065A90" w:rsidRPr="008831AA">
        <w:rPr>
          <w:rFonts w:ascii="Open Sans" w:hAnsi="Open Sans" w:cs="Open Sans"/>
          <w:sz w:val="20"/>
          <w:szCs w:val="20"/>
        </w:rPr>
        <w:t>ng</w:t>
      </w:r>
      <w:r w:rsidR="1615ACE1" w:rsidRPr="008831AA">
        <w:rPr>
          <w:rFonts w:ascii="Open Sans" w:hAnsi="Open Sans" w:cs="Open Sans"/>
          <w:sz w:val="20"/>
          <w:szCs w:val="20"/>
        </w:rPr>
        <w:t>-</w:t>
      </w:r>
      <w:r w:rsidR="44929FFD" w:rsidRPr="008831AA">
        <w:rPr>
          <w:rFonts w:ascii="Open Sans" w:hAnsi="Open Sans" w:cs="Open Sans"/>
          <w:sz w:val="20"/>
          <w:szCs w:val="20"/>
        </w:rPr>
        <w:t xml:space="preserve"> </w:t>
      </w:r>
      <w:r w:rsidR="44929FFD" w:rsidRPr="008831AA">
        <w:rPr>
          <w:rFonts w:ascii="Open Sans" w:hAnsi="Open Sans" w:cs="Open Sans"/>
          <w:i/>
          <w:iCs/>
          <w:color w:val="FF0000"/>
          <w:sz w:val="20"/>
          <w:szCs w:val="20"/>
        </w:rPr>
        <w:t>(insert drawing number here)</w:t>
      </w:r>
      <w:r w:rsidR="00C9187B" w:rsidRPr="008831AA">
        <w:rPr>
          <w:rFonts w:ascii="Open Sans" w:hAnsi="Open Sans" w:cs="Open Sans"/>
          <w:sz w:val="20"/>
          <w:szCs w:val="20"/>
        </w:rPr>
        <w:t>:</w:t>
      </w:r>
    </w:p>
    <w:p w14:paraId="78ECA6B8" w14:textId="5E07B243" w:rsidR="00992CE2" w:rsidRPr="008831AA" w:rsidRDefault="00E523B2" w:rsidP="00A16E3E">
      <w:pPr>
        <w:pStyle w:val="TableParagraph"/>
        <w:numPr>
          <w:ilvl w:val="0"/>
          <w:numId w:val="36"/>
        </w:numPr>
        <w:rPr>
          <w:rFonts w:ascii="Open Sans" w:hAnsi="Open Sans" w:cs="Open Sans"/>
        </w:rPr>
      </w:pPr>
      <w:r w:rsidRPr="008831AA">
        <w:rPr>
          <w:rFonts w:ascii="Open Sans" w:hAnsi="Open Sans" w:cs="Open Sans"/>
        </w:rPr>
        <w:t>Niagara Web Supervisor</w:t>
      </w:r>
    </w:p>
    <w:p w14:paraId="00349A45" w14:textId="77777777" w:rsidR="00992CE2" w:rsidRPr="008831AA" w:rsidRDefault="00E523B2" w:rsidP="00A16E3E">
      <w:pPr>
        <w:pStyle w:val="TableParagraph"/>
        <w:numPr>
          <w:ilvl w:val="0"/>
          <w:numId w:val="36"/>
        </w:numPr>
        <w:rPr>
          <w:rFonts w:ascii="Open Sans" w:hAnsi="Open Sans" w:cs="Open Sans"/>
        </w:rPr>
      </w:pPr>
      <w:r w:rsidRPr="008831AA">
        <w:rPr>
          <w:rFonts w:ascii="Open Sans" w:hAnsi="Open Sans" w:cs="Open Sans"/>
        </w:rPr>
        <w:t>Niagara Workbench</w:t>
      </w:r>
    </w:p>
    <w:p w14:paraId="09D59275" w14:textId="77777777" w:rsidR="00CB094C" w:rsidRPr="008831AA" w:rsidRDefault="00E523B2" w:rsidP="00A16E3E">
      <w:pPr>
        <w:pStyle w:val="TableParagraph"/>
        <w:numPr>
          <w:ilvl w:val="0"/>
          <w:numId w:val="36"/>
        </w:numPr>
        <w:rPr>
          <w:rFonts w:ascii="Open Sans" w:hAnsi="Open Sans" w:cs="Open Sans"/>
        </w:rPr>
      </w:pPr>
      <w:r w:rsidRPr="008831AA">
        <w:rPr>
          <w:rFonts w:ascii="Open Sans" w:hAnsi="Open Sans" w:cs="Open Sans"/>
        </w:rPr>
        <w:t>Associated Niagara drivers and applications</w:t>
      </w:r>
    </w:p>
    <w:p w14:paraId="40D2A4CC" w14:textId="77777777" w:rsidR="004361F4" w:rsidRPr="008831AA" w:rsidRDefault="00E523B2" w:rsidP="00A16E3E">
      <w:pPr>
        <w:pStyle w:val="TableParagraph"/>
        <w:numPr>
          <w:ilvl w:val="0"/>
          <w:numId w:val="36"/>
        </w:numPr>
        <w:rPr>
          <w:rFonts w:ascii="Open Sans" w:hAnsi="Open Sans" w:cs="Open Sans"/>
        </w:rPr>
      </w:pPr>
      <w:r w:rsidRPr="008831AA">
        <w:rPr>
          <w:rFonts w:ascii="Open Sans" w:hAnsi="Open Sans" w:cs="Open Sans"/>
        </w:rPr>
        <w:t>Niagara based hardware platforms (JACE)</w:t>
      </w:r>
    </w:p>
    <w:p w14:paraId="1299C43A" w14:textId="31701540" w:rsidR="00F6347B" w:rsidRPr="008831AA" w:rsidRDefault="00E523B2" w:rsidP="00A16E3E">
      <w:pPr>
        <w:pStyle w:val="TableParagraph"/>
        <w:numPr>
          <w:ilvl w:val="0"/>
          <w:numId w:val="36"/>
        </w:numPr>
        <w:rPr>
          <w:rFonts w:ascii="Open Sans" w:hAnsi="Open Sans" w:cs="Open Sans"/>
        </w:rPr>
      </w:pPr>
      <w:r w:rsidRPr="008831AA">
        <w:rPr>
          <w:rFonts w:ascii="Open Sans" w:hAnsi="Open Sans" w:cs="Open Sans"/>
        </w:rPr>
        <w:t>Installation, engineering, programming. commissioning</w:t>
      </w:r>
    </w:p>
    <w:p w14:paraId="3352DB8F" w14:textId="77777777" w:rsidR="009234CB" w:rsidRPr="008831AA" w:rsidRDefault="009234CB" w:rsidP="00A72EB1">
      <w:pPr>
        <w:pStyle w:val="Letterlists"/>
        <w:rPr>
          <w:rFonts w:ascii="Open Sans" w:hAnsi="Open Sans" w:cs="Open Sans"/>
        </w:rPr>
      </w:pPr>
      <w:r w:rsidRPr="008831AA">
        <w:rPr>
          <w:rFonts w:ascii="Open Sans" w:hAnsi="Open Sans" w:cs="Open Sans"/>
        </w:rPr>
        <w:t>The intent of this specification is to provide a system that is consistent with BMS systems throughout the owner's facilities running the Niagara 4 Framework.</w:t>
      </w:r>
    </w:p>
    <w:p w14:paraId="4DDBEF00" w14:textId="77777777" w:rsidR="0050220B" w:rsidRPr="008831AA" w:rsidRDefault="0050220B" w:rsidP="007221B5">
      <w:pPr>
        <w:pStyle w:val="Letterlists"/>
        <w:numPr>
          <w:ilvl w:val="0"/>
          <w:numId w:val="0"/>
        </w:numPr>
        <w:ind w:left="1080"/>
        <w:rPr>
          <w:rFonts w:ascii="Open Sans" w:hAnsi="Open Sans" w:cs="Open Sans"/>
        </w:rPr>
      </w:pPr>
    </w:p>
    <w:p w14:paraId="2DEC4249" w14:textId="7ECC97BD" w:rsidR="0050220B" w:rsidRPr="008831AA" w:rsidRDefault="0050220B" w:rsidP="00A72EB1">
      <w:pPr>
        <w:pStyle w:val="Letterlists"/>
        <w:rPr>
          <w:rFonts w:ascii="Open Sans" w:hAnsi="Open Sans" w:cs="Open Sans"/>
        </w:rPr>
      </w:pPr>
      <w:r w:rsidRPr="008831AA">
        <w:rPr>
          <w:rFonts w:ascii="Open Sans" w:hAnsi="Open Sans" w:cs="Open Sans"/>
        </w:rPr>
        <w:t xml:space="preserve">The MSI shall furnish all labor, </w:t>
      </w:r>
      <w:r w:rsidR="002A0090" w:rsidRPr="008831AA">
        <w:rPr>
          <w:rFonts w:ascii="Open Sans" w:hAnsi="Open Sans" w:cs="Open Sans"/>
        </w:rPr>
        <w:t>materials,</w:t>
      </w:r>
      <w:r w:rsidRPr="008831AA">
        <w:rPr>
          <w:rFonts w:ascii="Open Sans" w:hAnsi="Open Sans" w:cs="Open Sans"/>
        </w:rPr>
        <w:t xml:space="preserve"> and equipment necessary for a complete and operating Integration Platform, utilizing Direct Digital Controls as shown on the drawings and as described herein. Drawings are diagrammatic only. All controllers furnished in this section shall communicate on a peer-to-peer bus over an open protocol bus (Examples: </w:t>
      </w:r>
      <w:proofErr w:type="spellStart"/>
      <w:r w:rsidRPr="008831AA">
        <w:rPr>
          <w:rFonts w:ascii="Open Sans" w:hAnsi="Open Sans" w:cs="Open Sans"/>
        </w:rPr>
        <w:t>LonTalk</w:t>
      </w:r>
      <w:proofErr w:type="spellEnd"/>
      <w:r w:rsidRPr="008831AA">
        <w:rPr>
          <w:rFonts w:ascii="Open Sans" w:hAnsi="Open Sans" w:cs="Open Sans"/>
        </w:rPr>
        <w:t>, BACnet, MODBUS).  The MSI shall submit a Data Plan that includes database standards, graphics, dashboards, data</w:t>
      </w:r>
      <w:r w:rsidR="00C909A5" w:rsidRPr="008831AA">
        <w:rPr>
          <w:rFonts w:ascii="Open Sans" w:hAnsi="Open Sans" w:cs="Open Sans"/>
        </w:rPr>
        <w:t xml:space="preserve"> tagging and program guidelines for the Engineer’s review.</w:t>
      </w:r>
    </w:p>
    <w:p w14:paraId="471AD751" w14:textId="77777777" w:rsidR="007221B5" w:rsidRPr="008831AA" w:rsidRDefault="007221B5" w:rsidP="007221B5">
      <w:pPr>
        <w:pStyle w:val="Letterlists"/>
        <w:numPr>
          <w:ilvl w:val="0"/>
          <w:numId w:val="0"/>
        </w:numPr>
        <w:rPr>
          <w:rFonts w:ascii="Open Sans" w:hAnsi="Open Sans" w:cs="Open Sans"/>
        </w:rPr>
      </w:pPr>
    </w:p>
    <w:p w14:paraId="17279442" w14:textId="29E00FAE" w:rsidR="000C02D4" w:rsidRPr="008831AA" w:rsidRDefault="000C02D4" w:rsidP="00A72EB1">
      <w:pPr>
        <w:pStyle w:val="Letterlists"/>
        <w:rPr>
          <w:rFonts w:ascii="Open Sans" w:hAnsi="Open Sans" w:cs="Open Sans"/>
        </w:rPr>
      </w:pPr>
      <w:r w:rsidRPr="008831AA">
        <w:rPr>
          <w:rFonts w:ascii="Open Sans" w:hAnsi="Open Sans" w:cs="Open Sans"/>
        </w:rPr>
        <w:t xml:space="preserve">All data collected from disparate Operational Technology </w:t>
      </w:r>
      <w:r w:rsidR="00AD469C" w:rsidRPr="008831AA">
        <w:rPr>
          <w:rFonts w:ascii="Open Sans" w:hAnsi="Open Sans" w:cs="Open Sans"/>
        </w:rPr>
        <w:t xml:space="preserve">(OT) </w:t>
      </w:r>
      <w:r w:rsidRPr="008831AA">
        <w:rPr>
          <w:rFonts w:ascii="Open Sans" w:hAnsi="Open Sans" w:cs="Open Sans"/>
        </w:rPr>
        <w:t xml:space="preserve">systems shall be placed in a single location (Centralized Database) that can be accessed and used by other integrated systems and software. Data shall be managed in a logical and organized fashion that integrated systems can use. </w:t>
      </w:r>
    </w:p>
    <w:p w14:paraId="34B7A8BB" w14:textId="77777777" w:rsidR="00A04C6A" w:rsidRPr="008831AA" w:rsidRDefault="00A04C6A" w:rsidP="00B10C11">
      <w:pPr>
        <w:spacing w:after="35" w:line="248" w:lineRule="auto"/>
        <w:ind w:left="1080" w:right="107"/>
        <w:jc w:val="both"/>
        <w:rPr>
          <w:rFonts w:ascii="Open Sans" w:hAnsi="Open Sans" w:cs="Open Sans"/>
          <w:sz w:val="20"/>
          <w:szCs w:val="20"/>
        </w:rPr>
      </w:pPr>
    </w:p>
    <w:p w14:paraId="3461D779" w14:textId="603A0B62" w:rsidR="0050220B" w:rsidRPr="008831AA" w:rsidRDefault="000C02D4" w:rsidP="00C70D49">
      <w:pPr>
        <w:numPr>
          <w:ilvl w:val="0"/>
          <w:numId w:val="4"/>
        </w:numPr>
        <w:spacing w:after="35" w:line="248" w:lineRule="auto"/>
        <w:ind w:right="107"/>
        <w:jc w:val="both"/>
        <w:rPr>
          <w:rFonts w:ascii="Open Sans" w:hAnsi="Open Sans" w:cs="Open Sans"/>
          <w:sz w:val="20"/>
          <w:szCs w:val="20"/>
        </w:rPr>
      </w:pPr>
      <w:r w:rsidRPr="008831AA">
        <w:rPr>
          <w:rFonts w:ascii="Open Sans" w:hAnsi="Open Sans" w:cs="Open Sans"/>
          <w:sz w:val="20"/>
          <w:szCs w:val="20"/>
        </w:rPr>
        <w:t xml:space="preserve">All OT points shall include metadata tagging in accordance with the </w:t>
      </w:r>
      <w:r w:rsidR="00335975" w:rsidRPr="008831AA">
        <w:rPr>
          <w:rFonts w:ascii="Open Sans" w:hAnsi="Open Sans" w:cs="Open Sans"/>
          <w:sz w:val="20"/>
          <w:szCs w:val="20"/>
        </w:rPr>
        <w:t xml:space="preserve">selected ontology of the </w:t>
      </w:r>
      <w:r w:rsidR="000F71FF" w:rsidRPr="008831AA">
        <w:rPr>
          <w:rFonts w:ascii="Open Sans" w:hAnsi="Open Sans" w:cs="Open Sans"/>
          <w:sz w:val="20"/>
          <w:szCs w:val="20"/>
        </w:rPr>
        <w:t>Owner</w:t>
      </w:r>
      <w:r w:rsidR="00335975" w:rsidRPr="008831AA">
        <w:rPr>
          <w:rFonts w:ascii="Open Sans" w:hAnsi="Open Sans" w:cs="Open Sans"/>
          <w:sz w:val="20"/>
          <w:szCs w:val="20"/>
        </w:rPr>
        <w:t xml:space="preserve"> (</w:t>
      </w:r>
      <w:r w:rsidRPr="008831AA">
        <w:rPr>
          <w:rFonts w:ascii="Open Sans" w:hAnsi="Open Sans" w:cs="Open Sans"/>
          <w:sz w:val="20"/>
          <w:szCs w:val="20"/>
        </w:rPr>
        <w:t>Project Haystack</w:t>
      </w:r>
      <w:r w:rsidR="00335975" w:rsidRPr="008831AA">
        <w:rPr>
          <w:rFonts w:ascii="Open Sans" w:hAnsi="Open Sans" w:cs="Open Sans"/>
          <w:sz w:val="20"/>
          <w:szCs w:val="20"/>
        </w:rPr>
        <w:t>, Bric</w:t>
      </w:r>
      <w:r w:rsidR="00DB339C" w:rsidRPr="008831AA">
        <w:rPr>
          <w:rFonts w:ascii="Open Sans" w:hAnsi="Open Sans" w:cs="Open Sans"/>
          <w:sz w:val="20"/>
          <w:szCs w:val="20"/>
        </w:rPr>
        <w:t>k, Custom…)</w:t>
      </w:r>
      <w:r w:rsidRPr="008831AA">
        <w:rPr>
          <w:rFonts w:ascii="Open Sans" w:hAnsi="Open Sans" w:cs="Open Sans"/>
          <w:sz w:val="20"/>
          <w:szCs w:val="20"/>
        </w:rPr>
        <w:t xml:space="preserve"> The MSI shall lead at least one tagging workshop (see Section 3, Execution). </w:t>
      </w:r>
    </w:p>
    <w:p w14:paraId="2F575325" w14:textId="77777777" w:rsidR="001414E2" w:rsidRPr="008831AA" w:rsidRDefault="001414E2" w:rsidP="001414E2">
      <w:pPr>
        <w:spacing w:after="35" w:line="248" w:lineRule="auto"/>
        <w:ind w:left="1080" w:right="107"/>
        <w:jc w:val="both"/>
        <w:rPr>
          <w:rFonts w:ascii="Open Sans" w:hAnsi="Open Sans" w:cs="Open Sans"/>
          <w:sz w:val="20"/>
          <w:szCs w:val="20"/>
        </w:rPr>
      </w:pPr>
    </w:p>
    <w:p w14:paraId="56B727D3" w14:textId="77777777" w:rsidR="009234CB" w:rsidRPr="008831AA" w:rsidRDefault="009234CB" w:rsidP="00C70D49">
      <w:pPr>
        <w:pStyle w:val="ListParagraph"/>
        <w:numPr>
          <w:ilvl w:val="0"/>
          <w:numId w:val="4"/>
        </w:numPr>
        <w:autoSpaceDE w:val="0"/>
        <w:autoSpaceDN w:val="0"/>
        <w:adjustRightInd w:val="0"/>
        <w:spacing w:line="240" w:lineRule="auto"/>
        <w:jc w:val="both"/>
        <w:rPr>
          <w:rFonts w:ascii="Open Sans" w:hAnsi="Open Sans" w:cs="Open Sans"/>
          <w:sz w:val="20"/>
          <w:szCs w:val="20"/>
        </w:rPr>
      </w:pPr>
      <w:r w:rsidRPr="008831AA">
        <w:rPr>
          <w:rFonts w:ascii="Open Sans" w:hAnsi="Open Sans" w:cs="Open Sans"/>
          <w:sz w:val="20"/>
          <w:szCs w:val="20"/>
        </w:rPr>
        <w:t xml:space="preserve">System architecture shall fully support a multi-vendor environment and be able to integrate third party systems via existing vendor protocols including, as a minimum, </w:t>
      </w:r>
      <w:proofErr w:type="spellStart"/>
      <w:r w:rsidRPr="008831AA">
        <w:rPr>
          <w:rFonts w:ascii="Open Sans" w:hAnsi="Open Sans" w:cs="Open Sans"/>
          <w:sz w:val="20"/>
          <w:szCs w:val="20"/>
        </w:rPr>
        <w:t>LonTalk</w:t>
      </w:r>
      <w:proofErr w:type="spellEnd"/>
      <w:r w:rsidRPr="008831AA">
        <w:rPr>
          <w:rFonts w:ascii="Open Sans" w:hAnsi="Open Sans" w:cs="Open Sans"/>
          <w:sz w:val="20"/>
          <w:szCs w:val="20"/>
        </w:rPr>
        <w:t>, BACnet and MODBUS.</w:t>
      </w:r>
    </w:p>
    <w:p w14:paraId="3CF2D8B6" w14:textId="77777777" w:rsidR="0050220B" w:rsidRPr="008831AA" w:rsidRDefault="0050220B" w:rsidP="00C909A5">
      <w:pPr>
        <w:pStyle w:val="ListParagraph"/>
        <w:autoSpaceDE w:val="0"/>
        <w:autoSpaceDN w:val="0"/>
        <w:adjustRightInd w:val="0"/>
        <w:spacing w:line="240" w:lineRule="auto"/>
        <w:ind w:left="1260" w:hanging="540"/>
        <w:jc w:val="both"/>
        <w:rPr>
          <w:rFonts w:ascii="Open Sans" w:hAnsi="Open Sans" w:cs="Open Sans"/>
          <w:sz w:val="20"/>
          <w:szCs w:val="20"/>
        </w:rPr>
      </w:pPr>
    </w:p>
    <w:p w14:paraId="609AB0D7" w14:textId="09E62A1F" w:rsidR="009234CB" w:rsidRPr="008831AA" w:rsidRDefault="009234CB" w:rsidP="00C70D49">
      <w:pPr>
        <w:pStyle w:val="ListParagraph"/>
        <w:numPr>
          <w:ilvl w:val="0"/>
          <w:numId w:val="4"/>
        </w:numPr>
        <w:autoSpaceDE w:val="0"/>
        <w:autoSpaceDN w:val="0"/>
        <w:adjustRightInd w:val="0"/>
        <w:spacing w:line="240" w:lineRule="auto"/>
        <w:jc w:val="both"/>
        <w:rPr>
          <w:rFonts w:ascii="Open Sans" w:hAnsi="Open Sans" w:cs="Open Sans"/>
          <w:sz w:val="20"/>
          <w:szCs w:val="20"/>
        </w:rPr>
      </w:pPr>
      <w:r w:rsidRPr="008831AA">
        <w:rPr>
          <w:rFonts w:ascii="Open Sans" w:hAnsi="Open Sans" w:cs="Open Sans"/>
          <w:sz w:val="20"/>
          <w:szCs w:val="20"/>
        </w:rPr>
        <w:t xml:space="preserve">System architecture shall provide secure Web access using any of the current versions of Microsoft </w:t>
      </w:r>
      <w:r w:rsidR="008D3A60" w:rsidRPr="008831AA">
        <w:rPr>
          <w:rFonts w:ascii="Open Sans" w:hAnsi="Open Sans" w:cs="Open Sans"/>
          <w:sz w:val="20"/>
          <w:szCs w:val="20"/>
        </w:rPr>
        <w:t>Edge</w:t>
      </w:r>
      <w:r w:rsidRPr="008831AA">
        <w:rPr>
          <w:rFonts w:ascii="Open Sans" w:hAnsi="Open Sans" w:cs="Open Sans"/>
          <w:sz w:val="20"/>
          <w:szCs w:val="20"/>
        </w:rPr>
        <w:t xml:space="preserve">, Mozilla Firefox, or Google Chrome browsers from any </w:t>
      </w:r>
      <w:r w:rsidR="00D602DF" w:rsidRPr="008831AA">
        <w:rPr>
          <w:rFonts w:ascii="Open Sans" w:hAnsi="Open Sans" w:cs="Open Sans"/>
          <w:sz w:val="20"/>
          <w:szCs w:val="20"/>
        </w:rPr>
        <w:t xml:space="preserve">designated </w:t>
      </w:r>
      <w:r w:rsidRPr="008831AA">
        <w:rPr>
          <w:rFonts w:ascii="Open Sans" w:hAnsi="Open Sans" w:cs="Open Sans"/>
          <w:sz w:val="20"/>
          <w:szCs w:val="20"/>
        </w:rPr>
        <w:t>computer on the owner's LAN.</w:t>
      </w:r>
    </w:p>
    <w:p w14:paraId="0FB78278" w14:textId="77777777" w:rsidR="0050220B" w:rsidRPr="008831AA" w:rsidRDefault="0050220B" w:rsidP="00C909A5">
      <w:pPr>
        <w:pStyle w:val="ListParagraph"/>
        <w:autoSpaceDE w:val="0"/>
        <w:autoSpaceDN w:val="0"/>
        <w:adjustRightInd w:val="0"/>
        <w:spacing w:line="240" w:lineRule="auto"/>
        <w:ind w:left="1260" w:hanging="540"/>
        <w:jc w:val="both"/>
        <w:rPr>
          <w:rFonts w:ascii="Open Sans" w:hAnsi="Open Sans" w:cs="Open Sans"/>
          <w:sz w:val="20"/>
          <w:szCs w:val="20"/>
        </w:rPr>
      </w:pPr>
    </w:p>
    <w:p w14:paraId="68EDD926" w14:textId="77777777" w:rsidR="009234CB" w:rsidRPr="008831AA" w:rsidRDefault="009234CB" w:rsidP="00C70D49">
      <w:pPr>
        <w:pStyle w:val="ListParagraph"/>
        <w:numPr>
          <w:ilvl w:val="0"/>
          <w:numId w:val="4"/>
        </w:numPr>
        <w:autoSpaceDE w:val="0"/>
        <w:autoSpaceDN w:val="0"/>
        <w:adjustRightInd w:val="0"/>
        <w:spacing w:line="240" w:lineRule="auto"/>
        <w:jc w:val="both"/>
        <w:rPr>
          <w:rFonts w:ascii="Open Sans" w:hAnsi="Open Sans" w:cs="Open Sans"/>
          <w:sz w:val="20"/>
          <w:szCs w:val="20"/>
        </w:rPr>
      </w:pPr>
      <w:r w:rsidRPr="008831AA">
        <w:rPr>
          <w:rFonts w:ascii="Open Sans" w:hAnsi="Open Sans" w:cs="Open Sans"/>
          <w:sz w:val="20"/>
          <w:szCs w:val="20"/>
        </w:rPr>
        <w:t xml:space="preserve">All control devices furnished with this Section shall be programmable directly from the Niagara 4 Workbench embedded toolset </w:t>
      </w:r>
      <w:r w:rsidR="00517BD1" w:rsidRPr="008831AA">
        <w:rPr>
          <w:rFonts w:ascii="Open Sans" w:hAnsi="Open Sans" w:cs="Open Sans"/>
          <w:sz w:val="20"/>
          <w:szCs w:val="20"/>
        </w:rPr>
        <w:t>for</w:t>
      </w:r>
      <w:r w:rsidRPr="008831AA">
        <w:rPr>
          <w:rFonts w:ascii="Open Sans" w:hAnsi="Open Sans" w:cs="Open Sans"/>
          <w:sz w:val="20"/>
          <w:szCs w:val="20"/>
        </w:rPr>
        <w:t xml:space="preserve"> this project. The use of configurable or programmable controllers that require additional software tools or tools that require a specific Niagara 4 license brand to operate for post-installation maintenance shall not be acceptable.</w:t>
      </w:r>
    </w:p>
    <w:p w14:paraId="1FC39945" w14:textId="77777777" w:rsidR="0050220B" w:rsidRPr="008831AA" w:rsidRDefault="0050220B" w:rsidP="00C909A5">
      <w:pPr>
        <w:pStyle w:val="ListParagraph"/>
        <w:autoSpaceDE w:val="0"/>
        <w:autoSpaceDN w:val="0"/>
        <w:adjustRightInd w:val="0"/>
        <w:spacing w:line="240" w:lineRule="auto"/>
        <w:ind w:left="1260" w:hanging="540"/>
        <w:jc w:val="both"/>
        <w:rPr>
          <w:rFonts w:ascii="Open Sans" w:hAnsi="Open Sans" w:cs="Open Sans"/>
          <w:sz w:val="20"/>
          <w:szCs w:val="20"/>
        </w:rPr>
      </w:pPr>
    </w:p>
    <w:p w14:paraId="0CE36AB0" w14:textId="77777777" w:rsidR="009234CB" w:rsidRPr="008831AA" w:rsidRDefault="009234CB" w:rsidP="00C70D49">
      <w:pPr>
        <w:pStyle w:val="ListParagraph"/>
        <w:numPr>
          <w:ilvl w:val="0"/>
          <w:numId w:val="4"/>
        </w:numPr>
        <w:autoSpaceDE w:val="0"/>
        <w:autoSpaceDN w:val="0"/>
        <w:adjustRightInd w:val="0"/>
        <w:spacing w:line="240" w:lineRule="auto"/>
        <w:jc w:val="both"/>
        <w:rPr>
          <w:rFonts w:ascii="Open Sans" w:hAnsi="Open Sans" w:cs="Open Sans"/>
          <w:sz w:val="20"/>
          <w:szCs w:val="20"/>
        </w:rPr>
      </w:pPr>
      <w:r w:rsidRPr="008831AA">
        <w:rPr>
          <w:rFonts w:ascii="Open Sans" w:hAnsi="Open Sans" w:cs="Open Sans"/>
          <w:sz w:val="20"/>
          <w:szCs w:val="20"/>
        </w:rPr>
        <w:t>Any control vendor that shall provide additional BMS server software shall be unacceptable. Only systems that utilize the Niagara 4 Framework shall satisfy the requirements of this section.</w:t>
      </w:r>
    </w:p>
    <w:p w14:paraId="0562CB0E" w14:textId="77777777" w:rsidR="0050220B" w:rsidRPr="008831AA" w:rsidRDefault="0050220B" w:rsidP="00C909A5">
      <w:pPr>
        <w:pStyle w:val="ListParagraph"/>
        <w:autoSpaceDE w:val="0"/>
        <w:autoSpaceDN w:val="0"/>
        <w:adjustRightInd w:val="0"/>
        <w:spacing w:line="240" w:lineRule="auto"/>
        <w:ind w:left="1260" w:hanging="540"/>
        <w:jc w:val="both"/>
        <w:rPr>
          <w:rFonts w:ascii="Open Sans" w:hAnsi="Open Sans" w:cs="Open Sans"/>
          <w:sz w:val="20"/>
          <w:szCs w:val="20"/>
        </w:rPr>
      </w:pPr>
    </w:p>
    <w:p w14:paraId="5E711DAD" w14:textId="77777777" w:rsidR="009234CB" w:rsidRPr="008831AA" w:rsidRDefault="009234CB" w:rsidP="00C70D49">
      <w:pPr>
        <w:pStyle w:val="ListParagraph"/>
        <w:numPr>
          <w:ilvl w:val="0"/>
          <w:numId w:val="4"/>
        </w:numPr>
        <w:autoSpaceDE w:val="0"/>
        <w:autoSpaceDN w:val="0"/>
        <w:adjustRightInd w:val="0"/>
        <w:spacing w:line="240" w:lineRule="auto"/>
        <w:jc w:val="both"/>
        <w:rPr>
          <w:rFonts w:ascii="Open Sans" w:hAnsi="Open Sans" w:cs="Open Sans"/>
          <w:sz w:val="20"/>
          <w:szCs w:val="20"/>
        </w:rPr>
      </w:pPr>
      <w:r w:rsidRPr="008831AA">
        <w:rPr>
          <w:rFonts w:ascii="Open Sans" w:hAnsi="Open Sans" w:cs="Open Sans"/>
          <w:sz w:val="20"/>
          <w:szCs w:val="20"/>
        </w:rPr>
        <w:lastRenderedPageBreak/>
        <w:t>The integration platform server shall host all graphic files for the control system. All graphics and navigation schemes for this project shall match those that are on the Niagara 4 Framework server.</w:t>
      </w:r>
      <w:r w:rsidR="00517BD1" w:rsidRPr="008831AA">
        <w:rPr>
          <w:rFonts w:ascii="Open Sans" w:hAnsi="Open Sans" w:cs="Open Sans"/>
          <w:sz w:val="20"/>
          <w:szCs w:val="20"/>
        </w:rPr>
        <w:t xml:space="preserve"> </w:t>
      </w:r>
    </w:p>
    <w:p w14:paraId="34CE0A41" w14:textId="77777777" w:rsidR="0050220B" w:rsidRPr="008831AA" w:rsidRDefault="0050220B" w:rsidP="00C909A5">
      <w:pPr>
        <w:pStyle w:val="ListParagraph"/>
        <w:autoSpaceDE w:val="0"/>
        <w:autoSpaceDN w:val="0"/>
        <w:adjustRightInd w:val="0"/>
        <w:spacing w:line="240" w:lineRule="auto"/>
        <w:ind w:left="1260" w:hanging="540"/>
        <w:jc w:val="both"/>
        <w:rPr>
          <w:rFonts w:ascii="Open Sans" w:hAnsi="Open Sans" w:cs="Open Sans"/>
          <w:sz w:val="20"/>
          <w:szCs w:val="20"/>
        </w:rPr>
      </w:pPr>
    </w:p>
    <w:p w14:paraId="4101D4A3" w14:textId="77777777" w:rsidR="009234CB" w:rsidRPr="008831AA" w:rsidRDefault="009234CB" w:rsidP="00C70D49">
      <w:pPr>
        <w:pStyle w:val="ListParagraph"/>
        <w:numPr>
          <w:ilvl w:val="0"/>
          <w:numId w:val="4"/>
        </w:numPr>
        <w:autoSpaceDE w:val="0"/>
        <w:autoSpaceDN w:val="0"/>
        <w:adjustRightInd w:val="0"/>
        <w:spacing w:line="240" w:lineRule="auto"/>
        <w:jc w:val="both"/>
        <w:rPr>
          <w:rFonts w:ascii="Open Sans" w:hAnsi="Open Sans" w:cs="Open Sans"/>
          <w:sz w:val="20"/>
          <w:szCs w:val="20"/>
        </w:rPr>
      </w:pPr>
      <w:r w:rsidRPr="008831AA">
        <w:rPr>
          <w:rFonts w:ascii="Open Sans" w:hAnsi="Open Sans" w:cs="Open Sans"/>
          <w:sz w:val="20"/>
          <w:szCs w:val="20"/>
        </w:rPr>
        <w:t xml:space="preserve">A laptop computer </w:t>
      </w:r>
      <w:r w:rsidR="006658BD" w:rsidRPr="008831AA">
        <w:rPr>
          <w:rFonts w:ascii="Open Sans" w:hAnsi="Open Sans" w:cs="Open Sans"/>
          <w:sz w:val="20"/>
          <w:szCs w:val="20"/>
        </w:rPr>
        <w:t xml:space="preserve">shall be provided by the owner for installation of </w:t>
      </w:r>
      <w:r w:rsidRPr="008831AA">
        <w:rPr>
          <w:rFonts w:ascii="Open Sans" w:hAnsi="Open Sans" w:cs="Open Sans"/>
          <w:sz w:val="20"/>
          <w:szCs w:val="20"/>
        </w:rPr>
        <w:t xml:space="preserve">engineering/programming software </w:t>
      </w:r>
      <w:r w:rsidR="006658BD" w:rsidRPr="008831AA">
        <w:rPr>
          <w:rFonts w:ascii="Open Sans" w:hAnsi="Open Sans" w:cs="Open Sans"/>
          <w:sz w:val="20"/>
          <w:szCs w:val="20"/>
        </w:rPr>
        <w:t>(Niagara 4 Work</w:t>
      </w:r>
      <w:r w:rsidR="00E523B2" w:rsidRPr="008831AA">
        <w:rPr>
          <w:rFonts w:ascii="Open Sans" w:hAnsi="Open Sans" w:cs="Open Sans"/>
          <w:sz w:val="20"/>
          <w:szCs w:val="20"/>
        </w:rPr>
        <w:t>b</w:t>
      </w:r>
      <w:r w:rsidR="006658BD" w:rsidRPr="008831AA">
        <w:rPr>
          <w:rFonts w:ascii="Open Sans" w:hAnsi="Open Sans" w:cs="Open Sans"/>
          <w:sz w:val="20"/>
          <w:szCs w:val="20"/>
        </w:rPr>
        <w:t>ench) by the MSI.</w:t>
      </w:r>
    </w:p>
    <w:p w14:paraId="62EBF3C5" w14:textId="77777777" w:rsidR="0050220B" w:rsidRPr="008831AA" w:rsidRDefault="0050220B" w:rsidP="00C909A5">
      <w:pPr>
        <w:pStyle w:val="ListParagraph"/>
        <w:autoSpaceDE w:val="0"/>
        <w:autoSpaceDN w:val="0"/>
        <w:adjustRightInd w:val="0"/>
        <w:spacing w:line="240" w:lineRule="auto"/>
        <w:ind w:left="1260" w:hanging="540"/>
        <w:jc w:val="both"/>
        <w:rPr>
          <w:rFonts w:ascii="Open Sans" w:hAnsi="Open Sans" w:cs="Open Sans"/>
          <w:sz w:val="20"/>
          <w:szCs w:val="20"/>
        </w:rPr>
      </w:pPr>
    </w:p>
    <w:p w14:paraId="66DB61B4" w14:textId="77777777" w:rsidR="009234CB" w:rsidRPr="008831AA" w:rsidRDefault="009234CB" w:rsidP="00C70D49">
      <w:pPr>
        <w:pStyle w:val="ListParagraph"/>
        <w:numPr>
          <w:ilvl w:val="0"/>
          <w:numId w:val="4"/>
        </w:numPr>
        <w:autoSpaceDE w:val="0"/>
        <w:autoSpaceDN w:val="0"/>
        <w:adjustRightInd w:val="0"/>
        <w:spacing w:line="240" w:lineRule="auto"/>
        <w:jc w:val="both"/>
        <w:rPr>
          <w:rFonts w:ascii="Open Sans" w:hAnsi="Open Sans" w:cs="Open Sans"/>
          <w:sz w:val="20"/>
          <w:szCs w:val="20"/>
        </w:rPr>
      </w:pPr>
      <w:r w:rsidRPr="008831AA">
        <w:rPr>
          <w:rFonts w:ascii="Open Sans" w:hAnsi="Open Sans" w:cs="Open Sans"/>
          <w:sz w:val="20"/>
          <w:szCs w:val="20"/>
        </w:rPr>
        <w:t>Owner shall receive all Administrator level login and passwords for engineering toolset at first training session. The Owner shall have full licensing and full access rights for all network management, operating system server, engineering and programming software required for the ongoing maintenance and operation of the BMS.</w:t>
      </w:r>
    </w:p>
    <w:p w14:paraId="6D98A12B" w14:textId="77777777" w:rsidR="00836CED" w:rsidRPr="008831AA" w:rsidRDefault="00836CED" w:rsidP="006C4DED">
      <w:pPr>
        <w:pStyle w:val="ListParagraph"/>
        <w:tabs>
          <w:tab w:val="left" w:pos="1682"/>
        </w:tabs>
        <w:autoSpaceDE w:val="0"/>
        <w:autoSpaceDN w:val="0"/>
        <w:adjustRightInd w:val="0"/>
        <w:spacing w:line="240" w:lineRule="auto"/>
        <w:ind w:left="1260" w:hanging="540"/>
        <w:jc w:val="both"/>
        <w:rPr>
          <w:rFonts w:ascii="Open Sans" w:hAnsi="Open Sans" w:cs="Open Sans"/>
          <w:sz w:val="20"/>
          <w:szCs w:val="20"/>
        </w:rPr>
      </w:pPr>
    </w:p>
    <w:p w14:paraId="7C593358" w14:textId="78158089" w:rsidR="00986638" w:rsidRPr="008831AA" w:rsidRDefault="2553FC9D" w:rsidP="00C70D49">
      <w:pPr>
        <w:pStyle w:val="ListParagraph"/>
        <w:numPr>
          <w:ilvl w:val="0"/>
          <w:numId w:val="4"/>
        </w:numPr>
        <w:autoSpaceDE w:val="0"/>
        <w:autoSpaceDN w:val="0"/>
        <w:adjustRightInd w:val="0"/>
        <w:spacing w:line="240" w:lineRule="auto"/>
        <w:rPr>
          <w:rFonts w:ascii="Open Sans" w:eastAsia="Arial" w:hAnsi="Open Sans" w:cs="Open Sans"/>
          <w:sz w:val="20"/>
          <w:szCs w:val="20"/>
        </w:rPr>
      </w:pPr>
      <w:r w:rsidRPr="008831AA">
        <w:rPr>
          <w:rFonts w:ascii="Open Sans" w:hAnsi="Open Sans" w:cs="Open Sans"/>
          <w:sz w:val="20"/>
          <w:szCs w:val="20"/>
        </w:rPr>
        <w:t xml:space="preserve">OPEN NIC STATEMENTS - All Niagara 4 software licenses shall have </w:t>
      </w:r>
      <w:r w:rsidR="00336A83" w:rsidRPr="008831AA">
        <w:rPr>
          <w:rFonts w:ascii="Open Sans" w:hAnsi="Open Sans" w:cs="Open Sans"/>
          <w:sz w:val="20"/>
          <w:szCs w:val="20"/>
        </w:rPr>
        <w:t xml:space="preserve">unrestricted </w:t>
      </w:r>
      <w:r w:rsidR="00986638" w:rsidRPr="008831AA">
        <w:rPr>
          <w:rFonts w:ascii="Open Sans" w:hAnsi="Open Sans" w:cs="Open Sans"/>
          <w:sz w:val="20"/>
          <w:szCs w:val="20"/>
        </w:rPr>
        <w:t xml:space="preserve">interoperability in accordance with the </w:t>
      </w:r>
      <w:hyperlink r:id="rId17" w:history="1">
        <w:r w:rsidR="00653D52" w:rsidRPr="008831AA">
          <w:rPr>
            <w:rStyle w:val="Hyperlink"/>
            <w:rFonts w:ascii="Open Sans" w:hAnsi="Open Sans" w:cs="Open Sans"/>
            <w:color w:val="auto"/>
            <w:sz w:val="20"/>
            <w:szCs w:val="20"/>
          </w:rPr>
          <w:t>Niagara Compa</w:t>
        </w:r>
        <w:r w:rsidR="00336A83" w:rsidRPr="008831AA">
          <w:rPr>
            <w:rStyle w:val="Hyperlink"/>
            <w:rFonts w:ascii="Open Sans" w:hAnsi="Open Sans" w:cs="Open Sans"/>
            <w:color w:val="auto"/>
            <w:sz w:val="20"/>
            <w:szCs w:val="20"/>
          </w:rPr>
          <w:t>tibility Statement</w:t>
        </w:r>
      </w:hyperlink>
      <w:r w:rsidR="00336A83" w:rsidRPr="008831AA">
        <w:rPr>
          <w:rFonts w:ascii="Open Sans" w:hAnsi="Open Sans" w:cs="Open Sans"/>
          <w:sz w:val="20"/>
          <w:szCs w:val="20"/>
        </w:rPr>
        <w:t xml:space="preserve"> (</w:t>
      </w:r>
      <w:proofErr w:type="spellStart"/>
      <w:r w:rsidRPr="008831AA">
        <w:rPr>
          <w:rFonts w:ascii="Open Sans" w:hAnsi="Open Sans" w:cs="Open Sans"/>
          <w:sz w:val="20"/>
          <w:szCs w:val="20"/>
        </w:rPr>
        <w:t>NiCS</w:t>
      </w:r>
      <w:proofErr w:type="spellEnd"/>
      <w:r w:rsidR="0029267B" w:rsidRPr="008831AA">
        <w:rPr>
          <w:rFonts w:ascii="Open Sans" w:hAnsi="Open Sans" w:cs="Open Sans"/>
          <w:sz w:val="20"/>
          <w:szCs w:val="20"/>
        </w:rPr>
        <w:t xml:space="preserve">) following the Tridium Open </w:t>
      </w:r>
      <w:proofErr w:type="spellStart"/>
      <w:r w:rsidR="0029267B" w:rsidRPr="008831AA">
        <w:rPr>
          <w:rFonts w:ascii="Open Sans" w:hAnsi="Open Sans" w:cs="Open Sans"/>
          <w:sz w:val="20"/>
          <w:szCs w:val="20"/>
        </w:rPr>
        <w:t>NiCS</w:t>
      </w:r>
      <w:proofErr w:type="spellEnd"/>
      <w:r w:rsidR="0029267B" w:rsidRPr="008831AA">
        <w:rPr>
          <w:rFonts w:ascii="Open Sans" w:hAnsi="Open Sans" w:cs="Open Sans"/>
          <w:sz w:val="20"/>
          <w:szCs w:val="20"/>
        </w:rPr>
        <w:t xml:space="preserve"> Specification and shall have a value of "All" for "Station Compatibility In", "Station Compatibility Out", "Tool Compatibility In" and "Tool Compatibility Out". Note that this will result in the following entries in the license.dat file:</w:t>
      </w:r>
    </w:p>
    <w:p w14:paraId="0513A14C" w14:textId="77777777" w:rsidR="00986638" w:rsidRPr="008831AA" w:rsidRDefault="00986638" w:rsidP="00986638">
      <w:pPr>
        <w:pStyle w:val="ListParagraph"/>
        <w:rPr>
          <w:rFonts w:ascii="Open Sans" w:hAnsi="Open Sans" w:cs="Open Sans"/>
          <w:sz w:val="20"/>
          <w:szCs w:val="20"/>
        </w:rPr>
      </w:pPr>
    </w:p>
    <w:p w14:paraId="4A2BF4E1" w14:textId="77777777" w:rsidR="00B95C90" w:rsidRPr="008831AA" w:rsidRDefault="2553FC9D" w:rsidP="00B95C90">
      <w:pPr>
        <w:pStyle w:val="ListParagraph"/>
        <w:autoSpaceDE w:val="0"/>
        <w:autoSpaceDN w:val="0"/>
        <w:adjustRightInd w:val="0"/>
        <w:spacing w:line="240" w:lineRule="auto"/>
        <w:ind w:left="2880"/>
        <w:rPr>
          <w:rFonts w:ascii="Open Sans" w:hAnsi="Open Sans" w:cs="Open Sans"/>
          <w:sz w:val="20"/>
          <w:szCs w:val="20"/>
        </w:rPr>
      </w:pPr>
      <w:r w:rsidRPr="008831AA">
        <w:rPr>
          <w:rFonts w:ascii="Open Sans" w:hAnsi="Open Sans" w:cs="Open Sans"/>
          <w:sz w:val="20"/>
          <w:szCs w:val="20"/>
        </w:rPr>
        <w:t>"accept.station.in=*"</w:t>
      </w:r>
    </w:p>
    <w:p w14:paraId="19050747" w14:textId="77777777" w:rsidR="00B95C90" w:rsidRPr="008831AA" w:rsidRDefault="2553FC9D" w:rsidP="00B95C90">
      <w:pPr>
        <w:pStyle w:val="ListParagraph"/>
        <w:autoSpaceDE w:val="0"/>
        <w:autoSpaceDN w:val="0"/>
        <w:adjustRightInd w:val="0"/>
        <w:spacing w:line="240" w:lineRule="auto"/>
        <w:ind w:left="2880"/>
        <w:rPr>
          <w:rFonts w:ascii="Open Sans" w:hAnsi="Open Sans" w:cs="Open Sans"/>
          <w:sz w:val="20"/>
          <w:szCs w:val="20"/>
        </w:rPr>
      </w:pPr>
      <w:r w:rsidRPr="008831AA">
        <w:rPr>
          <w:rFonts w:ascii="Open Sans" w:hAnsi="Open Sans" w:cs="Open Sans"/>
          <w:sz w:val="20"/>
          <w:szCs w:val="20"/>
        </w:rPr>
        <w:t>"</w:t>
      </w:r>
      <w:proofErr w:type="spellStart"/>
      <w:r w:rsidRPr="008831AA">
        <w:rPr>
          <w:rFonts w:ascii="Open Sans" w:hAnsi="Open Sans" w:cs="Open Sans"/>
          <w:sz w:val="20"/>
          <w:szCs w:val="20"/>
        </w:rPr>
        <w:t>accept.station.out</w:t>
      </w:r>
      <w:proofErr w:type="spellEnd"/>
      <w:r w:rsidRPr="008831AA">
        <w:rPr>
          <w:rFonts w:ascii="Open Sans" w:hAnsi="Open Sans" w:cs="Open Sans"/>
          <w:sz w:val="20"/>
          <w:szCs w:val="20"/>
        </w:rPr>
        <w:t>=*"</w:t>
      </w:r>
    </w:p>
    <w:p w14:paraId="0020A3A1" w14:textId="77777777" w:rsidR="00B95C90" w:rsidRPr="008831AA" w:rsidRDefault="2553FC9D" w:rsidP="00B95C90">
      <w:pPr>
        <w:pStyle w:val="ListParagraph"/>
        <w:autoSpaceDE w:val="0"/>
        <w:autoSpaceDN w:val="0"/>
        <w:adjustRightInd w:val="0"/>
        <w:spacing w:line="240" w:lineRule="auto"/>
        <w:ind w:left="2880"/>
        <w:rPr>
          <w:rFonts w:ascii="Open Sans" w:hAnsi="Open Sans" w:cs="Open Sans"/>
          <w:sz w:val="20"/>
          <w:szCs w:val="20"/>
        </w:rPr>
      </w:pPr>
      <w:r w:rsidRPr="008831AA">
        <w:rPr>
          <w:rFonts w:ascii="Open Sans" w:hAnsi="Open Sans" w:cs="Open Sans"/>
          <w:sz w:val="20"/>
          <w:szCs w:val="20"/>
        </w:rPr>
        <w:t>"accept.wb.in=*"</w:t>
      </w:r>
    </w:p>
    <w:p w14:paraId="20E074D1" w14:textId="2E334667" w:rsidR="00B95C90" w:rsidRPr="008831AA" w:rsidRDefault="2553FC9D" w:rsidP="00B95C90">
      <w:pPr>
        <w:pStyle w:val="ListParagraph"/>
        <w:autoSpaceDE w:val="0"/>
        <w:autoSpaceDN w:val="0"/>
        <w:adjustRightInd w:val="0"/>
        <w:spacing w:line="240" w:lineRule="auto"/>
        <w:ind w:left="2880"/>
        <w:rPr>
          <w:rFonts w:ascii="Open Sans" w:hAnsi="Open Sans" w:cs="Open Sans"/>
          <w:sz w:val="20"/>
          <w:szCs w:val="20"/>
        </w:rPr>
      </w:pPr>
      <w:r w:rsidRPr="008831AA">
        <w:rPr>
          <w:rFonts w:ascii="Open Sans" w:hAnsi="Open Sans" w:cs="Open Sans"/>
          <w:sz w:val="20"/>
          <w:szCs w:val="20"/>
        </w:rPr>
        <w:t>"</w:t>
      </w:r>
      <w:proofErr w:type="spellStart"/>
      <w:r w:rsidRPr="008831AA">
        <w:rPr>
          <w:rFonts w:ascii="Open Sans" w:hAnsi="Open Sans" w:cs="Open Sans"/>
          <w:sz w:val="20"/>
          <w:szCs w:val="20"/>
        </w:rPr>
        <w:t>accept.wb.out</w:t>
      </w:r>
      <w:proofErr w:type="spellEnd"/>
      <w:r w:rsidRPr="008831AA">
        <w:rPr>
          <w:rFonts w:ascii="Open Sans" w:hAnsi="Open Sans" w:cs="Open Sans"/>
          <w:sz w:val="20"/>
          <w:szCs w:val="20"/>
        </w:rPr>
        <w:t>=*"</w:t>
      </w:r>
    </w:p>
    <w:p w14:paraId="184EFCB5" w14:textId="77777777" w:rsidR="00B95C90" w:rsidRPr="008831AA" w:rsidRDefault="00B95C90" w:rsidP="00B95C90">
      <w:pPr>
        <w:pStyle w:val="ListParagraph"/>
        <w:autoSpaceDE w:val="0"/>
        <w:autoSpaceDN w:val="0"/>
        <w:adjustRightInd w:val="0"/>
        <w:spacing w:line="240" w:lineRule="auto"/>
        <w:ind w:left="1080"/>
        <w:rPr>
          <w:rFonts w:ascii="Open Sans" w:hAnsi="Open Sans" w:cs="Open Sans"/>
          <w:sz w:val="20"/>
          <w:szCs w:val="20"/>
        </w:rPr>
      </w:pPr>
    </w:p>
    <w:p w14:paraId="31B202F4" w14:textId="3E858EC1" w:rsidR="00653D52" w:rsidRPr="008831AA" w:rsidRDefault="1C6BCD73" w:rsidP="00B10C11">
      <w:pPr>
        <w:pStyle w:val="ListParagraph"/>
        <w:autoSpaceDE w:val="0"/>
        <w:autoSpaceDN w:val="0"/>
        <w:adjustRightInd w:val="0"/>
        <w:spacing w:line="240" w:lineRule="auto"/>
        <w:ind w:left="1080"/>
        <w:rPr>
          <w:rFonts w:ascii="Open Sans" w:eastAsia="Arial" w:hAnsi="Open Sans" w:cs="Open Sans"/>
          <w:sz w:val="20"/>
          <w:szCs w:val="20"/>
        </w:rPr>
      </w:pPr>
      <w:r w:rsidRPr="008831AA">
        <w:rPr>
          <w:rFonts w:ascii="Open Sans" w:hAnsi="Open Sans" w:cs="Open Sans"/>
          <w:sz w:val="20"/>
          <w:szCs w:val="20"/>
        </w:rPr>
        <w:t>In any case, the end user shall maintain the right to instruct the contractor to modify any software license, regardless of supplier, as desired by the end user.</w:t>
      </w:r>
      <w:r w:rsidR="4DDEE9B1" w:rsidRPr="008831AA">
        <w:rPr>
          <w:rFonts w:ascii="Open Sans" w:eastAsia="Arial" w:hAnsi="Open Sans" w:cs="Open Sans"/>
          <w:sz w:val="20"/>
          <w:szCs w:val="20"/>
        </w:rPr>
        <w:t xml:space="preserve"> The contractor shall not install any “brand-specific” software, </w:t>
      </w:r>
      <w:r w:rsidR="00115FF6" w:rsidRPr="008831AA">
        <w:rPr>
          <w:rFonts w:ascii="Open Sans" w:eastAsia="Arial" w:hAnsi="Open Sans" w:cs="Open Sans"/>
          <w:sz w:val="20"/>
          <w:szCs w:val="20"/>
        </w:rPr>
        <w:t>applications,</w:t>
      </w:r>
      <w:r w:rsidR="4DDEE9B1" w:rsidRPr="008831AA">
        <w:rPr>
          <w:rFonts w:ascii="Open Sans" w:eastAsia="Arial" w:hAnsi="Open Sans" w:cs="Open Sans"/>
          <w:sz w:val="20"/>
          <w:szCs w:val="20"/>
        </w:rPr>
        <w:t xml:space="preserve"> or utilities on Niagara Framework-based devices. </w:t>
      </w:r>
      <w:r w:rsidR="007A73F3" w:rsidRPr="008831AA">
        <w:rPr>
          <w:rFonts w:ascii="Open Sans" w:eastAsia="Arial" w:hAnsi="Open Sans" w:cs="Open Sans"/>
          <w:sz w:val="20"/>
          <w:szCs w:val="20"/>
        </w:rPr>
        <w:t xml:space="preserve">The use of any </w:t>
      </w:r>
      <w:r w:rsidR="00BC4EB5" w:rsidRPr="008831AA">
        <w:rPr>
          <w:rFonts w:ascii="Open Sans" w:eastAsia="Arial" w:hAnsi="Open Sans" w:cs="Open Sans"/>
          <w:sz w:val="20"/>
          <w:szCs w:val="20"/>
        </w:rPr>
        <w:t xml:space="preserve">proprietary </w:t>
      </w:r>
      <w:r w:rsidR="007A73F3" w:rsidRPr="008831AA">
        <w:rPr>
          <w:rFonts w:ascii="Open Sans" w:eastAsia="Arial" w:hAnsi="Open Sans" w:cs="Open Sans"/>
          <w:sz w:val="20"/>
          <w:szCs w:val="20"/>
        </w:rPr>
        <w:t>third-party translator</w:t>
      </w:r>
      <w:r w:rsidR="008B0CAF" w:rsidRPr="008831AA">
        <w:rPr>
          <w:rFonts w:ascii="Open Sans" w:eastAsia="Arial" w:hAnsi="Open Sans" w:cs="Open Sans"/>
          <w:sz w:val="20"/>
          <w:szCs w:val="20"/>
        </w:rPr>
        <w:t>s</w:t>
      </w:r>
      <w:r w:rsidR="007A73F3" w:rsidRPr="008831AA">
        <w:rPr>
          <w:rFonts w:ascii="Open Sans" w:eastAsia="Arial" w:hAnsi="Open Sans" w:cs="Open Sans"/>
          <w:sz w:val="20"/>
          <w:szCs w:val="20"/>
        </w:rPr>
        <w:t>, gateway</w:t>
      </w:r>
      <w:r w:rsidR="008B0CAF" w:rsidRPr="008831AA">
        <w:rPr>
          <w:rFonts w:ascii="Open Sans" w:eastAsia="Arial" w:hAnsi="Open Sans" w:cs="Open Sans"/>
          <w:sz w:val="20"/>
          <w:szCs w:val="20"/>
        </w:rPr>
        <w:t>s</w:t>
      </w:r>
      <w:r w:rsidR="00BC4EB5" w:rsidRPr="008831AA">
        <w:rPr>
          <w:rFonts w:ascii="Open Sans" w:eastAsia="Arial" w:hAnsi="Open Sans" w:cs="Open Sans"/>
          <w:sz w:val="20"/>
          <w:szCs w:val="20"/>
        </w:rPr>
        <w:t xml:space="preserve"> or </w:t>
      </w:r>
      <w:r w:rsidR="007A73F3" w:rsidRPr="008831AA">
        <w:rPr>
          <w:rFonts w:ascii="Open Sans" w:eastAsia="Arial" w:hAnsi="Open Sans" w:cs="Open Sans"/>
          <w:sz w:val="20"/>
          <w:szCs w:val="20"/>
        </w:rPr>
        <w:t>repeater</w:t>
      </w:r>
      <w:r w:rsidR="008B0CAF" w:rsidRPr="008831AA">
        <w:rPr>
          <w:rFonts w:ascii="Open Sans" w:eastAsia="Arial" w:hAnsi="Open Sans" w:cs="Open Sans"/>
          <w:sz w:val="20"/>
          <w:szCs w:val="20"/>
        </w:rPr>
        <w:t>s</w:t>
      </w:r>
      <w:r w:rsidR="007A73F3" w:rsidRPr="008831AA">
        <w:rPr>
          <w:rFonts w:ascii="Open Sans" w:eastAsia="Arial" w:hAnsi="Open Sans" w:cs="Open Sans"/>
          <w:sz w:val="20"/>
          <w:szCs w:val="20"/>
        </w:rPr>
        <w:t xml:space="preserve"> is not permitted. All existing controllers must have the latest security patches and firmware upgrades implemented on the devices.</w:t>
      </w:r>
    </w:p>
    <w:p w14:paraId="71AD1F4A" w14:textId="1199166B" w:rsidR="00C52FE2" w:rsidRPr="008831AA" w:rsidRDefault="4DDEE9B1" w:rsidP="00B10C11">
      <w:pPr>
        <w:autoSpaceDE w:val="0"/>
        <w:autoSpaceDN w:val="0"/>
        <w:adjustRightInd w:val="0"/>
        <w:spacing w:line="240" w:lineRule="auto"/>
        <w:ind w:left="1080"/>
        <w:rPr>
          <w:rFonts w:ascii="Open Sans" w:eastAsia="Arial" w:hAnsi="Open Sans" w:cs="Open Sans"/>
          <w:sz w:val="20"/>
          <w:szCs w:val="20"/>
        </w:rPr>
      </w:pPr>
      <w:r w:rsidRPr="008831AA">
        <w:rPr>
          <w:rFonts w:ascii="Open Sans" w:eastAsia="Arial" w:hAnsi="Open Sans" w:cs="Open Sans"/>
          <w:sz w:val="20"/>
          <w:szCs w:val="20"/>
        </w:rPr>
        <w:t xml:space="preserve">All hardware and field-level devices installed shall not be limited in their ability to communicate with a specific brand of Niagara Framework JACE. They </w:t>
      </w:r>
      <w:proofErr w:type="gramStart"/>
      <w:r w:rsidRPr="008831AA">
        <w:rPr>
          <w:rFonts w:ascii="Open Sans" w:eastAsia="Arial" w:hAnsi="Open Sans" w:cs="Open Sans"/>
          <w:sz w:val="20"/>
          <w:szCs w:val="20"/>
        </w:rPr>
        <w:t>shall</w:t>
      </w:r>
      <w:proofErr w:type="gramEnd"/>
      <w:r w:rsidRPr="008831AA">
        <w:rPr>
          <w:rFonts w:ascii="Open Sans" w:eastAsia="Arial" w:hAnsi="Open Sans" w:cs="Open Sans"/>
          <w:sz w:val="20"/>
          <w:szCs w:val="20"/>
        </w:rPr>
        <w:t xml:space="preserve"> also be constructed in a modular fashion to permit the next generation and support components to be installed, in replacement of or in parallel with existing components. </w:t>
      </w:r>
    </w:p>
    <w:p w14:paraId="78D8ACC3" w14:textId="7D8E9E3E" w:rsidR="009234CB" w:rsidRPr="008831AA" w:rsidRDefault="4DDEE9B1" w:rsidP="00653D52">
      <w:pPr>
        <w:pStyle w:val="ListParagraph"/>
        <w:autoSpaceDE w:val="0"/>
        <w:autoSpaceDN w:val="0"/>
        <w:adjustRightInd w:val="0"/>
        <w:spacing w:line="240" w:lineRule="auto"/>
        <w:ind w:left="1080"/>
        <w:rPr>
          <w:rFonts w:ascii="Open Sans" w:eastAsia="Arial" w:hAnsi="Open Sans" w:cs="Open Sans"/>
          <w:sz w:val="20"/>
          <w:szCs w:val="20"/>
        </w:rPr>
      </w:pPr>
      <w:r w:rsidRPr="008831AA">
        <w:rPr>
          <w:rFonts w:ascii="Open Sans" w:eastAsia="Arial" w:hAnsi="Open Sans" w:cs="Open Sans"/>
          <w:sz w:val="20"/>
          <w:szCs w:val="20"/>
        </w:rPr>
        <w:t xml:space="preserve">All controllers must be able to be programmed within the Niagara Workbench.  At the completion of the project, the owner shall be given all existing platform and station login credentials to </w:t>
      </w:r>
      <w:r w:rsidR="00115FF6" w:rsidRPr="008831AA">
        <w:rPr>
          <w:rFonts w:ascii="Open Sans" w:eastAsia="Arial" w:hAnsi="Open Sans" w:cs="Open Sans"/>
          <w:sz w:val="20"/>
          <w:szCs w:val="20"/>
        </w:rPr>
        <w:t>include</w:t>
      </w:r>
      <w:r w:rsidRPr="008831AA">
        <w:rPr>
          <w:rFonts w:ascii="Open Sans" w:eastAsia="Arial" w:hAnsi="Open Sans" w:cs="Open Sans"/>
          <w:sz w:val="20"/>
          <w:szCs w:val="20"/>
        </w:rPr>
        <w:t xml:space="preserve"> super user (admin) </w:t>
      </w:r>
      <w:r w:rsidR="00ED4BE9" w:rsidRPr="008831AA">
        <w:rPr>
          <w:rFonts w:ascii="Open Sans" w:eastAsia="Arial" w:hAnsi="Open Sans" w:cs="Open Sans"/>
          <w:sz w:val="20"/>
          <w:szCs w:val="20"/>
        </w:rPr>
        <w:t>usernames,</w:t>
      </w:r>
      <w:r w:rsidRPr="008831AA">
        <w:rPr>
          <w:rFonts w:ascii="Open Sans" w:eastAsia="Arial" w:hAnsi="Open Sans" w:cs="Open Sans"/>
          <w:sz w:val="20"/>
          <w:szCs w:val="20"/>
        </w:rPr>
        <w:t xml:space="preserve"> passwords and passphrases</w:t>
      </w:r>
      <w:r w:rsidR="00F82776" w:rsidRPr="008831AA">
        <w:rPr>
          <w:rFonts w:ascii="Open Sans" w:eastAsia="Arial" w:hAnsi="Open Sans" w:cs="Open Sans"/>
          <w:sz w:val="20"/>
          <w:szCs w:val="20"/>
        </w:rPr>
        <w:t>. Each device, controller, or other equipment intended for master system integration shall be delivered with all application software required to provide a complete and functional control system in accordance with these specifications.</w:t>
      </w:r>
    </w:p>
    <w:p w14:paraId="2946DB82" w14:textId="77777777" w:rsidR="0050220B" w:rsidRPr="008831AA" w:rsidRDefault="0050220B" w:rsidP="00C909A5">
      <w:pPr>
        <w:pStyle w:val="ListParagraph"/>
        <w:autoSpaceDE w:val="0"/>
        <w:autoSpaceDN w:val="0"/>
        <w:adjustRightInd w:val="0"/>
        <w:spacing w:line="240" w:lineRule="auto"/>
        <w:ind w:left="1260" w:hanging="540"/>
        <w:jc w:val="both"/>
        <w:rPr>
          <w:rFonts w:ascii="Open Sans" w:hAnsi="Open Sans" w:cs="Open Sans"/>
          <w:sz w:val="20"/>
          <w:szCs w:val="20"/>
        </w:rPr>
      </w:pPr>
    </w:p>
    <w:p w14:paraId="39418674" w14:textId="77777777" w:rsidR="009234CB" w:rsidRPr="008831AA" w:rsidRDefault="2553FC9D" w:rsidP="00C70D49">
      <w:pPr>
        <w:pStyle w:val="ListParagraph"/>
        <w:numPr>
          <w:ilvl w:val="0"/>
          <w:numId w:val="4"/>
        </w:numPr>
        <w:autoSpaceDE w:val="0"/>
        <w:autoSpaceDN w:val="0"/>
        <w:adjustRightInd w:val="0"/>
        <w:spacing w:line="240" w:lineRule="auto"/>
        <w:jc w:val="both"/>
        <w:rPr>
          <w:rFonts w:ascii="Open Sans" w:hAnsi="Open Sans" w:cs="Open Sans"/>
          <w:sz w:val="20"/>
          <w:szCs w:val="20"/>
        </w:rPr>
      </w:pPr>
      <w:r w:rsidRPr="008831AA">
        <w:rPr>
          <w:rFonts w:ascii="Open Sans" w:hAnsi="Open Sans" w:cs="Open Sans"/>
          <w:sz w:val="20"/>
          <w:szCs w:val="20"/>
        </w:rPr>
        <w:t>All JACE hardware licenses and certificates shall be stored on local MicroSD memory card employing encrypted “safe boot” technology.</w:t>
      </w:r>
      <w:r w:rsidR="01678492" w:rsidRPr="008831AA">
        <w:rPr>
          <w:rFonts w:ascii="Open Sans" w:hAnsi="Open Sans" w:cs="Open Sans"/>
          <w:sz w:val="20"/>
          <w:szCs w:val="20"/>
        </w:rPr>
        <w:t xml:space="preserve"> </w:t>
      </w:r>
    </w:p>
    <w:p w14:paraId="150E7B37" w14:textId="77777777" w:rsidR="009234CB" w:rsidRPr="008831AA" w:rsidRDefault="00C909A5" w:rsidP="00C909A5">
      <w:pPr>
        <w:autoSpaceDE w:val="0"/>
        <w:autoSpaceDN w:val="0"/>
        <w:adjustRightInd w:val="0"/>
        <w:spacing w:line="240" w:lineRule="auto"/>
        <w:ind w:left="1170" w:hanging="450"/>
        <w:jc w:val="both"/>
        <w:rPr>
          <w:rFonts w:ascii="Open Sans" w:hAnsi="Open Sans" w:cs="Open Sans"/>
          <w:sz w:val="20"/>
          <w:szCs w:val="20"/>
        </w:rPr>
      </w:pPr>
      <w:r w:rsidRPr="008831AA">
        <w:rPr>
          <w:rFonts w:ascii="Open Sans" w:hAnsi="Open Sans" w:cs="Open Sans"/>
          <w:sz w:val="20"/>
          <w:szCs w:val="20"/>
        </w:rPr>
        <w:t>L.</w:t>
      </w:r>
      <w:r w:rsidRPr="008831AA">
        <w:rPr>
          <w:rFonts w:ascii="Open Sans" w:hAnsi="Open Sans" w:cs="Open Sans"/>
          <w:sz w:val="20"/>
          <w:szCs w:val="20"/>
        </w:rPr>
        <w:tab/>
      </w:r>
      <w:r w:rsidR="00646CFC" w:rsidRPr="008831AA">
        <w:rPr>
          <w:rFonts w:ascii="Open Sans" w:hAnsi="Open Sans" w:cs="Open Sans"/>
          <w:sz w:val="20"/>
          <w:szCs w:val="20"/>
        </w:rPr>
        <w:t>All products of the Integration Platform</w:t>
      </w:r>
      <w:r w:rsidR="009234CB" w:rsidRPr="008831AA">
        <w:rPr>
          <w:rFonts w:ascii="Open Sans" w:hAnsi="Open Sans" w:cs="Open Sans"/>
          <w:sz w:val="20"/>
          <w:szCs w:val="20"/>
        </w:rPr>
        <w:t xml:space="preserve"> shall be provided with the following agency approvals. Verification that the approvals exist for all submitted products shall be provided on request, with the submittal package. Systems or products not currently offering the following approvals are not acceptable.</w:t>
      </w:r>
    </w:p>
    <w:p w14:paraId="78F15E34" w14:textId="7F45B708" w:rsidR="009234CB" w:rsidRPr="008831AA" w:rsidRDefault="009234CB" w:rsidP="00A16E3E">
      <w:pPr>
        <w:pStyle w:val="TableParagraph"/>
        <w:numPr>
          <w:ilvl w:val="0"/>
          <w:numId w:val="38"/>
        </w:numPr>
        <w:ind w:hanging="360"/>
        <w:rPr>
          <w:rFonts w:ascii="Open Sans" w:hAnsi="Open Sans" w:cs="Open Sans"/>
        </w:rPr>
      </w:pPr>
      <w:r w:rsidRPr="008831AA">
        <w:rPr>
          <w:rFonts w:ascii="Open Sans" w:hAnsi="Open Sans" w:cs="Open Sans"/>
        </w:rPr>
        <w:lastRenderedPageBreak/>
        <w:t>Federal Communications Commission (FCC), Rules and Regulations, Volume II -July 1986 Part 15 Class A Radio Frequency Devices.</w:t>
      </w:r>
    </w:p>
    <w:p w14:paraId="61CA7F55" w14:textId="05EC43A4" w:rsidR="009234CB" w:rsidRPr="008831AA" w:rsidRDefault="009234CB" w:rsidP="00A16E3E">
      <w:pPr>
        <w:pStyle w:val="TableParagraph"/>
        <w:numPr>
          <w:ilvl w:val="0"/>
          <w:numId w:val="38"/>
        </w:numPr>
        <w:ind w:hanging="360"/>
        <w:rPr>
          <w:rFonts w:ascii="Open Sans" w:hAnsi="Open Sans" w:cs="Open Sans"/>
        </w:rPr>
      </w:pPr>
      <w:r w:rsidRPr="008831AA">
        <w:rPr>
          <w:rFonts w:ascii="Open Sans" w:hAnsi="Open Sans" w:cs="Open Sans"/>
        </w:rPr>
        <w:t>FCC, Part 15, Subpart B, Class B</w:t>
      </w:r>
    </w:p>
    <w:p w14:paraId="367F62B2" w14:textId="53EB9489" w:rsidR="009234CB" w:rsidRPr="008831AA" w:rsidRDefault="009234CB" w:rsidP="00A16E3E">
      <w:pPr>
        <w:pStyle w:val="TableParagraph"/>
        <w:numPr>
          <w:ilvl w:val="0"/>
          <w:numId w:val="38"/>
        </w:numPr>
        <w:ind w:hanging="360"/>
        <w:rPr>
          <w:rFonts w:ascii="Open Sans" w:hAnsi="Open Sans" w:cs="Open Sans"/>
        </w:rPr>
      </w:pPr>
      <w:r w:rsidRPr="008831AA">
        <w:rPr>
          <w:rFonts w:ascii="Open Sans" w:hAnsi="Open Sans" w:cs="Open Sans"/>
        </w:rPr>
        <w:t>FCC, Part 15, Subpart C</w:t>
      </w:r>
    </w:p>
    <w:p w14:paraId="6C0EB146" w14:textId="0FAE412F" w:rsidR="009234CB" w:rsidRPr="008831AA" w:rsidRDefault="009234CB" w:rsidP="00A16E3E">
      <w:pPr>
        <w:pStyle w:val="TableParagraph"/>
        <w:numPr>
          <w:ilvl w:val="0"/>
          <w:numId w:val="38"/>
        </w:numPr>
        <w:ind w:hanging="360"/>
        <w:rPr>
          <w:rFonts w:ascii="Open Sans" w:hAnsi="Open Sans" w:cs="Open Sans"/>
        </w:rPr>
      </w:pPr>
      <w:r w:rsidRPr="008831AA">
        <w:rPr>
          <w:rFonts w:ascii="Open Sans" w:hAnsi="Open Sans" w:cs="Open Sans"/>
        </w:rPr>
        <w:t>FCC, Part 15, Subpart J, Class A Computing Devices.</w:t>
      </w:r>
    </w:p>
    <w:p w14:paraId="3433628A" w14:textId="2B0773C1" w:rsidR="009234CB" w:rsidRPr="008831AA" w:rsidRDefault="009234CB" w:rsidP="00A16E3E">
      <w:pPr>
        <w:pStyle w:val="TableParagraph"/>
        <w:numPr>
          <w:ilvl w:val="0"/>
          <w:numId w:val="38"/>
        </w:numPr>
        <w:ind w:hanging="360"/>
        <w:rPr>
          <w:rFonts w:ascii="Open Sans" w:hAnsi="Open Sans" w:cs="Open Sans"/>
        </w:rPr>
      </w:pPr>
      <w:r w:rsidRPr="008831AA">
        <w:rPr>
          <w:rFonts w:ascii="Open Sans" w:hAnsi="Open Sans" w:cs="Open Sans"/>
        </w:rPr>
        <w:t>UL 504 - Industrial Control Equipment.</w:t>
      </w:r>
    </w:p>
    <w:p w14:paraId="42A08C0A" w14:textId="57F0781F" w:rsidR="009234CB" w:rsidRPr="008831AA" w:rsidRDefault="009234CB" w:rsidP="00A16E3E">
      <w:pPr>
        <w:pStyle w:val="TableParagraph"/>
        <w:numPr>
          <w:ilvl w:val="0"/>
          <w:numId w:val="38"/>
        </w:numPr>
        <w:ind w:hanging="360"/>
        <w:rPr>
          <w:rFonts w:ascii="Open Sans" w:hAnsi="Open Sans" w:cs="Open Sans"/>
        </w:rPr>
      </w:pPr>
      <w:r w:rsidRPr="008831AA">
        <w:rPr>
          <w:rFonts w:ascii="Open Sans" w:hAnsi="Open Sans" w:cs="Open Sans"/>
        </w:rPr>
        <w:t>UL 506 - Specialty Transformers.</w:t>
      </w:r>
    </w:p>
    <w:p w14:paraId="108BB391" w14:textId="3F3D2244" w:rsidR="009234CB" w:rsidRPr="008831AA" w:rsidRDefault="009234CB" w:rsidP="00A16E3E">
      <w:pPr>
        <w:pStyle w:val="TableParagraph"/>
        <w:numPr>
          <w:ilvl w:val="0"/>
          <w:numId w:val="38"/>
        </w:numPr>
        <w:ind w:hanging="360"/>
        <w:rPr>
          <w:rFonts w:ascii="Open Sans" w:hAnsi="Open Sans" w:cs="Open Sans"/>
        </w:rPr>
      </w:pPr>
      <w:r w:rsidRPr="008831AA">
        <w:rPr>
          <w:rFonts w:ascii="Open Sans" w:hAnsi="Open Sans" w:cs="Open Sans"/>
        </w:rPr>
        <w:t>UL 910 - Test Method for Fire and Smoke Characteristics of Electrical and Optical-Fiber Cables Used in Air-Handling Spaces.</w:t>
      </w:r>
    </w:p>
    <w:p w14:paraId="2DA048AE" w14:textId="27585ED9" w:rsidR="009234CB" w:rsidRPr="008831AA" w:rsidRDefault="009234CB" w:rsidP="00A16E3E">
      <w:pPr>
        <w:pStyle w:val="TableParagraph"/>
        <w:numPr>
          <w:ilvl w:val="0"/>
          <w:numId w:val="38"/>
        </w:numPr>
        <w:ind w:hanging="360"/>
        <w:rPr>
          <w:rFonts w:ascii="Open Sans" w:hAnsi="Open Sans" w:cs="Open Sans"/>
        </w:rPr>
      </w:pPr>
      <w:r w:rsidRPr="008831AA">
        <w:rPr>
          <w:rFonts w:ascii="Open Sans" w:hAnsi="Open Sans" w:cs="Open Sans"/>
        </w:rPr>
        <w:t>UL 916 - Energy Management Systems All.</w:t>
      </w:r>
    </w:p>
    <w:p w14:paraId="5997CC1D" w14:textId="77777777" w:rsidR="001E4945" w:rsidRPr="008831AA" w:rsidRDefault="001E4945" w:rsidP="007E59A6">
      <w:pPr>
        <w:autoSpaceDE w:val="0"/>
        <w:autoSpaceDN w:val="0"/>
        <w:adjustRightInd w:val="0"/>
        <w:spacing w:line="240" w:lineRule="auto"/>
        <w:ind w:left="1620" w:hanging="540"/>
        <w:jc w:val="both"/>
        <w:rPr>
          <w:rFonts w:ascii="Open Sans" w:hAnsi="Open Sans" w:cs="Open Sans"/>
          <w:sz w:val="20"/>
          <w:szCs w:val="20"/>
        </w:rPr>
      </w:pPr>
    </w:p>
    <w:p w14:paraId="6F65F8FD" w14:textId="77777777" w:rsidR="00150369" w:rsidRPr="008831AA" w:rsidRDefault="008E17A9" w:rsidP="00CB18FC">
      <w:pPr>
        <w:pStyle w:val="Heading3"/>
        <w:rPr>
          <w:rStyle w:val="Heading1Char"/>
          <w:rFonts w:ascii="Open Sans" w:eastAsiaTheme="majorEastAsia" w:hAnsi="Open Sans" w:cs="Open Sans"/>
          <w:b/>
          <w:bCs w:val="0"/>
          <w:szCs w:val="24"/>
        </w:rPr>
      </w:pPr>
      <w:bookmarkStart w:id="9" w:name="_Toc171697545"/>
      <w:r w:rsidRPr="008831AA">
        <w:rPr>
          <w:rFonts w:ascii="Open Sans" w:hAnsi="Open Sans" w:cs="Open Sans"/>
        </w:rPr>
        <w:t>1.6</w:t>
      </w:r>
      <w:r w:rsidR="00150369" w:rsidRPr="008831AA">
        <w:rPr>
          <w:rFonts w:ascii="Open Sans" w:hAnsi="Open Sans" w:cs="Open Sans"/>
        </w:rPr>
        <w:t xml:space="preserve"> </w:t>
      </w:r>
      <w:r w:rsidR="00150369" w:rsidRPr="008831AA">
        <w:rPr>
          <w:rFonts w:ascii="Open Sans" w:hAnsi="Open Sans" w:cs="Open Sans"/>
        </w:rPr>
        <w:tab/>
      </w:r>
      <w:r w:rsidR="00150369" w:rsidRPr="008831AA">
        <w:rPr>
          <w:rStyle w:val="Heading1Char"/>
          <w:rFonts w:ascii="Open Sans" w:eastAsiaTheme="majorEastAsia" w:hAnsi="Open Sans" w:cs="Open Sans"/>
          <w:b/>
          <w:bCs w:val="0"/>
          <w:szCs w:val="24"/>
        </w:rPr>
        <w:t>SPECIFICATION NOMENCLATURE</w:t>
      </w:r>
      <w:bookmarkEnd w:id="9"/>
    </w:p>
    <w:p w14:paraId="3D568C76" w14:textId="2F656400" w:rsidR="0052613B" w:rsidRPr="008831AA" w:rsidRDefault="0052613B" w:rsidP="004C7A55">
      <w:pPr>
        <w:autoSpaceDE w:val="0"/>
        <w:autoSpaceDN w:val="0"/>
        <w:adjustRightInd w:val="0"/>
        <w:spacing w:line="240" w:lineRule="auto"/>
        <w:ind w:firstLine="1080"/>
        <w:rPr>
          <w:rFonts w:ascii="Open Sans" w:hAnsi="Open Sans" w:cs="Open Sans"/>
          <w:sz w:val="20"/>
          <w:szCs w:val="20"/>
        </w:rPr>
      </w:pPr>
      <w:r w:rsidRPr="008831AA">
        <w:rPr>
          <w:rFonts w:ascii="Open Sans" w:hAnsi="Open Sans" w:cs="Open Sans"/>
          <w:sz w:val="20"/>
          <w:szCs w:val="20"/>
        </w:rPr>
        <w:t>Acronyms used in this specification are as follows:</w:t>
      </w:r>
    </w:p>
    <w:p w14:paraId="3C57709F" w14:textId="7B192A4D" w:rsidR="0052613B" w:rsidRPr="008831AA" w:rsidRDefault="0052613B" w:rsidP="00270627">
      <w:pPr>
        <w:tabs>
          <w:tab w:val="left" w:pos="1980"/>
        </w:tabs>
        <w:autoSpaceDE w:val="0"/>
        <w:autoSpaceDN w:val="0"/>
        <w:adjustRightInd w:val="0"/>
        <w:spacing w:after="0" w:line="240" w:lineRule="auto"/>
        <w:ind w:left="540" w:firstLine="540"/>
        <w:rPr>
          <w:rFonts w:ascii="Open Sans" w:hAnsi="Open Sans" w:cs="Open Sans"/>
          <w:sz w:val="20"/>
          <w:szCs w:val="20"/>
        </w:rPr>
      </w:pPr>
      <w:r w:rsidRPr="008831AA">
        <w:rPr>
          <w:rFonts w:ascii="Open Sans" w:hAnsi="Open Sans" w:cs="Open Sans"/>
          <w:sz w:val="20"/>
          <w:szCs w:val="20"/>
        </w:rPr>
        <w:t>FMCS</w:t>
      </w:r>
      <w:r w:rsidR="00270627" w:rsidRPr="008831AA">
        <w:rPr>
          <w:rFonts w:ascii="Open Sans" w:hAnsi="Open Sans" w:cs="Open Sans"/>
          <w:sz w:val="20"/>
          <w:szCs w:val="20"/>
        </w:rPr>
        <w:tab/>
      </w:r>
      <w:r w:rsidRPr="008831AA">
        <w:rPr>
          <w:rFonts w:ascii="Open Sans" w:hAnsi="Open Sans" w:cs="Open Sans"/>
          <w:sz w:val="20"/>
          <w:szCs w:val="20"/>
        </w:rPr>
        <w:t>Facility Management and Control System</w:t>
      </w:r>
    </w:p>
    <w:p w14:paraId="12BA8CC2" w14:textId="18F1EF8B" w:rsidR="004328AB" w:rsidRPr="008831AA" w:rsidRDefault="004328AB" w:rsidP="00270627">
      <w:pPr>
        <w:tabs>
          <w:tab w:val="left" w:pos="1980"/>
        </w:tabs>
        <w:autoSpaceDE w:val="0"/>
        <w:autoSpaceDN w:val="0"/>
        <w:adjustRightInd w:val="0"/>
        <w:spacing w:after="0" w:line="240" w:lineRule="auto"/>
        <w:ind w:left="540" w:firstLine="540"/>
        <w:rPr>
          <w:rFonts w:ascii="Open Sans" w:hAnsi="Open Sans" w:cs="Open Sans"/>
          <w:sz w:val="20"/>
          <w:szCs w:val="20"/>
        </w:rPr>
      </w:pPr>
      <w:r w:rsidRPr="008831AA">
        <w:rPr>
          <w:rFonts w:ascii="Open Sans" w:hAnsi="Open Sans" w:cs="Open Sans"/>
          <w:sz w:val="20"/>
          <w:szCs w:val="20"/>
        </w:rPr>
        <w:t>NWS</w:t>
      </w:r>
      <w:r w:rsidRPr="008831AA">
        <w:rPr>
          <w:rFonts w:ascii="Open Sans" w:hAnsi="Open Sans" w:cs="Open Sans"/>
          <w:sz w:val="20"/>
          <w:szCs w:val="20"/>
        </w:rPr>
        <w:tab/>
        <w:t>Niagara Web Supervisor</w:t>
      </w:r>
    </w:p>
    <w:p w14:paraId="4651E9A8" w14:textId="50FC536C" w:rsidR="003356BA" w:rsidRPr="008831AA" w:rsidRDefault="003356BA" w:rsidP="00270627">
      <w:pPr>
        <w:tabs>
          <w:tab w:val="left" w:pos="1980"/>
        </w:tabs>
        <w:autoSpaceDE w:val="0"/>
        <w:autoSpaceDN w:val="0"/>
        <w:adjustRightInd w:val="0"/>
        <w:spacing w:after="0" w:line="240" w:lineRule="auto"/>
        <w:ind w:left="1620" w:hanging="540"/>
        <w:jc w:val="both"/>
        <w:rPr>
          <w:rFonts w:ascii="Open Sans" w:hAnsi="Open Sans" w:cs="Open Sans"/>
          <w:sz w:val="20"/>
          <w:szCs w:val="20"/>
        </w:rPr>
      </w:pPr>
      <w:r w:rsidRPr="008831AA">
        <w:rPr>
          <w:rFonts w:ascii="Open Sans" w:hAnsi="Open Sans" w:cs="Open Sans"/>
          <w:sz w:val="20"/>
          <w:szCs w:val="20"/>
        </w:rPr>
        <w:t>BMS</w:t>
      </w:r>
      <w:r w:rsidR="003951F3" w:rsidRPr="008831AA">
        <w:rPr>
          <w:rFonts w:ascii="Open Sans" w:hAnsi="Open Sans" w:cs="Open Sans"/>
          <w:sz w:val="20"/>
          <w:szCs w:val="20"/>
        </w:rPr>
        <w:tab/>
      </w:r>
      <w:r w:rsidR="003951F3" w:rsidRPr="008831AA">
        <w:rPr>
          <w:rFonts w:ascii="Open Sans" w:hAnsi="Open Sans" w:cs="Open Sans"/>
          <w:sz w:val="20"/>
          <w:szCs w:val="20"/>
        </w:rPr>
        <w:tab/>
      </w:r>
      <w:r w:rsidRPr="008831AA">
        <w:rPr>
          <w:rFonts w:ascii="Open Sans" w:hAnsi="Open Sans" w:cs="Open Sans"/>
          <w:sz w:val="20"/>
          <w:szCs w:val="20"/>
        </w:rPr>
        <w:t>Building Management System</w:t>
      </w:r>
    </w:p>
    <w:p w14:paraId="2AAA5B41" w14:textId="3FB111EA" w:rsidR="002E684E" w:rsidRPr="008831AA" w:rsidRDefault="002E684E" w:rsidP="00270627">
      <w:pPr>
        <w:tabs>
          <w:tab w:val="left" w:pos="1980"/>
        </w:tabs>
        <w:autoSpaceDE w:val="0"/>
        <w:autoSpaceDN w:val="0"/>
        <w:adjustRightInd w:val="0"/>
        <w:spacing w:after="0" w:line="240" w:lineRule="auto"/>
        <w:ind w:left="1620" w:hanging="540"/>
        <w:jc w:val="both"/>
        <w:rPr>
          <w:rFonts w:ascii="Open Sans" w:hAnsi="Open Sans" w:cs="Open Sans"/>
          <w:sz w:val="20"/>
          <w:szCs w:val="20"/>
        </w:rPr>
      </w:pPr>
      <w:r w:rsidRPr="008831AA">
        <w:rPr>
          <w:rFonts w:ascii="Open Sans" w:hAnsi="Open Sans" w:cs="Open Sans"/>
          <w:sz w:val="20"/>
          <w:szCs w:val="20"/>
        </w:rPr>
        <w:t>OTN</w:t>
      </w:r>
      <w:r w:rsidR="00270627" w:rsidRPr="008831AA">
        <w:rPr>
          <w:rFonts w:ascii="Open Sans" w:hAnsi="Open Sans" w:cs="Open Sans"/>
          <w:sz w:val="20"/>
          <w:szCs w:val="20"/>
        </w:rPr>
        <w:tab/>
      </w:r>
      <w:r w:rsidR="00270627" w:rsidRPr="008831AA">
        <w:rPr>
          <w:rFonts w:ascii="Open Sans" w:hAnsi="Open Sans" w:cs="Open Sans"/>
          <w:sz w:val="20"/>
          <w:szCs w:val="20"/>
        </w:rPr>
        <w:tab/>
      </w:r>
      <w:r w:rsidRPr="008831AA">
        <w:rPr>
          <w:rFonts w:ascii="Open Sans" w:hAnsi="Open Sans" w:cs="Open Sans"/>
          <w:sz w:val="20"/>
          <w:szCs w:val="20"/>
        </w:rPr>
        <w:t>Operational Technology Network</w:t>
      </w:r>
    </w:p>
    <w:p w14:paraId="018850DE" w14:textId="2DAF7891" w:rsidR="0052613B" w:rsidRPr="008831AA" w:rsidRDefault="0052613B" w:rsidP="00270627">
      <w:pPr>
        <w:tabs>
          <w:tab w:val="left" w:pos="1980"/>
        </w:tabs>
        <w:autoSpaceDE w:val="0"/>
        <w:autoSpaceDN w:val="0"/>
        <w:adjustRightInd w:val="0"/>
        <w:spacing w:after="0" w:line="240" w:lineRule="auto"/>
        <w:ind w:left="1620" w:hanging="540"/>
        <w:jc w:val="both"/>
        <w:rPr>
          <w:rFonts w:ascii="Open Sans" w:hAnsi="Open Sans" w:cs="Open Sans"/>
          <w:sz w:val="20"/>
          <w:szCs w:val="20"/>
        </w:rPr>
      </w:pPr>
      <w:r w:rsidRPr="008831AA">
        <w:rPr>
          <w:rFonts w:ascii="Open Sans" w:hAnsi="Open Sans" w:cs="Open Sans"/>
          <w:sz w:val="20"/>
          <w:szCs w:val="20"/>
        </w:rPr>
        <w:t>TCS</w:t>
      </w:r>
      <w:r w:rsidR="00270627" w:rsidRPr="008831AA">
        <w:rPr>
          <w:rFonts w:ascii="Open Sans" w:hAnsi="Open Sans" w:cs="Open Sans"/>
          <w:sz w:val="20"/>
          <w:szCs w:val="20"/>
        </w:rPr>
        <w:tab/>
      </w:r>
      <w:r w:rsidR="00270627" w:rsidRPr="008831AA">
        <w:rPr>
          <w:rFonts w:ascii="Open Sans" w:hAnsi="Open Sans" w:cs="Open Sans"/>
          <w:sz w:val="20"/>
          <w:szCs w:val="20"/>
        </w:rPr>
        <w:tab/>
      </w:r>
      <w:r w:rsidRPr="008831AA">
        <w:rPr>
          <w:rFonts w:ascii="Open Sans" w:hAnsi="Open Sans" w:cs="Open Sans"/>
          <w:sz w:val="20"/>
          <w:szCs w:val="20"/>
        </w:rPr>
        <w:t>Temperature Control System</w:t>
      </w:r>
    </w:p>
    <w:p w14:paraId="1F987631" w14:textId="3DD4F45D" w:rsidR="003356BA" w:rsidRPr="008831AA" w:rsidRDefault="003356BA" w:rsidP="00270627">
      <w:pPr>
        <w:tabs>
          <w:tab w:val="left" w:pos="1980"/>
        </w:tabs>
        <w:autoSpaceDE w:val="0"/>
        <w:autoSpaceDN w:val="0"/>
        <w:adjustRightInd w:val="0"/>
        <w:spacing w:after="0" w:line="240" w:lineRule="auto"/>
        <w:ind w:left="1620" w:hanging="540"/>
        <w:jc w:val="both"/>
        <w:rPr>
          <w:rFonts w:ascii="Open Sans" w:hAnsi="Open Sans" w:cs="Open Sans"/>
          <w:sz w:val="20"/>
          <w:szCs w:val="20"/>
        </w:rPr>
      </w:pPr>
      <w:r w:rsidRPr="008831AA">
        <w:rPr>
          <w:rFonts w:ascii="Open Sans" w:hAnsi="Open Sans" w:cs="Open Sans"/>
          <w:sz w:val="20"/>
          <w:szCs w:val="20"/>
        </w:rPr>
        <w:t>HVAC</w:t>
      </w:r>
      <w:r w:rsidR="003951F3" w:rsidRPr="008831AA">
        <w:rPr>
          <w:rFonts w:ascii="Open Sans" w:hAnsi="Open Sans" w:cs="Open Sans"/>
          <w:sz w:val="20"/>
          <w:szCs w:val="20"/>
        </w:rPr>
        <w:tab/>
      </w:r>
      <w:r w:rsidR="00270627" w:rsidRPr="008831AA">
        <w:rPr>
          <w:rFonts w:ascii="Open Sans" w:hAnsi="Open Sans" w:cs="Open Sans"/>
          <w:sz w:val="20"/>
          <w:szCs w:val="20"/>
        </w:rPr>
        <w:tab/>
      </w:r>
      <w:r w:rsidRPr="008831AA">
        <w:rPr>
          <w:rFonts w:ascii="Open Sans" w:hAnsi="Open Sans" w:cs="Open Sans"/>
          <w:sz w:val="20"/>
          <w:szCs w:val="20"/>
        </w:rPr>
        <w:t>Heating, Ventilating and Air Conditioning.</w:t>
      </w:r>
    </w:p>
    <w:p w14:paraId="6593049A" w14:textId="34F62789" w:rsidR="0052613B" w:rsidRPr="008831AA" w:rsidRDefault="0052613B" w:rsidP="00270627">
      <w:pPr>
        <w:tabs>
          <w:tab w:val="left" w:pos="1980"/>
        </w:tabs>
        <w:autoSpaceDE w:val="0"/>
        <w:autoSpaceDN w:val="0"/>
        <w:adjustRightInd w:val="0"/>
        <w:spacing w:after="0" w:line="240" w:lineRule="auto"/>
        <w:ind w:left="540" w:firstLine="540"/>
        <w:rPr>
          <w:rFonts w:ascii="Open Sans" w:hAnsi="Open Sans" w:cs="Open Sans"/>
          <w:sz w:val="20"/>
          <w:szCs w:val="20"/>
        </w:rPr>
      </w:pPr>
      <w:r w:rsidRPr="008831AA">
        <w:rPr>
          <w:rFonts w:ascii="Open Sans" w:hAnsi="Open Sans" w:cs="Open Sans"/>
          <w:sz w:val="20"/>
          <w:szCs w:val="20"/>
        </w:rPr>
        <w:t>JACE</w:t>
      </w:r>
      <w:r w:rsidRPr="008831AA">
        <w:rPr>
          <w:rFonts w:ascii="Open Sans" w:hAnsi="Open Sans" w:cs="Open Sans"/>
          <w:sz w:val="20"/>
          <w:szCs w:val="20"/>
        </w:rPr>
        <w:tab/>
        <w:t>Java Application Control Engine</w:t>
      </w:r>
    </w:p>
    <w:p w14:paraId="497A76E8" w14:textId="3F302487" w:rsidR="0052613B" w:rsidRPr="008831AA" w:rsidRDefault="0052613B" w:rsidP="00270627">
      <w:pPr>
        <w:tabs>
          <w:tab w:val="left" w:pos="1980"/>
        </w:tabs>
        <w:autoSpaceDE w:val="0"/>
        <w:autoSpaceDN w:val="0"/>
        <w:adjustRightInd w:val="0"/>
        <w:spacing w:after="0" w:line="240" w:lineRule="auto"/>
        <w:ind w:left="540" w:firstLine="540"/>
        <w:rPr>
          <w:rFonts w:ascii="Open Sans" w:hAnsi="Open Sans" w:cs="Open Sans"/>
          <w:sz w:val="20"/>
          <w:szCs w:val="20"/>
        </w:rPr>
      </w:pPr>
      <w:r w:rsidRPr="008831AA">
        <w:rPr>
          <w:rFonts w:ascii="Open Sans" w:hAnsi="Open Sans" w:cs="Open Sans"/>
          <w:sz w:val="20"/>
          <w:szCs w:val="20"/>
        </w:rPr>
        <w:t>GUI</w:t>
      </w:r>
      <w:r w:rsidRPr="008831AA">
        <w:rPr>
          <w:rFonts w:ascii="Open Sans" w:hAnsi="Open Sans" w:cs="Open Sans"/>
          <w:sz w:val="20"/>
          <w:szCs w:val="20"/>
        </w:rPr>
        <w:tab/>
        <w:t>Graphical User Interface</w:t>
      </w:r>
    </w:p>
    <w:p w14:paraId="7DF6E28D" w14:textId="6C51361F" w:rsidR="003951F3" w:rsidRPr="008831AA" w:rsidRDefault="003951F3" w:rsidP="00270627">
      <w:pPr>
        <w:tabs>
          <w:tab w:val="left" w:pos="1980"/>
        </w:tabs>
        <w:autoSpaceDE w:val="0"/>
        <w:autoSpaceDN w:val="0"/>
        <w:adjustRightInd w:val="0"/>
        <w:spacing w:after="0" w:line="240" w:lineRule="auto"/>
        <w:ind w:left="540" w:firstLine="540"/>
        <w:rPr>
          <w:rFonts w:ascii="Open Sans" w:hAnsi="Open Sans" w:cs="Open Sans"/>
          <w:sz w:val="20"/>
          <w:szCs w:val="20"/>
        </w:rPr>
      </w:pPr>
      <w:r w:rsidRPr="008831AA">
        <w:rPr>
          <w:rFonts w:ascii="Open Sans" w:hAnsi="Open Sans" w:cs="Open Sans"/>
          <w:sz w:val="20"/>
          <w:szCs w:val="20"/>
        </w:rPr>
        <w:t>SPOG</w:t>
      </w:r>
      <w:r w:rsidRPr="008831AA">
        <w:rPr>
          <w:rFonts w:ascii="Open Sans" w:hAnsi="Open Sans" w:cs="Open Sans"/>
          <w:sz w:val="20"/>
          <w:szCs w:val="20"/>
        </w:rPr>
        <w:tab/>
        <w:t>Single Pane of Glass</w:t>
      </w:r>
    </w:p>
    <w:p w14:paraId="4B3396BA" w14:textId="535765B0" w:rsidR="00485C32" w:rsidRPr="008831AA" w:rsidRDefault="00485C32" w:rsidP="00270627">
      <w:pPr>
        <w:tabs>
          <w:tab w:val="left" w:pos="1980"/>
        </w:tabs>
        <w:autoSpaceDE w:val="0"/>
        <w:autoSpaceDN w:val="0"/>
        <w:adjustRightInd w:val="0"/>
        <w:spacing w:after="0" w:line="240" w:lineRule="auto"/>
        <w:ind w:left="540" w:firstLine="540"/>
        <w:rPr>
          <w:rFonts w:ascii="Open Sans" w:hAnsi="Open Sans" w:cs="Open Sans"/>
          <w:sz w:val="20"/>
          <w:szCs w:val="20"/>
        </w:rPr>
      </w:pPr>
      <w:r w:rsidRPr="008831AA">
        <w:rPr>
          <w:rFonts w:ascii="Open Sans" w:hAnsi="Open Sans" w:cs="Open Sans"/>
          <w:sz w:val="20"/>
          <w:szCs w:val="20"/>
        </w:rPr>
        <w:t>FDD</w:t>
      </w:r>
      <w:r w:rsidRPr="008831AA">
        <w:rPr>
          <w:rFonts w:ascii="Open Sans" w:hAnsi="Open Sans" w:cs="Open Sans"/>
          <w:sz w:val="20"/>
          <w:szCs w:val="20"/>
        </w:rPr>
        <w:tab/>
        <w:t>Fault Detection and Diagnostics</w:t>
      </w:r>
    </w:p>
    <w:p w14:paraId="3BBEF555" w14:textId="41D90F63" w:rsidR="0052613B" w:rsidRPr="008831AA" w:rsidRDefault="0052613B" w:rsidP="00270627">
      <w:pPr>
        <w:tabs>
          <w:tab w:val="left" w:pos="1980"/>
        </w:tabs>
        <w:autoSpaceDE w:val="0"/>
        <w:autoSpaceDN w:val="0"/>
        <w:adjustRightInd w:val="0"/>
        <w:spacing w:after="0" w:line="240" w:lineRule="auto"/>
        <w:ind w:left="540" w:firstLine="540"/>
        <w:rPr>
          <w:rFonts w:ascii="Open Sans" w:hAnsi="Open Sans" w:cs="Open Sans"/>
          <w:sz w:val="20"/>
          <w:szCs w:val="20"/>
        </w:rPr>
      </w:pPr>
      <w:r w:rsidRPr="008831AA">
        <w:rPr>
          <w:rFonts w:ascii="Open Sans" w:hAnsi="Open Sans" w:cs="Open Sans"/>
          <w:sz w:val="20"/>
          <w:szCs w:val="20"/>
        </w:rPr>
        <w:t>DDC</w:t>
      </w:r>
      <w:r w:rsidRPr="008831AA">
        <w:rPr>
          <w:rFonts w:ascii="Open Sans" w:hAnsi="Open Sans" w:cs="Open Sans"/>
          <w:sz w:val="20"/>
          <w:szCs w:val="20"/>
        </w:rPr>
        <w:tab/>
        <w:t>Direct Digital Controls</w:t>
      </w:r>
    </w:p>
    <w:p w14:paraId="27D687AF" w14:textId="5609679F" w:rsidR="0052613B" w:rsidRPr="008831AA" w:rsidRDefault="0052613B" w:rsidP="00270627">
      <w:pPr>
        <w:tabs>
          <w:tab w:val="left" w:pos="1980"/>
        </w:tabs>
        <w:autoSpaceDE w:val="0"/>
        <w:autoSpaceDN w:val="0"/>
        <w:adjustRightInd w:val="0"/>
        <w:spacing w:after="0" w:line="240" w:lineRule="auto"/>
        <w:ind w:left="540" w:firstLine="540"/>
        <w:rPr>
          <w:rFonts w:ascii="Open Sans" w:hAnsi="Open Sans" w:cs="Open Sans"/>
          <w:sz w:val="20"/>
          <w:szCs w:val="20"/>
        </w:rPr>
      </w:pPr>
      <w:r w:rsidRPr="008831AA">
        <w:rPr>
          <w:rFonts w:ascii="Open Sans" w:hAnsi="Open Sans" w:cs="Open Sans"/>
          <w:sz w:val="20"/>
          <w:szCs w:val="20"/>
        </w:rPr>
        <w:t>LAN</w:t>
      </w:r>
      <w:r w:rsidRPr="008831AA">
        <w:rPr>
          <w:rFonts w:ascii="Open Sans" w:hAnsi="Open Sans" w:cs="Open Sans"/>
          <w:sz w:val="20"/>
          <w:szCs w:val="20"/>
        </w:rPr>
        <w:tab/>
        <w:t>Local Area Network</w:t>
      </w:r>
    </w:p>
    <w:p w14:paraId="6C201B30" w14:textId="02962B57" w:rsidR="0052613B" w:rsidRPr="008831AA" w:rsidRDefault="0052613B" w:rsidP="00270627">
      <w:pPr>
        <w:tabs>
          <w:tab w:val="left" w:pos="1980"/>
        </w:tabs>
        <w:autoSpaceDE w:val="0"/>
        <w:autoSpaceDN w:val="0"/>
        <w:adjustRightInd w:val="0"/>
        <w:spacing w:after="0" w:line="240" w:lineRule="auto"/>
        <w:ind w:left="540" w:firstLine="540"/>
        <w:rPr>
          <w:rFonts w:ascii="Open Sans" w:hAnsi="Open Sans" w:cs="Open Sans"/>
          <w:sz w:val="20"/>
          <w:szCs w:val="20"/>
        </w:rPr>
      </w:pPr>
      <w:r w:rsidRPr="008831AA">
        <w:rPr>
          <w:rFonts w:ascii="Open Sans" w:hAnsi="Open Sans" w:cs="Open Sans"/>
          <w:sz w:val="20"/>
          <w:szCs w:val="20"/>
        </w:rPr>
        <w:t>WAN</w:t>
      </w:r>
      <w:r w:rsidRPr="008831AA">
        <w:rPr>
          <w:rFonts w:ascii="Open Sans" w:hAnsi="Open Sans" w:cs="Open Sans"/>
          <w:sz w:val="20"/>
          <w:szCs w:val="20"/>
        </w:rPr>
        <w:tab/>
        <w:t>Wide Area Network</w:t>
      </w:r>
    </w:p>
    <w:p w14:paraId="313A913C" w14:textId="77777777" w:rsidR="0052613B" w:rsidRPr="008831AA" w:rsidRDefault="0052613B" w:rsidP="00F32352">
      <w:pPr>
        <w:autoSpaceDE w:val="0"/>
        <w:autoSpaceDN w:val="0"/>
        <w:adjustRightInd w:val="0"/>
        <w:spacing w:after="0" w:line="240" w:lineRule="auto"/>
        <w:jc w:val="both"/>
        <w:rPr>
          <w:rStyle w:val="Heading1Char"/>
          <w:rFonts w:ascii="Open Sans" w:hAnsi="Open Sans" w:cs="Open Sans"/>
          <w:sz w:val="20"/>
          <w:szCs w:val="20"/>
        </w:rPr>
      </w:pPr>
    </w:p>
    <w:p w14:paraId="7DD5A733" w14:textId="77777777" w:rsidR="00F32352" w:rsidRPr="008831AA"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20"/>
          <w:szCs w:val="20"/>
        </w:rPr>
      </w:pPr>
      <w:r w:rsidRPr="008831AA">
        <w:rPr>
          <w:rFonts w:ascii="Open Sans" w:hAnsi="Open Sans" w:cs="Open Sans"/>
          <w:sz w:val="20"/>
          <w:szCs w:val="20"/>
        </w:rPr>
        <w:t>Actuator: Control device that opens or closes valve or damper in response to control signal.</w:t>
      </w:r>
    </w:p>
    <w:p w14:paraId="087C464B" w14:textId="77777777" w:rsidR="00F32352" w:rsidRPr="008831AA"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20"/>
          <w:szCs w:val="20"/>
        </w:rPr>
      </w:pPr>
      <w:r w:rsidRPr="008831AA">
        <w:rPr>
          <w:rFonts w:ascii="Open Sans" w:hAnsi="Open Sans" w:cs="Open Sans"/>
          <w:sz w:val="20"/>
          <w:szCs w:val="20"/>
        </w:rPr>
        <w:t>AI: Analog Input.</w:t>
      </w:r>
    </w:p>
    <w:p w14:paraId="22A15AFA" w14:textId="77777777" w:rsidR="00F32352" w:rsidRPr="008831AA"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20"/>
          <w:szCs w:val="20"/>
        </w:rPr>
      </w:pPr>
      <w:r w:rsidRPr="008831AA">
        <w:rPr>
          <w:rFonts w:ascii="Open Sans" w:hAnsi="Open Sans" w:cs="Open Sans"/>
          <w:sz w:val="20"/>
          <w:szCs w:val="20"/>
        </w:rPr>
        <w:t>AO: Analog Output.</w:t>
      </w:r>
    </w:p>
    <w:p w14:paraId="232BF759" w14:textId="77777777" w:rsidR="00F32352" w:rsidRPr="008831AA"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20"/>
          <w:szCs w:val="20"/>
        </w:rPr>
      </w:pPr>
      <w:r w:rsidRPr="008831AA">
        <w:rPr>
          <w:rFonts w:ascii="Open Sans" w:hAnsi="Open Sans" w:cs="Open Sans"/>
          <w:sz w:val="20"/>
          <w:szCs w:val="20"/>
        </w:rPr>
        <w:t>Analog: Continuously variable state overstated range of values.</w:t>
      </w:r>
    </w:p>
    <w:p w14:paraId="68BCD298" w14:textId="77777777" w:rsidR="00F32352" w:rsidRPr="008831AA"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20"/>
          <w:szCs w:val="20"/>
        </w:rPr>
      </w:pPr>
      <w:r w:rsidRPr="008831AA">
        <w:rPr>
          <w:rFonts w:ascii="Open Sans" w:hAnsi="Open Sans" w:cs="Open Sans"/>
          <w:sz w:val="20"/>
          <w:szCs w:val="20"/>
        </w:rPr>
        <w:t>Discrete: Binary or digital state.</w:t>
      </w:r>
    </w:p>
    <w:p w14:paraId="2EE7F314" w14:textId="77777777" w:rsidR="00F32352" w:rsidRPr="008831AA"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20"/>
          <w:szCs w:val="20"/>
        </w:rPr>
      </w:pPr>
      <w:r w:rsidRPr="008831AA">
        <w:rPr>
          <w:rFonts w:ascii="Open Sans" w:hAnsi="Open Sans" w:cs="Open Sans"/>
          <w:sz w:val="20"/>
          <w:szCs w:val="20"/>
        </w:rPr>
        <w:t>DI: Discrete Input.</w:t>
      </w:r>
    </w:p>
    <w:p w14:paraId="13650249" w14:textId="77777777" w:rsidR="00F32352" w:rsidRPr="008831AA"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20"/>
          <w:szCs w:val="20"/>
        </w:rPr>
      </w:pPr>
      <w:r w:rsidRPr="008831AA">
        <w:rPr>
          <w:rFonts w:ascii="Open Sans" w:hAnsi="Open Sans" w:cs="Open Sans"/>
          <w:sz w:val="20"/>
          <w:szCs w:val="20"/>
        </w:rPr>
        <w:t>DO: Discrete Output.</w:t>
      </w:r>
    </w:p>
    <w:p w14:paraId="251570F4" w14:textId="77777777" w:rsidR="00F32352" w:rsidRPr="008831AA"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20"/>
          <w:szCs w:val="20"/>
        </w:rPr>
      </w:pPr>
      <w:r w:rsidRPr="008831AA">
        <w:rPr>
          <w:rFonts w:ascii="Open Sans" w:hAnsi="Open Sans" w:cs="Open Sans"/>
          <w:sz w:val="20"/>
          <w:szCs w:val="20"/>
        </w:rPr>
        <w:t>FC: Fail Closed position of control device or actuator. Device moves to closed position on loss of control signal or energy source.</w:t>
      </w:r>
    </w:p>
    <w:p w14:paraId="429B1097" w14:textId="77777777" w:rsidR="00F32352" w:rsidRPr="008831AA"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20"/>
          <w:szCs w:val="20"/>
        </w:rPr>
      </w:pPr>
      <w:r w:rsidRPr="008831AA">
        <w:rPr>
          <w:rFonts w:ascii="Open Sans" w:hAnsi="Open Sans" w:cs="Open Sans"/>
          <w:sz w:val="20"/>
          <w:szCs w:val="20"/>
        </w:rPr>
        <w:t>FO: Fail open (position of control device or actuator). Device moves to open position on loss of control signal or energy source.</w:t>
      </w:r>
    </w:p>
    <w:p w14:paraId="51D8436D" w14:textId="77777777" w:rsidR="00F32352" w:rsidRPr="008831AA"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20"/>
          <w:szCs w:val="20"/>
        </w:rPr>
      </w:pPr>
      <w:r w:rsidRPr="008831AA">
        <w:rPr>
          <w:rFonts w:ascii="Open Sans" w:hAnsi="Open Sans" w:cs="Open Sans"/>
          <w:sz w:val="20"/>
          <w:szCs w:val="20"/>
        </w:rPr>
        <w:t>IBC: Interoperable BACnet Controller</w:t>
      </w:r>
    </w:p>
    <w:p w14:paraId="709F8CE1" w14:textId="77777777" w:rsidR="00F32352" w:rsidRPr="008831AA"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20"/>
          <w:szCs w:val="20"/>
        </w:rPr>
      </w:pPr>
      <w:r w:rsidRPr="008831AA">
        <w:rPr>
          <w:rFonts w:ascii="Open Sans" w:hAnsi="Open Sans" w:cs="Open Sans"/>
          <w:sz w:val="20"/>
          <w:szCs w:val="20"/>
        </w:rPr>
        <w:t>IDC: Interoperable Digital Controller.</w:t>
      </w:r>
    </w:p>
    <w:p w14:paraId="33EC7D3D" w14:textId="77777777" w:rsidR="00F32352" w:rsidRPr="008831AA"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20"/>
          <w:szCs w:val="20"/>
        </w:rPr>
      </w:pPr>
      <w:r w:rsidRPr="008831AA">
        <w:rPr>
          <w:rFonts w:ascii="Open Sans" w:hAnsi="Open Sans" w:cs="Open Sans"/>
          <w:sz w:val="20"/>
          <w:szCs w:val="20"/>
        </w:rPr>
        <w:t>ILC: Interoperable LON Controller.</w:t>
      </w:r>
    </w:p>
    <w:p w14:paraId="128D5D69" w14:textId="77777777" w:rsidR="00F32352" w:rsidRPr="008831AA"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20"/>
          <w:szCs w:val="20"/>
        </w:rPr>
      </w:pPr>
      <w:r w:rsidRPr="008831AA">
        <w:rPr>
          <w:rFonts w:ascii="Open Sans" w:hAnsi="Open Sans" w:cs="Open Sans"/>
          <w:sz w:val="20"/>
          <w:szCs w:val="20"/>
        </w:rPr>
        <w:t>Modulating: Movement of a control device through an entire range of values, proportional to an infinitely variable input value.</w:t>
      </w:r>
    </w:p>
    <w:p w14:paraId="54454D3A" w14:textId="77777777" w:rsidR="00F32352" w:rsidRPr="008831AA"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20"/>
          <w:szCs w:val="20"/>
        </w:rPr>
      </w:pPr>
      <w:r w:rsidRPr="008831AA">
        <w:rPr>
          <w:rFonts w:ascii="Open Sans" w:hAnsi="Open Sans" w:cs="Open Sans"/>
          <w:sz w:val="20"/>
          <w:szCs w:val="20"/>
        </w:rPr>
        <w:t>Motorized: Control device with actuator.</w:t>
      </w:r>
    </w:p>
    <w:p w14:paraId="01B079E0" w14:textId="77777777" w:rsidR="00F32352" w:rsidRPr="008831AA"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20"/>
          <w:szCs w:val="20"/>
        </w:rPr>
      </w:pPr>
      <w:r w:rsidRPr="008831AA">
        <w:rPr>
          <w:rFonts w:ascii="Open Sans" w:hAnsi="Open Sans" w:cs="Open Sans"/>
          <w:sz w:val="20"/>
          <w:szCs w:val="20"/>
        </w:rPr>
        <w:t>NAC: Network Area Controller.</w:t>
      </w:r>
    </w:p>
    <w:p w14:paraId="6A4024A5" w14:textId="77777777" w:rsidR="00F32352" w:rsidRPr="008831AA"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20"/>
          <w:szCs w:val="20"/>
        </w:rPr>
      </w:pPr>
      <w:r w:rsidRPr="008831AA">
        <w:rPr>
          <w:rFonts w:ascii="Open Sans" w:hAnsi="Open Sans" w:cs="Open Sans"/>
          <w:sz w:val="20"/>
          <w:szCs w:val="20"/>
        </w:rPr>
        <w:lastRenderedPageBreak/>
        <w:t>NC: Normally closed position of switch after control signal is removed or normally closed position of manually operated valves or dampers.</w:t>
      </w:r>
    </w:p>
    <w:p w14:paraId="39CAB678" w14:textId="77777777" w:rsidR="00F32352" w:rsidRPr="008831AA"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20"/>
          <w:szCs w:val="20"/>
        </w:rPr>
      </w:pPr>
      <w:r w:rsidRPr="008831AA">
        <w:rPr>
          <w:rFonts w:ascii="Open Sans" w:hAnsi="Open Sans" w:cs="Open Sans"/>
          <w:sz w:val="20"/>
          <w:szCs w:val="20"/>
        </w:rPr>
        <w:t>NO: Normally open position of switch after control signal is removed; or the open position of a controlled valve or damper after the control signal is removed; or the usual position of a manually operated valve.</w:t>
      </w:r>
    </w:p>
    <w:p w14:paraId="30C6F2FC" w14:textId="77777777" w:rsidR="00F32352" w:rsidRPr="008831AA"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20"/>
          <w:szCs w:val="20"/>
        </w:rPr>
      </w:pPr>
      <w:r w:rsidRPr="008831AA">
        <w:rPr>
          <w:rFonts w:ascii="Open Sans" w:hAnsi="Open Sans" w:cs="Open Sans"/>
          <w:sz w:val="20"/>
          <w:szCs w:val="20"/>
        </w:rPr>
        <w:t>OOT</w:t>
      </w:r>
      <w:proofErr w:type="gramStart"/>
      <w:r w:rsidRPr="008831AA">
        <w:rPr>
          <w:rFonts w:ascii="Open Sans" w:hAnsi="Open Sans" w:cs="Open Sans"/>
          <w:sz w:val="20"/>
          <w:szCs w:val="20"/>
        </w:rPr>
        <w:t>:  Object</w:t>
      </w:r>
      <w:proofErr w:type="gramEnd"/>
      <w:r w:rsidRPr="008831AA">
        <w:rPr>
          <w:rFonts w:ascii="Open Sans" w:hAnsi="Open Sans" w:cs="Open Sans"/>
          <w:sz w:val="20"/>
          <w:szCs w:val="20"/>
        </w:rPr>
        <w:t xml:space="preserve"> Oriented Technology</w:t>
      </w:r>
    </w:p>
    <w:p w14:paraId="5B647BC5" w14:textId="77777777" w:rsidR="00F32352" w:rsidRPr="008831AA"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20"/>
          <w:szCs w:val="20"/>
        </w:rPr>
      </w:pPr>
      <w:r w:rsidRPr="008831AA">
        <w:rPr>
          <w:rFonts w:ascii="Open Sans" w:hAnsi="Open Sans" w:cs="Open Sans"/>
          <w:sz w:val="20"/>
          <w:szCs w:val="20"/>
        </w:rPr>
        <w:t>OSS: Operating System Server, host for system graphics, alarms, trends, etc.</w:t>
      </w:r>
    </w:p>
    <w:p w14:paraId="38ED26AF" w14:textId="77777777" w:rsidR="00F32352" w:rsidRPr="008831AA"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20"/>
          <w:szCs w:val="20"/>
        </w:rPr>
      </w:pPr>
      <w:r w:rsidRPr="008831AA">
        <w:rPr>
          <w:rFonts w:ascii="Open Sans" w:hAnsi="Open Sans" w:cs="Open Sans"/>
          <w:sz w:val="20"/>
          <w:szCs w:val="20"/>
        </w:rPr>
        <w:t>Operator: Same as actuator.</w:t>
      </w:r>
    </w:p>
    <w:p w14:paraId="7CF1D38C" w14:textId="77777777" w:rsidR="00F32352" w:rsidRPr="008831AA"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20"/>
          <w:szCs w:val="20"/>
        </w:rPr>
      </w:pPr>
      <w:r w:rsidRPr="008831AA">
        <w:rPr>
          <w:rFonts w:ascii="Open Sans" w:hAnsi="Open Sans" w:cs="Open Sans"/>
          <w:sz w:val="20"/>
          <w:szCs w:val="20"/>
        </w:rPr>
        <w:t>PC: Personal Computer.</w:t>
      </w:r>
    </w:p>
    <w:p w14:paraId="644DA91A" w14:textId="77777777" w:rsidR="00F32352" w:rsidRPr="008831AA"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20"/>
          <w:szCs w:val="20"/>
        </w:rPr>
      </w:pPr>
      <w:r w:rsidRPr="008831AA">
        <w:rPr>
          <w:rFonts w:ascii="Open Sans" w:hAnsi="Open Sans" w:cs="Open Sans"/>
          <w:sz w:val="20"/>
          <w:szCs w:val="20"/>
        </w:rPr>
        <w:t>Peer-to-Peer: Mode of communication between controllers in which each device connected to network has equal status and each shares its database values with all other devices connected to network.</w:t>
      </w:r>
    </w:p>
    <w:p w14:paraId="125D4568" w14:textId="77777777" w:rsidR="00F32352" w:rsidRPr="008831AA"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20"/>
          <w:szCs w:val="20"/>
        </w:rPr>
      </w:pPr>
      <w:r w:rsidRPr="008831AA">
        <w:rPr>
          <w:rFonts w:ascii="Open Sans" w:hAnsi="Open Sans" w:cs="Open Sans"/>
          <w:sz w:val="20"/>
          <w:szCs w:val="20"/>
        </w:rPr>
        <w:t>PICS: BACnet Product Interoperability Compliance Statement.</w:t>
      </w:r>
    </w:p>
    <w:p w14:paraId="1F3C5D08" w14:textId="77777777" w:rsidR="00F32352" w:rsidRPr="008831AA"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20"/>
          <w:szCs w:val="20"/>
        </w:rPr>
      </w:pPr>
      <w:r w:rsidRPr="008831AA">
        <w:rPr>
          <w:rFonts w:ascii="Open Sans" w:hAnsi="Open Sans" w:cs="Open Sans"/>
          <w:sz w:val="20"/>
          <w:szCs w:val="20"/>
        </w:rPr>
        <w:t>PID: Proportional-Integral-Derivative control, control mode with continuous correction of final controller output element versus input signal based on proportional error, its time history (reset) and rate at which it's changing (derivative).</w:t>
      </w:r>
    </w:p>
    <w:p w14:paraId="4C311C98" w14:textId="69C9C2DC" w:rsidR="00D87D48" w:rsidRPr="008831AA" w:rsidRDefault="00F32352" w:rsidP="00A16E3E">
      <w:pPr>
        <w:pStyle w:val="ListParagraph"/>
        <w:numPr>
          <w:ilvl w:val="1"/>
          <w:numId w:val="17"/>
        </w:numPr>
        <w:autoSpaceDE w:val="0"/>
        <w:autoSpaceDN w:val="0"/>
        <w:adjustRightInd w:val="0"/>
        <w:spacing w:after="0" w:line="240" w:lineRule="auto"/>
        <w:ind w:left="1620" w:hanging="540"/>
        <w:jc w:val="both"/>
        <w:rPr>
          <w:rFonts w:ascii="Open Sans" w:hAnsi="Open Sans" w:cs="Open Sans"/>
          <w:sz w:val="20"/>
          <w:szCs w:val="20"/>
        </w:rPr>
      </w:pPr>
      <w:r w:rsidRPr="008831AA">
        <w:rPr>
          <w:rFonts w:ascii="Open Sans" w:hAnsi="Open Sans" w:cs="Open Sans"/>
          <w:sz w:val="20"/>
          <w:szCs w:val="20"/>
        </w:rPr>
        <w:t>Point: Analog or discrete instrument with addressable database value.</w:t>
      </w:r>
    </w:p>
    <w:p w14:paraId="292E2B2A" w14:textId="77777777" w:rsidR="001A57DA" w:rsidRPr="008831AA" w:rsidRDefault="001A57DA" w:rsidP="001A57DA">
      <w:pPr>
        <w:pStyle w:val="ListParagraph"/>
        <w:autoSpaceDE w:val="0"/>
        <w:autoSpaceDN w:val="0"/>
        <w:adjustRightInd w:val="0"/>
        <w:spacing w:after="0" w:line="240" w:lineRule="auto"/>
        <w:ind w:left="1440"/>
        <w:jc w:val="both"/>
        <w:rPr>
          <w:rFonts w:ascii="Open Sans" w:hAnsi="Open Sans" w:cs="Open Sans"/>
          <w:sz w:val="20"/>
          <w:szCs w:val="20"/>
        </w:rPr>
      </w:pPr>
    </w:p>
    <w:p w14:paraId="6F9B529A" w14:textId="77777777" w:rsidR="00EE7220" w:rsidRPr="008831AA" w:rsidRDefault="00397CB6" w:rsidP="00CB18FC">
      <w:pPr>
        <w:pStyle w:val="Heading3"/>
        <w:rPr>
          <w:rFonts w:ascii="Open Sans" w:hAnsi="Open Sans" w:cs="Open Sans"/>
        </w:rPr>
      </w:pPr>
      <w:bookmarkStart w:id="10" w:name="_Toc171697546"/>
      <w:r w:rsidRPr="008831AA">
        <w:rPr>
          <w:rFonts w:ascii="Open Sans" w:hAnsi="Open Sans" w:cs="Open Sans"/>
        </w:rPr>
        <w:t>1.</w:t>
      </w:r>
      <w:r w:rsidR="008E17A9" w:rsidRPr="008831AA">
        <w:rPr>
          <w:rFonts w:ascii="Open Sans" w:hAnsi="Open Sans" w:cs="Open Sans"/>
        </w:rPr>
        <w:t>7</w:t>
      </w:r>
      <w:r w:rsidR="00A22CC6" w:rsidRPr="008831AA">
        <w:rPr>
          <w:rFonts w:ascii="Open Sans" w:hAnsi="Open Sans" w:cs="Open Sans"/>
        </w:rPr>
        <w:tab/>
      </w:r>
      <w:r w:rsidR="00EE7220" w:rsidRPr="008831AA">
        <w:rPr>
          <w:rFonts w:ascii="Open Sans" w:hAnsi="Open Sans" w:cs="Open Sans"/>
        </w:rPr>
        <w:t xml:space="preserve"> </w:t>
      </w:r>
      <w:r w:rsidR="00EE7220" w:rsidRPr="008831AA">
        <w:rPr>
          <w:rStyle w:val="Heading1Char"/>
          <w:rFonts w:ascii="Open Sans" w:eastAsiaTheme="majorEastAsia" w:hAnsi="Open Sans" w:cs="Open Sans"/>
          <w:b/>
          <w:bCs w:val="0"/>
          <w:szCs w:val="24"/>
        </w:rPr>
        <w:t>SUBMITTALS</w:t>
      </w:r>
      <w:bookmarkEnd w:id="10"/>
    </w:p>
    <w:p w14:paraId="0AE6EE28" w14:textId="74EFF4EF" w:rsidR="00EE7220" w:rsidRPr="008831AA" w:rsidRDefault="00EE7220" w:rsidP="00A16E3E">
      <w:pPr>
        <w:pStyle w:val="Letterlists"/>
        <w:numPr>
          <w:ilvl w:val="0"/>
          <w:numId w:val="39"/>
        </w:numPr>
        <w:rPr>
          <w:rFonts w:ascii="Open Sans" w:hAnsi="Open Sans" w:cs="Open Sans"/>
          <w:i/>
          <w:iCs/>
          <w:color w:val="FF0000"/>
        </w:rPr>
      </w:pPr>
      <w:r w:rsidRPr="008831AA">
        <w:rPr>
          <w:rFonts w:ascii="Open Sans" w:hAnsi="Open Sans" w:cs="Open Sans"/>
        </w:rPr>
        <w:t>Eight copies</w:t>
      </w:r>
      <w:r w:rsidR="00732FF3" w:rsidRPr="008831AA">
        <w:rPr>
          <w:rFonts w:ascii="Open Sans" w:hAnsi="Open Sans" w:cs="Open Sans"/>
        </w:rPr>
        <w:t xml:space="preserve"> (unless specified otherwise)</w:t>
      </w:r>
      <w:r w:rsidRPr="008831AA">
        <w:rPr>
          <w:rFonts w:ascii="Open Sans" w:hAnsi="Open Sans" w:cs="Open Sans"/>
        </w:rPr>
        <w:t xml:space="preserve"> of shop drawings of the entire Integrated Platform shall be submitted and shall consist of a complete list of equipment and materials, including manufacturers catalog data sheets and installation instructions. Shop drawings shall also contain complete wiring and schematic diagrams, software descriptions, calculations, and any other details required to demonstrate that the system has been coordinated and will properly function as a system. Terminal identification for all control wiring shall be shown on the shop drawings.  </w:t>
      </w:r>
      <w:r w:rsidR="00D32F5F" w:rsidRPr="008831AA">
        <w:rPr>
          <w:rFonts w:ascii="Open Sans" w:hAnsi="Open Sans" w:cs="Open Sans"/>
          <w:i/>
          <w:iCs/>
          <w:color w:val="FF0000"/>
        </w:rPr>
        <w:t xml:space="preserve">Engineering note:  Specify document format:  PDF (editable), </w:t>
      </w:r>
      <w:r w:rsidR="00437982" w:rsidRPr="008831AA">
        <w:rPr>
          <w:rFonts w:ascii="Open Sans" w:hAnsi="Open Sans" w:cs="Open Sans"/>
          <w:i/>
          <w:iCs/>
          <w:color w:val="FF0000"/>
        </w:rPr>
        <w:t>Word, Excel, .dwg…)</w:t>
      </w:r>
    </w:p>
    <w:p w14:paraId="110FFD37" w14:textId="77777777" w:rsidR="00743B34" w:rsidRPr="008831AA" w:rsidRDefault="00743B34" w:rsidP="007221B5">
      <w:pPr>
        <w:pStyle w:val="Letterlists"/>
        <w:numPr>
          <w:ilvl w:val="0"/>
          <w:numId w:val="0"/>
        </w:numPr>
        <w:ind w:left="1080"/>
        <w:rPr>
          <w:rFonts w:ascii="Open Sans" w:hAnsi="Open Sans" w:cs="Open Sans"/>
        </w:rPr>
      </w:pPr>
    </w:p>
    <w:p w14:paraId="41BC98C9" w14:textId="100DD134" w:rsidR="00743B34" w:rsidRPr="008831AA" w:rsidRDefault="00EE7220" w:rsidP="00A16E3E">
      <w:pPr>
        <w:pStyle w:val="Letterlists"/>
        <w:numPr>
          <w:ilvl w:val="0"/>
          <w:numId w:val="39"/>
        </w:numPr>
        <w:rPr>
          <w:rFonts w:ascii="Open Sans" w:hAnsi="Open Sans" w:cs="Open Sans"/>
        </w:rPr>
      </w:pPr>
      <w:proofErr w:type="gramStart"/>
      <w:r w:rsidRPr="008831AA">
        <w:rPr>
          <w:rFonts w:ascii="Open Sans" w:hAnsi="Open Sans" w:cs="Open Sans"/>
        </w:rPr>
        <w:t>Submittal shall</w:t>
      </w:r>
      <w:proofErr w:type="gramEnd"/>
      <w:r w:rsidRPr="008831AA">
        <w:rPr>
          <w:rFonts w:ascii="Open Sans" w:hAnsi="Open Sans" w:cs="Open Sans"/>
        </w:rPr>
        <w:t xml:space="preserve"> also include a trunk cable schematic diagram depicting operator workstations, control panel locations and a description of the communication type, </w:t>
      </w:r>
      <w:r w:rsidR="00B807AD" w:rsidRPr="008831AA">
        <w:rPr>
          <w:rFonts w:ascii="Open Sans" w:hAnsi="Open Sans" w:cs="Open Sans"/>
        </w:rPr>
        <w:t>media,</w:t>
      </w:r>
      <w:r w:rsidRPr="008831AA">
        <w:rPr>
          <w:rFonts w:ascii="Open Sans" w:hAnsi="Open Sans" w:cs="Open Sans"/>
        </w:rPr>
        <w:t xml:space="preserve"> and protocol. Though the Division 23 contractors shall provide these diagrams for their portions of work, the Master Systems Integrator shall be responsible for integrating those diagrams into the overall trunk cable schematic diagrams for the entire Virtual Local Area Network (VLAN).</w:t>
      </w:r>
    </w:p>
    <w:p w14:paraId="6B699379" w14:textId="77777777" w:rsidR="00743B34" w:rsidRPr="008831AA" w:rsidRDefault="00743B34" w:rsidP="007221B5">
      <w:pPr>
        <w:pStyle w:val="Letterlists"/>
        <w:numPr>
          <w:ilvl w:val="0"/>
          <w:numId w:val="0"/>
        </w:numPr>
        <w:ind w:left="1080"/>
        <w:rPr>
          <w:rFonts w:ascii="Open Sans" w:hAnsi="Open Sans" w:cs="Open Sans"/>
        </w:rPr>
      </w:pPr>
    </w:p>
    <w:p w14:paraId="637A71A1" w14:textId="77777777" w:rsidR="00EE7220" w:rsidRPr="008831AA" w:rsidRDefault="00EE7220" w:rsidP="00A16E3E">
      <w:pPr>
        <w:pStyle w:val="Letterlists"/>
        <w:numPr>
          <w:ilvl w:val="0"/>
          <w:numId w:val="39"/>
        </w:numPr>
        <w:rPr>
          <w:rFonts w:ascii="Open Sans" w:hAnsi="Open Sans" w:cs="Open Sans"/>
        </w:rPr>
      </w:pPr>
      <w:proofErr w:type="gramStart"/>
      <w:r w:rsidRPr="008831AA">
        <w:rPr>
          <w:rFonts w:ascii="Open Sans" w:hAnsi="Open Sans" w:cs="Open Sans"/>
        </w:rPr>
        <w:t>Submittal</w:t>
      </w:r>
      <w:proofErr w:type="gramEnd"/>
      <w:r w:rsidRPr="008831AA">
        <w:rPr>
          <w:rFonts w:ascii="Open Sans" w:hAnsi="Open Sans" w:cs="Open Sans"/>
        </w:rPr>
        <w:t xml:space="preserve"> </w:t>
      </w:r>
      <w:proofErr w:type="gramStart"/>
      <w:r w:rsidRPr="008831AA">
        <w:rPr>
          <w:rFonts w:ascii="Open Sans" w:hAnsi="Open Sans" w:cs="Open Sans"/>
        </w:rPr>
        <w:t>shall</w:t>
      </w:r>
      <w:proofErr w:type="gramEnd"/>
      <w:r w:rsidRPr="008831AA">
        <w:rPr>
          <w:rFonts w:ascii="Open Sans" w:hAnsi="Open Sans" w:cs="Open Sans"/>
        </w:rPr>
        <w:t xml:space="preserve"> also include a copy of each of the graphics developed for the Graphic User Interface including a flowchart (site map) indicating how the graphics are to be linked to one another for system navigation. The graphics are intended to be 80% - 90% complete at this stage with the only remaining changes to be based on review comments from the A/E design team and/or EMU.</w:t>
      </w:r>
    </w:p>
    <w:p w14:paraId="3FE9F23F" w14:textId="77777777" w:rsidR="00743B34" w:rsidRPr="008831AA" w:rsidRDefault="00743B34" w:rsidP="007221B5">
      <w:pPr>
        <w:pStyle w:val="Letterlists"/>
        <w:numPr>
          <w:ilvl w:val="0"/>
          <w:numId w:val="0"/>
        </w:numPr>
        <w:ind w:left="1080"/>
        <w:rPr>
          <w:rFonts w:ascii="Open Sans" w:hAnsi="Open Sans" w:cs="Open Sans"/>
        </w:rPr>
      </w:pPr>
    </w:p>
    <w:p w14:paraId="08CE6F91" w14:textId="70149476" w:rsidR="00150369" w:rsidRPr="008831AA" w:rsidRDefault="00EE7220" w:rsidP="00A16E3E">
      <w:pPr>
        <w:pStyle w:val="Letterlists"/>
        <w:numPr>
          <w:ilvl w:val="0"/>
          <w:numId w:val="39"/>
        </w:numPr>
        <w:rPr>
          <w:rFonts w:ascii="Open Sans" w:hAnsi="Open Sans" w:cs="Open Sans"/>
        </w:rPr>
      </w:pPr>
      <w:r w:rsidRPr="008831AA">
        <w:rPr>
          <w:rFonts w:ascii="Open Sans" w:hAnsi="Open Sans" w:cs="Open Sans"/>
        </w:rPr>
        <w:t xml:space="preserve">Upon completion of the work, provide a complete set of ‘as-built’ drawings and application software on compact disk. Drawings shall be provided as AutoCAD™ or Visio™ compatible files. Eight copies of the ‘as-built’ drawings shall be provided in addition to the documents on compact disk. Division 23 and 26 contractors shall provide as-builts for their portions of work. The Division 25 contractor shall be responsible for as-builts pertaining to overall BMS architecture and network diagrams. All as built drawings </w:t>
      </w:r>
      <w:proofErr w:type="gramStart"/>
      <w:r w:rsidRPr="008831AA">
        <w:rPr>
          <w:rFonts w:ascii="Open Sans" w:hAnsi="Open Sans" w:cs="Open Sans"/>
        </w:rPr>
        <w:t>shall</w:t>
      </w:r>
      <w:proofErr w:type="gramEnd"/>
      <w:r w:rsidRPr="008831AA">
        <w:rPr>
          <w:rFonts w:ascii="Open Sans" w:hAnsi="Open Sans" w:cs="Open Sans"/>
        </w:rPr>
        <w:t xml:space="preserve"> also be installed into the integrated platform server in a dedicated directory.</w:t>
      </w:r>
    </w:p>
    <w:p w14:paraId="61CDCEAD" w14:textId="77777777" w:rsidR="00B005EC" w:rsidRPr="008831AA" w:rsidRDefault="00B005EC" w:rsidP="003D1C0C">
      <w:pPr>
        <w:pStyle w:val="BodyText"/>
        <w:spacing w:before="1"/>
        <w:ind w:hanging="630"/>
        <w:rPr>
          <w:rFonts w:ascii="Open Sans" w:hAnsi="Open Sans" w:cs="Open Sans"/>
          <w:color w:val="231F20"/>
        </w:rPr>
      </w:pPr>
    </w:p>
    <w:p w14:paraId="0760BB2B" w14:textId="1A9BB3A1" w:rsidR="009F6486" w:rsidRPr="008831AA" w:rsidRDefault="00BF4156" w:rsidP="00CB18FC">
      <w:pPr>
        <w:pStyle w:val="Heading3"/>
        <w:rPr>
          <w:rFonts w:ascii="Open Sans" w:hAnsi="Open Sans" w:cs="Open Sans"/>
        </w:rPr>
      </w:pPr>
      <w:bookmarkStart w:id="11" w:name="_Toc171697547"/>
      <w:r w:rsidRPr="008831AA">
        <w:rPr>
          <w:rFonts w:ascii="Open Sans" w:hAnsi="Open Sans" w:cs="Open Sans"/>
        </w:rPr>
        <w:lastRenderedPageBreak/>
        <w:t xml:space="preserve">1.8 </w:t>
      </w:r>
      <w:r w:rsidR="00CB18FC" w:rsidRPr="008831AA">
        <w:rPr>
          <w:rFonts w:ascii="Open Sans" w:hAnsi="Open Sans" w:cs="Open Sans"/>
        </w:rPr>
        <w:tab/>
      </w:r>
      <w:r w:rsidR="00B005EC" w:rsidRPr="008831AA">
        <w:rPr>
          <w:rFonts w:ascii="Open Sans" w:hAnsi="Open Sans" w:cs="Open Sans"/>
        </w:rPr>
        <w:t>QUALITY ASSURANCE</w:t>
      </w:r>
      <w:bookmarkEnd w:id="11"/>
    </w:p>
    <w:p w14:paraId="7D1D74D7" w14:textId="77777777" w:rsidR="003D1C0C" w:rsidRPr="008831AA" w:rsidRDefault="003D1C0C" w:rsidP="003D1C0C">
      <w:pPr>
        <w:pStyle w:val="Part"/>
        <w:ind w:hanging="630"/>
        <w:rPr>
          <w:rFonts w:ascii="Open Sans" w:hAnsi="Open Sans" w:cs="Open Sans"/>
          <w:sz w:val="20"/>
          <w:szCs w:val="20"/>
        </w:rPr>
      </w:pPr>
    </w:p>
    <w:p w14:paraId="154CAA7E" w14:textId="0CCB3088" w:rsidR="00E72112" w:rsidRPr="008831AA" w:rsidRDefault="00E72112" w:rsidP="00A16E3E">
      <w:pPr>
        <w:pStyle w:val="Letterlists"/>
        <w:numPr>
          <w:ilvl w:val="0"/>
          <w:numId w:val="40"/>
        </w:numPr>
        <w:rPr>
          <w:rFonts w:ascii="Open Sans" w:hAnsi="Open Sans" w:cs="Open Sans"/>
        </w:rPr>
      </w:pPr>
      <w:r w:rsidRPr="008831AA">
        <w:rPr>
          <w:rFonts w:ascii="Open Sans" w:hAnsi="Open Sans" w:cs="Open Sans"/>
        </w:rPr>
        <w:t xml:space="preserve">Codes and Standards: North American </w:t>
      </w:r>
    </w:p>
    <w:p w14:paraId="51D65C17" w14:textId="6B30BE8A" w:rsidR="00E72112" w:rsidRPr="008831AA" w:rsidRDefault="00E72112" w:rsidP="00A16E3E">
      <w:pPr>
        <w:pStyle w:val="BodyText"/>
        <w:numPr>
          <w:ilvl w:val="3"/>
          <w:numId w:val="16"/>
        </w:numPr>
        <w:spacing w:before="1"/>
        <w:ind w:left="1440"/>
        <w:rPr>
          <w:rFonts w:ascii="Open Sans" w:hAnsi="Open Sans" w:cs="Open Sans"/>
        </w:rPr>
      </w:pPr>
      <w:r w:rsidRPr="008831AA">
        <w:rPr>
          <w:rFonts w:ascii="Open Sans" w:hAnsi="Open Sans" w:cs="Open Sans"/>
        </w:rPr>
        <w:t xml:space="preserve">UL Compliance: Provide electrical components of Division 25 control systems which have been UL-listed and labeled and comply with NEMA standards. Provide control devices, which are UL listed as a signal appliance. </w:t>
      </w:r>
    </w:p>
    <w:p w14:paraId="01F26E4E" w14:textId="4F32DE2B" w:rsidR="00E72112" w:rsidRPr="008831AA" w:rsidRDefault="00E72112" w:rsidP="00A16E3E">
      <w:pPr>
        <w:pStyle w:val="BodyText"/>
        <w:numPr>
          <w:ilvl w:val="3"/>
          <w:numId w:val="16"/>
        </w:numPr>
        <w:spacing w:before="1"/>
        <w:ind w:left="1440"/>
        <w:rPr>
          <w:rFonts w:ascii="Open Sans" w:hAnsi="Open Sans" w:cs="Open Sans"/>
        </w:rPr>
      </w:pPr>
      <w:r w:rsidRPr="008831AA">
        <w:rPr>
          <w:rFonts w:ascii="Open Sans" w:hAnsi="Open Sans" w:cs="Open Sans"/>
        </w:rPr>
        <w:t xml:space="preserve">NEMA Compliance: Comply with NEMA standards pertaining to components and devices for Division 25 control systems. </w:t>
      </w:r>
    </w:p>
    <w:p w14:paraId="4C7E6799" w14:textId="6D81FA86" w:rsidR="00E72112" w:rsidRPr="008831AA" w:rsidRDefault="00E72112" w:rsidP="00A16E3E">
      <w:pPr>
        <w:pStyle w:val="BodyText"/>
        <w:numPr>
          <w:ilvl w:val="3"/>
          <w:numId w:val="16"/>
        </w:numPr>
        <w:spacing w:before="1"/>
        <w:ind w:left="1440"/>
        <w:rPr>
          <w:rFonts w:ascii="Open Sans" w:hAnsi="Open Sans" w:cs="Open Sans"/>
        </w:rPr>
      </w:pPr>
      <w:r w:rsidRPr="008831AA">
        <w:rPr>
          <w:rFonts w:ascii="Open Sans" w:hAnsi="Open Sans" w:cs="Open Sans"/>
        </w:rPr>
        <w:t xml:space="preserve">NFPA Compliance: </w:t>
      </w:r>
    </w:p>
    <w:p w14:paraId="0223D413" w14:textId="2E74DDE4" w:rsidR="00E72112" w:rsidRPr="008831AA" w:rsidRDefault="00E72112" w:rsidP="00A16E3E">
      <w:pPr>
        <w:pStyle w:val="BodyText"/>
        <w:numPr>
          <w:ilvl w:val="3"/>
          <w:numId w:val="16"/>
        </w:numPr>
        <w:spacing w:before="1"/>
        <w:ind w:left="1440"/>
        <w:rPr>
          <w:rFonts w:ascii="Open Sans" w:hAnsi="Open Sans" w:cs="Open Sans"/>
        </w:rPr>
      </w:pPr>
      <w:r w:rsidRPr="008831AA">
        <w:rPr>
          <w:rFonts w:ascii="Open Sans" w:hAnsi="Open Sans" w:cs="Open Sans"/>
        </w:rPr>
        <w:t xml:space="preserve">NFPA 90A “Standard for the Installation of Air Conditioning and Ventilating Systems” (Where applicable to control systems and control sequences). </w:t>
      </w:r>
    </w:p>
    <w:p w14:paraId="338B9A45" w14:textId="54714D5E" w:rsidR="00E72112" w:rsidRPr="008831AA" w:rsidRDefault="00E72112" w:rsidP="00A16E3E">
      <w:pPr>
        <w:pStyle w:val="BodyText"/>
        <w:numPr>
          <w:ilvl w:val="3"/>
          <w:numId w:val="16"/>
        </w:numPr>
        <w:spacing w:before="1"/>
        <w:ind w:left="1440"/>
        <w:rPr>
          <w:rFonts w:ascii="Open Sans" w:hAnsi="Open Sans" w:cs="Open Sans"/>
        </w:rPr>
      </w:pPr>
      <w:r w:rsidRPr="008831AA">
        <w:rPr>
          <w:rFonts w:ascii="Open Sans" w:hAnsi="Open Sans" w:cs="Open Sans"/>
        </w:rPr>
        <w:t xml:space="preserve">NFPA 72 “National Fire Alarm and Signaling Code” </w:t>
      </w:r>
    </w:p>
    <w:p w14:paraId="51AE369B" w14:textId="19B1EB50" w:rsidR="00E72112" w:rsidRPr="008831AA" w:rsidRDefault="00E72112" w:rsidP="00A16E3E">
      <w:pPr>
        <w:pStyle w:val="BodyText"/>
        <w:numPr>
          <w:ilvl w:val="3"/>
          <w:numId w:val="16"/>
        </w:numPr>
        <w:spacing w:before="1"/>
        <w:ind w:left="1440"/>
        <w:rPr>
          <w:rFonts w:ascii="Open Sans" w:hAnsi="Open Sans" w:cs="Open Sans"/>
        </w:rPr>
      </w:pPr>
      <w:r w:rsidRPr="008831AA">
        <w:rPr>
          <w:rFonts w:ascii="Open Sans" w:hAnsi="Open Sans" w:cs="Open Sans"/>
        </w:rPr>
        <w:t xml:space="preserve">NFPA 33 “Standard for Spray Application Using Flammable or Combustible Materials” (Where applicable for manufacturing requiring explosion proof DDC equipment). </w:t>
      </w:r>
    </w:p>
    <w:p w14:paraId="2371A88F" w14:textId="599D1F92" w:rsidR="00E72112" w:rsidRPr="008831AA" w:rsidRDefault="00E72112" w:rsidP="00A16E3E">
      <w:pPr>
        <w:pStyle w:val="BodyText"/>
        <w:numPr>
          <w:ilvl w:val="3"/>
          <w:numId w:val="16"/>
        </w:numPr>
        <w:spacing w:before="1"/>
        <w:ind w:left="1440"/>
        <w:rPr>
          <w:rFonts w:ascii="Open Sans" w:hAnsi="Open Sans" w:cs="Open Sans"/>
        </w:rPr>
      </w:pPr>
      <w:r w:rsidRPr="008831AA">
        <w:rPr>
          <w:rFonts w:ascii="Open Sans" w:hAnsi="Open Sans" w:cs="Open Sans"/>
        </w:rPr>
        <w:t xml:space="preserve">National Electric Code (NEC) </w:t>
      </w:r>
    </w:p>
    <w:p w14:paraId="5A5C3E07" w14:textId="7BD11720" w:rsidR="00E72112" w:rsidRPr="008831AA" w:rsidRDefault="00E72112" w:rsidP="00A16E3E">
      <w:pPr>
        <w:pStyle w:val="BodyText"/>
        <w:numPr>
          <w:ilvl w:val="3"/>
          <w:numId w:val="16"/>
        </w:numPr>
        <w:spacing w:before="1"/>
        <w:ind w:left="1440"/>
        <w:rPr>
          <w:rFonts w:ascii="Open Sans" w:hAnsi="Open Sans" w:cs="Open Sans"/>
        </w:rPr>
      </w:pPr>
      <w:r w:rsidRPr="008831AA">
        <w:rPr>
          <w:rFonts w:ascii="Open Sans" w:hAnsi="Open Sans" w:cs="Open Sans"/>
        </w:rPr>
        <w:t xml:space="preserve">National Electrical Safety Code (NESC) </w:t>
      </w:r>
    </w:p>
    <w:p w14:paraId="1FC488B5" w14:textId="1F7126D4" w:rsidR="00E72112" w:rsidRPr="008831AA" w:rsidRDefault="00E72112" w:rsidP="00A16E3E">
      <w:pPr>
        <w:pStyle w:val="BodyText"/>
        <w:numPr>
          <w:ilvl w:val="3"/>
          <w:numId w:val="16"/>
        </w:numPr>
        <w:spacing w:before="1"/>
        <w:ind w:left="1440"/>
        <w:rPr>
          <w:rFonts w:ascii="Open Sans" w:hAnsi="Open Sans" w:cs="Open Sans"/>
        </w:rPr>
      </w:pPr>
      <w:r w:rsidRPr="008831AA">
        <w:rPr>
          <w:rFonts w:ascii="Open Sans" w:hAnsi="Open Sans" w:cs="Open Sans"/>
        </w:rPr>
        <w:t xml:space="preserve">American National Standards Institute (ANSI) </w:t>
      </w:r>
    </w:p>
    <w:p w14:paraId="51BD4C63" w14:textId="52EB64C3" w:rsidR="00E72112" w:rsidRPr="008831AA" w:rsidRDefault="00E72112" w:rsidP="00A16E3E">
      <w:pPr>
        <w:pStyle w:val="BodyText"/>
        <w:numPr>
          <w:ilvl w:val="3"/>
          <w:numId w:val="16"/>
        </w:numPr>
        <w:spacing w:before="1"/>
        <w:ind w:left="1440"/>
        <w:rPr>
          <w:rFonts w:ascii="Open Sans" w:hAnsi="Open Sans" w:cs="Open Sans"/>
        </w:rPr>
      </w:pPr>
      <w:r w:rsidRPr="008831AA">
        <w:rPr>
          <w:rFonts w:ascii="Open Sans" w:hAnsi="Open Sans" w:cs="Open Sans"/>
        </w:rPr>
        <w:t xml:space="preserve">American Society for Testing and Materials (ASTM) </w:t>
      </w:r>
    </w:p>
    <w:p w14:paraId="66285A7D" w14:textId="2B856D33" w:rsidR="00E72112" w:rsidRPr="008831AA" w:rsidRDefault="00E72112" w:rsidP="00A16E3E">
      <w:pPr>
        <w:pStyle w:val="BodyText"/>
        <w:numPr>
          <w:ilvl w:val="3"/>
          <w:numId w:val="16"/>
        </w:numPr>
        <w:spacing w:before="1"/>
        <w:ind w:left="1440"/>
        <w:rPr>
          <w:rFonts w:ascii="Open Sans" w:hAnsi="Open Sans" w:cs="Open Sans"/>
        </w:rPr>
      </w:pPr>
      <w:r w:rsidRPr="008831AA">
        <w:rPr>
          <w:rFonts w:ascii="Open Sans" w:hAnsi="Open Sans" w:cs="Open Sans"/>
        </w:rPr>
        <w:t xml:space="preserve">Occupational Safety and Health Association (OSHA) </w:t>
      </w:r>
    </w:p>
    <w:p w14:paraId="35245629" w14:textId="38BB07A2" w:rsidR="00E72112" w:rsidRPr="008831AA" w:rsidRDefault="00E72112" w:rsidP="00A16E3E">
      <w:pPr>
        <w:pStyle w:val="BodyText"/>
        <w:numPr>
          <w:ilvl w:val="3"/>
          <w:numId w:val="16"/>
        </w:numPr>
        <w:spacing w:before="1"/>
        <w:ind w:left="1440"/>
        <w:rPr>
          <w:rFonts w:ascii="Open Sans" w:hAnsi="Open Sans" w:cs="Open Sans"/>
        </w:rPr>
      </w:pPr>
      <w:r w:rsidRPr="008831AA">
        <w:rPr>
          <w:rFonts w:ascii="Open Sans" w:hAnsi="Open Sans" w:cs="Open Sans"/>
        </w:rPr>
        <w:t xml:space="preserve">Institute of Electrical and Electronic Engineers (IEEE) </w:t>
      </w:r>
    </w:p>
    <w:p w14:paraId="4E0A3A2F" w14:textId="7A209DFA" w:rsidR="00E72112" w:rsidRPr="008831AA" w:rsidRDefault="00E72112" w:rsidP="00A16E3E">
      <w:pPr>
        <w:pStyle w:val="BodyText"/>
        <w:numPr>
          <w:ilvl w:val="3"/>
          <w:numId w:val="16"/>
        </w:numPr>
        <w:spacing w:before="1"/>
        <w:ind w:left="1440"/>
        <w:rPr>
          <w:rFonts w:ascii="Open Sans" w:hAnsi="Open Sans" w:cs="Open Sans"/>
        </w:rPr>
      </w:pPr>
      <w:r w:rsidRPr="008831AA">
        <w:rPr>
          <w:rFonts w:ascii="Open Sans" w:hAnsi="Open Sans" w:cs="Open Sans"/>
        </w:rPr>
        <w:t xml:space="preserve">Any other applicable Federal, State, Provincial and/or Local Codes </w:t>
      </w:r>
    </w:p>
    <w:p w14:paraId="6CC67264" w14:textId="50596EA3" w:rsidR="00E72112" w:rsidRPr="008831AA" w:rsidRDefault="00E72112" w:rsidP="00A16E3E">
      <w:pPr>
        <w:pStyle w:val="BodyText"/>
        <w:numPr>
          <w:ilvl w:val="3"/>
          <w:numId w:val="16"/>
        </w:numPr>
        <w:spacing w:before="1"/>
        <w:ind w:left="1440"/>
        <w:rPr>
          <w:rFonts w:ascii="Open Sans" w:hAnsi="Open Sans" w:cs="Open Sans"/>
        </w:rPr>
      </w:pPr>
      <w:r w:rsidRPr="008831AA">
        <w:rPr>
          <w:rFonts w:ascii="Open Sans" w:hAnsi="Open Sans" w:cs="Open Sans"/>
        </w:rPr>
        <w:t>ASHRAE current edition</w:t>
      </w:r>
    </w:p>
    <w:p w14:paraId="66B995F1" w14:textId="77777777" w:rsidR="00B23744" w:rsidRPr="008831AA" w:rsidRDefault="00B23744" w:rsidP="00B23744">
      <w:pPr>
        <w:pStyle w:val="BodyText"/>
        <w:spacing w:before="1"/>
        <w:ind w:left="1440"/>
        <w:rPr>
          <w:rFonts w:ascii="Open Sans" w:hAnsi="Open Sans" w:cs="Open Sans"/>
          <w:color w:val="231F20"/>
        </w:rPr>
      </w:pPr>
    </w:p>
    <w:p w14:paraId="66EBE939" w14:textId="21EE4107" w:rsidR="00B005EC" w:rsidRPr="008831AA" w:rsidRDefault="00B005EC" w:rsidP="00A16E3E">
      <w:pPr>
        <w:pStyle w:val="BodyText"/>
        <w:numPr>
          <w:ilvl w:val="0"/>
          <w:numId w:val="16"/>
        </w:numPr>
        <w:spacing w:before="1" w:after="240"/>
        <w:rPr>
          <w:rFonts w:ascii="Open Sans" w:hAnsi="Open Sans" w:cs="Open Sans"/>
          <w:color w:val="231F20"/>
        </w:rPr>
      </w:pPr>
      <w:r w:rsidRPr="008831AA">
        <w:rPr>
          <w:rFonts w:ascii="Open Sans" w:hAnsi="Open Sans" w:cs="Open Sans"/>
          <w:color w:val="231F20"/>
        </w:rPr>
        <w:t xml:space="preserve">The </w:t>
      </w:r>
      <w:r w:rsidR="00DE0540" w:rsidRPr="008831AA">
        <w:rPr>
          <w:rFonts w:ascii="Open Sans" w:hAnsi="Open Sans" w:cs="Open Sans"/>
          <w:color w:val="231F20"/>
        </w:rPr>
        <w:t>Master Systems Integrator</w:t>
      </w:r>
      <w:r w:rsidRPr="008831AA">
        <w:rPr>
          <w:rFonts w:ascii="Open Sans" w:hAnsi="Open Sans" w:cs="Open Sans"/>
          <w:color w:val="231F20"/>
        </w:rPr>
        <w:t xml:space="preserve"> shall have a full service DDC office within 50 miles of the job site. This office </w:t>
      </w:r>
      <w:proofErr w:type="gramStart"/>
      <w:r w:rsidRPr="008831AA">
        <w:rPr>
          <w:rFonts w:ascii="Open Sans" w:hAnsi="Open Sans" w:cs="Open Sans"/>
          <w:color w:val="231F20"/>
        </w:rPr>
        <w:t>shall</w:t>
      </w:r>
      <w:proofErr w:type="gramEnd"/>
      <w:r w:rsidRPr="008831AA">
        <w:rPr>
          <w:rFonts w:ascii="Open Sans" w:hAnsi="Open Sans" w:cs="Open Sans"/>
          <w:color w:val="231F20"/>
        </w:rPr>
        <w:t xml:space="preserve"> be staffed with applications engineers, software engineers and field technicians. This office </w:t>
      </w:r>
      <w:proofErr w:type="gramStart"/>
      <w:r w:rsidRPr="008831AA">
        <w:rPr>
          <w:rFonts w:ascii="Open Sans" w:hAnsi="Open Sans" w:cs="Open Sans"/>
          <w:color w:val="231F20"/>
        </w:rPr>
        <w:t>shall</w:t>
      </w:r>
      <w:proofErr w:type="gramEnd"/>
      <w:r w:rsidRPr="008831AA">
        <w:rPr>
          <w:rFonts w:ascii="Open Sans" w:hAnsi="Open Sans" w:cs="Open Sans"/>
          <w:color w:val="231F20"/>
        </w:rPr>
        <w:t xml:space="preserve"> maintain parts inventory </w:t>
      </w:r>
      <w:proofErr w:type="gramStart"/>
      <w:r w:rsidRPr="008831AA">
        <w:rPr>
          <w:rFonts w:ascii="Open Sans" w:hAnsi="Open Sans" w:cs="Open Sans"/>
          <w:color w:val="231F20"/>
        </w:rPr>
        <w:t>and shall</w:t>
      </w:r>
      <w:proofErr w:type="gramEnd"/>
      <w:r w:rsidRPr="008831AA">
        <w:rPr>
          <w:rFonts w:ascii="Open Sans" w:hAnsi="Open Sans" w:cs="Open Sans"/>
          <w:color w:val="231F20"/>
        </w:rPr>
        <w:t xml:space="preserve"> have all testing and diagnostic equipment necessary to support this work, as well as staff trained in the use of this equipment.</w:t>
      </w:r>
    </w:p>
    <w:p w14:paraId="05A47A09" w14:textId="6F53133F" w:rsidR="00B005EC" w:rsidRPr="008831AA" w:rsidRDefault="00B005EC" w:rsidP="00A16E3E">
      <w:pPr>
        <w:pStyle w:val="BodyText"/>
        <w:numPr>
          <w:ilvl w:val="0"/>
          <w:numId w:val="16"/>
        </w:numPr>
        <w:spacing w:before="1" w:after="240"/>
        <w:rPr>
          <w:rFonts w:ascii="Open Sans" w:hAnsi="Open Sans" w:cs="Open Sans"/>
          <w:color w:val="231F20"/>
        </w:rPr>
      </w:pPr>
      <w:r w:rsidRPr="008831AA">
        <w:rPr>
          <w:rFonts w:ascii="Open Sans" w:hAnsi="Open Sans" w:cs="Open Sans"/>
          <w:color w:val="231F20"/>
        </w:rPr>
        <w:t xml:space="preserve">Single Source Responsibility of Supplier: The </w:t>
      </w:r>
      <w:r w:rsidR="00DE0540" w:rsidRPr="008831AA">
        <w:rPr>
          <w:rFonts w:ascii="Open Sans" w:hAnsi="Open Sans" w:cs="Open Sans"/>
          <w:color w:val="231F20"/>
        </w:rPr>
        <w:t xml:space="preserve">Master Systems Integrator </w:t>
      </w:r>
      <w:r w:rsidRPr="008831AA">
        <w:rPr>
          <w:rFonts w:ascii="Open Sans" w:hAnsi="Open Sans" w:cs="Open Sans"/>
          <w:color w:val="231F20"/>
        </w:rPr>
        <w:t xml:space="preserve">shall be responsible for the complete installation and proper operation of the control system. </w:t>
      </w:r>
      <w:r w:rsidR="00DE0540" w:rsidRPr="008831AA">
        <w:rPr>
          <w:rFonts w:ascii="Open Sans" w:hAnsi="Open Sans" w:cs="Open Sans"/>
          <w:color w:val="231F20"/>
        </w:rPr>
        <w:t xml:space="preserve">Master Systems Integrator </w:t>
      </w:r>
      <w:r w:rsidRPr="008831AA">
        <w:rPr>
          <w:rFonts w:ascii="Open Sans" w:hAnsi="Open Sans" w:cs="Open Sans"/>
          <w:color w:val="231F20"/>
        </w:rPr>
        <w:t xml:space="preserve">shall exclusively be in the regular and customary business of design, </w:t>
      </w:r>
      <w:r w:rsidR="00287109" w:rsidRPr="008831AA">
        <w:rPr>
          <w:rFonts w:ascii="Open Sans" w:hAnsi="Open Sans" w:cs="Open Sans"/>
          <w:color w:val="231F20"/>
        </w:rPr>
        <w:t>installation,</w:t>
      </w:r>
      <w:r w:rsidRPr="008831AA">
        <w:rPr>
          <w:rFonts w:ascii="Open Sans" w:hAnsi="Open Sans" w:cs="Open Sans"/>
          <w:color w:val="231F20"/>
        </w:rPr>
        <w:t xml:space="preserve"> and service of computerized building management systems similar in size and complexity to the </w:t>
      </w:r>
      <w:proofErr w:type="gramStart"/>
      <w:r w:rsidRPr="008831AA">
        <w:rPr>
          <w:rFonts w:ascii="Open Sans" w:hAnsi="Open Sans" w:cs="Open Sans"/>
          <w:color w:val="231F20"/>
        </w:rPr>
        <w:t>system specified</w:t>
      </w:r>
      <w:proofErr w:type="gramEnd"/>
      <w:r w:rsidRPr="008831AA">
        <w:rPr>
          <w:rFonts w:ascii="Open Sans" w:hAnsi="Open Sans" w:cs="Open Sans"/>
          <w:color w:val="231F20"/>
        </w:rPr>
        <w:t xml:space="preserve">. The </w:t>
      </w:r>
      <w:r w:rsidR="00DE0540" w:rsidRPr="008831AA">
        <w:rPr>
          <w:rFonts w:ascii="Open Sans" w:hAnsi="Open Sans" w:cs="Open Sans"/>
          <w:color w:val="231F20"/>
        </w:rPr>
        <w:t xml:space="preserve">Master Systems Integrator </w:t>
      </w:r>
      <w:r w:rsidRPr="008831AA">
        <w:rPr>
          <w:rFonts w:ascii="Open Sans" w:hAnsi="Open Sans" w:cs="Open Sans"/>
          <w:color w:val="231F20"/>
        </w:rPr>
        <w:t>shall be the manufacturer of the primary DDC system components or shall have been the authorized representative for the primary DDC components manufacturer for at least 5 years. All control panels shall be assembled by the Control System Contractor.</w:t>
      </w:r>
    </w:p>
    <w:p w14:paraId="1C5BEAF9" w14:textId="77777777" w:rsidR="002B7943" w:rsidRPr="008831AA" w:rsidRDefault="4976FA32" w:rsidP="00A16E3E">
      <w:pPr>
        <w:pStyle w:val="BodyText"/>
        <w:numPr>
          <w:ilvl w:val="0"/>
          <w:numId w:val="16"/>
        </w:numPr>
        <w:spacing w:before="1"/>
        <w:rPr>
          <w:rFonts w:ascii="Open Sans" w:hAnsi="Open Sans" w:cs="Open Sans"/>
          <w:color w:val="231F20"/>
        </w:rPr>
      </w:pPr>
      <w:r w:rsidRPr="008831AA">
        <w:rPr>
          <w:rFonts w:ascii="Open Sans" w:hAnsi="Open Sans" w:cs="Open Sans"/>
          <w:color w:val="231F20"/>
        </w:rPr>
        <w:t xml:space="preserve">Equipment and Materials: Equipment and materials shall be cataloged products of manufacturers regularly engaged in the production </w:t>
      </w:r>
      <w:r w:rsidRPr="008831AA">
        <w:rPr>
          <w:rFonts w:ascii="Open Sans" w:hAnsi="Open Sans" w:cs="Open Sans"/>
        </w:rPr>
        <w:t xml:space="preserve">and installation of </w:t>
      </w:r>
      <w:r w:rsidR="00980955" w:rsidRPr="008831AA">
        <w:rPr>
          <w:rFonts w:ascii="Open Sans" w:hAnsi="Open Sans" w:cs="Open Sans"/>
        </w:rPr>
        <w:t>specified Division 25 systems</w:t>
      </w:r>
      <w:r w:rsidRPr="008831AA">
        <w:rPr>
          <w:rFonts w:ascii="Open Sans" w:hAnsi="Open Sans" w:cs="Open Sans"/>
        </w:rPr>
        <w:t xml:space="preserve">. Products shall be </w:t>
      </w:r>
      <w:r w:rsidR="378E5229" w:rsidRPr="008831AA">
        <w:rPr>
          <w:rFonts w:ascii="Open Sans" w:hAnsi="Open Sans" w:cs="Open Sans"/>
        </w:rPr>
        <w:t>the manufacturer's</w:t>
      </w:r>
      <w:r w:rsidRPr="008831AA">
        <w:rPr>
          <w:rFonts w:ascii="Open Sans" w:hAnsi="Open Sans" w:cs="Open Sans"/>
        </w:rPr>
        <w:t xml:space="preserve"> latest standard design and </w:t>
      </w:r>
      <w:r w:rsidR="00F23C5B" w:rsidRPr="008831AA">
        <w:rPr>
          <w:rFonts w:ascii="Open Sans" w:hAnsi="Open Sans" w:cs="Open Sans"/>
        </w:rPr>
        <w:t>the manufacturer’s latest standard design and comply with Division 25 requirements.</w:t>
      </w:r>
    </w:p>
    <w:p w14:paraId="7EB7A6CE" w14:textId="77777777" w:rsidR="00CB18FC" w:rsidRPr="008831AA" w:rsidRDefault="00CB18FC" w:rsidP="00CB18FC">
      <w:pPr>
        <w:pStyle w:val="BodyText"/>
        <w:spacing w:before="1"/>
        <w:ind w:left="720"/>
        <w:rPr>
          <w:rFonts w:ascii="Open Sans" w:hAnsi="Open Sans" w:cs="Open Sans"/>
          <w:color w:val="231F20"/>
        </w:rPr>
      </w:pPr>
    </w:p>
    <w:p w14:paraId="7C2FD2F0" w14:textId="1ED644C9" w:rsidR="00EB7CB5" w:rsidRPr="008831AA" w:rsidRDefault="0085665E" w:rsidP="00CB18FC">
      <w:pPr>
        <w:pStyle w:val="Heading3"/>
        <w:rPr>
          <w:rFonts w:ascii="Open Sans" w:hAnsi="Open Sans" w:cs="Open Sans"/>
        </w:rPr>
      </w:pPr>
      <w:bookmarkStart w:id="12" w:name="_Toc171697548"/>
      <w:r w:rsidRPr="008831AA">
        <w:rPr>
          <w:rFonts w:ascii="Open Sans" w:hAnsi="Open Sans" w:cs="Open Sans"/>
        </w:rPr>
        <w:t>1.</w:t>
      </w:r>
      <w:r w:rsidR="002B7943" w:rsidRPr="008831AA">
        <w:rPr>
          <w:rFonts w:ascii="Open Sans" w:hAnsi="Open Sans" w:cs="Open Sans"/>
        </w:rPr>
        <w:t>9</w:t>
      </w:r>
      <w:r w:rsidRPr="008831AA">
        <w:rPr>
          <w:rFonts w:ascii="Open Sans" w:hAnsi="Open Sans" w:cs="Open Sans"/>
        </w:rPr>
        <w:t xml:space="preserve"> </w:t>
      </w:r>
      <w:r w:rsidRPr="008831AA">
        <w:rPr>
          <w:rFonts w:ascii="Open Sans" w:hAnsi="Open Sans" w:cs="Open Sans"/>
        </w:rPr>
        <w:tab/>
      </w:r>
      <w:r w:rsidR="00EB7CB5" w:rsidRPr="008831AA">
        <w:rPr>
          <w:rFonts w:ascii="Open Sans" w:hAnsi="Open Sans" w:cs="Open Sans"/>
        </w:rPr>
        <w:t>COORDINATION WORKSHOPS:</w:t>
      </w:r>
      <w:bookmarkEnd w:id="12"/>
      <w:r w:rsidR="00EB7CB5" w:rsidRPr="008831AA">
        <w:rPr>
          <w:rFonts w:ascii="Open Sans" w:hAnsi="Open Sans" w:cs="Open Sans"/>
        </w:rPr>
        <w:t xml:space="preserve"> </w:t>
      </w:r>
    </w:p>
    <w:p w14:paraId="4F06EE13" w14:textId="77777777" w:rsidR="002B7943" w:rsidRPr="008831AA" w:rsidRDefault="002B7943" w:rsidP="002B7943">
      <w:pPr>
        <w:pStyle w:val="BodyText"/>
        <w:spacing w:before="1"/>
        <w:rPr>
          <w:rFonts w:ascii="Open Sans" w:hAnsi="Open Sans" w:cs="Open Sans"/>
          <w:color w:val="C45911" w:themeColor="accent2" w:themeShade="BF"/>
        </w:rPr>
      </w:pPr>
    </w:p>
    <w:p w14:paraId="51BC3254" w14:textId="4B5FEFBE" w:rsidR="00EB7CB5" w:rsidRPr="008831AA" w:rsidRDefault="00A16CE0" w:rsidP="00EB7CB5">
      <w:pPr>
        <w:pStyle w:val="BodyText"/>
        <w:spacing w:before="1"/>
        <w:ind w:left="1080" w:hanging="540"/>
        <w:rPr>
          <w:rFonts w:ascii="Open Sans" w:hAnsi="Open Sans" w:cs="Open Sans"/>
        </w:rPr>
      </w:pPr>
      <w:r w:rsidRPr="008831AA">
        <w:rPr>
          <w:rFonts w:ascii="Open Sans" w:hAnsi="Open Sans" w:cs="Open Sans"/>
        </w:rPr>
        <w:t>A</w:t>
      </w:r>
      <w:r w:rsidR="00EB7CB5" w:rsidRPr="008831AA">
        <w:rPr>
          <w:rFonts w:ascii="Open Sans" w:hAnsi="Open Sans" w:cs="Open Sans"/>
        </w:rPr>
        <w:t>.</w:t>
      </w:r>
      <w:r w:rsidR="00EB7CB5" w:rsidRPr="008831AA">
        <w:rPr>
          <w:rFonts w:ascii="Open Sans" w:hAnsi="Open Sans" w:cs="Open Sans"/>
        </w:rPr>
        <w:tab/>
        <w:t xml:space="preserve">The MSI shall conduct Coordination Workshops that include, at a minimum, the following three session types listed below. The MSI, General Contractor and associated sub-contractors shall provision for as many workshops as are deemed necessary by the Owner to address all facets of the BAS components and configuration. </w:t>
      </w:r>
    </w:p>
    <w:p w14:paraId="3BE3A525" w14:textId="6EA69B01" w:rsidR="00EB7CB5" w:rsidRPr="008831AA" w:rsidRDefault="00A16CE0" w:rsidP="00EB7CB5">
      <w:pPr>
        <w:pStyle w:val="BodyText"/>
        <w:spacing w:before="1"/>
        <w:ind w:left="1080" w:hanging="540"/>
        <w:rPr>
          <w:rFonts w:ascii="Open Sans" w:hAnsi="Open Sans" w:cs="Open Sans"/>
        </w:rPr>
      </w:pPr>
      <w:r w:rsidRPr="008831AA">
        <w:rPr>
          <w:rFonts w:ascii="Open Sans" w:hAnsi="Open Sans" w:cs="Open Sans"/>
        </w:rPr>
        <w:t>B</w:t>
      </w:r>
      <w:r w:rsidR="00EB7CB5" w:rsidRPr="008831AA">
        <w:rPr>
          <w:rFonts w:ascii="Open Sans" w:hAnsi="Open Sans" w:cs="Open Sans"/>
        </w:rPr>
        <w:t>.</w:t>
      </w:r>
      <w:r w:rsidR="00EB7CB5" w:rsidRPr="008831AA">
        <w:rPr>
          <w:rFonts w:ascii="Open Sans" w:hAnsi="Open Sans" w:cs="Open Sans"/>
        </w:rPr>
        <w:tab/>
        <w:t xml:space="preserve">Network configuration workshop </w:t>
      </w:r>
    </w:p>
    <w:p w14:paraId="2743541C" w14:textId="77777777" w:rsidR="00EB7CB5" w:rsidRPr="008831AA" w:rsidRDefault="00EB7CB5" w:rsidP="00EB7CB5">
      <w:pPr>
        <w:pStyle w:val="BodyText"/>
        <w:spacing w:before="1"/>
        <w:ind w:left="1080" w:hanging="540"/>
        <w:rPr>
          <w:rFonts w:ascii="Open Sans" w:hAnsi="Open Sans" w:cs="Open Sans"/>
        </w:rPr>
      </w:pPr>
      <w:r w:rsidRPr="008831AA">
        <w:rPr>
          <w:rFonts w:ascii="Open Sans" w:hAnsi="Open Sans" w:cs="Open Sans"/>
        </w:rPr>
        <w:lastRenderedPageBreak/>
        <w:tab/>
        <w:t xml:space="preserve">a. The MSI shall participate in a network configuration workshop for establishing the network parameters for the project. The ongoing network requirements and documentation shall be established during the workshop and presented as a submittal for approval following the meetings. </w:t>
      </w:r>
    </w:p>
    <w:p w14:paraId="5CFE7D94" w14:textId="69110A51" w:rsidR="00EB7CB5" w:rsidRPr="008831AA" w:rsidRDefault="00A16CE0" w:rsidP="00EB7CB5">
      <w:pPr>
        <w:pStyle w:val="BodyText"/>
        <w:spacing w:before="1"/>
        <w:ind w:left="1080" w:hanging="540"/>
        <w:rPr>
          <w:rFonts w:ascii="Open Sans" w:hAnsi="Open Sans" w:cs="Open Sans"/>
        </w:rPr>
      </w:pPr>
      <w:r w:rsidRPr="008831AA">
        <w:rPr>
          <w:rFonts w:ascii="Open Sans" w:hAnsi="Open Sans" w:cs="Open Sans"/>
        </w:rPr>
        <w:t>C</w:t>
      </w:r>
      <w:proofErr w:type="gramStart"/>
      <w:r w:rsidR="00EB7CB5" w:rsidRPr="008831AA">
        <w:rPr>
          <w:rFonts w:ascii="Open Sans" w:hAnsi="Open Sans" w:cs="Open Sans"/>
        </w:rPr>
        <w:t xml:space="preserve">. </w:t>
      </w:r>
      <w:r w:rsidR="00EB7CB5" w:rsidRPr="008831AA">
        <w:rPr>
          <w:rFonts w:ascii="Open Sans" w:hAnsi="Open Sans" w:cs="Open Sans"/>
        </w:rPr>
        <w:tab/>
        <w:t>Graphics</w:t>
      </w:r>
      <w:proofErr w:type="gramEnd"/>
      <w:r w:rsidR="00EB7CB5" w:rsidRPr="008831AA">
        <w:rPr>
          <w:rFonts w:ascii="Open Sans" w:hAnsi="Open Sans" w:cs="Open Sans"/>
        </w:rPr>
        <w:t xml:space="preserve"> workshop </w:t>
      </w:r>
    </w:p>
    <w:p w14:paraId="2A247494" w14:textId="77777777" w:rsidR="00EB7CB5" w:rsidRPr="008831AA" w:rsidRDefault="00EB7CB5" w:rsidP="00EB7CB5">
      <w:pPr>
        <w:pStyle w:val="BodyText"/>
        <w:spacing w:before="1"/>
        <w:ind w:left="1080" w:hanging="540"/>
        <w:rPr>
          <w:rFonts w:ascii="Open Sans" w:hAnsi="Open Sans" w:cs="Open Sans"/>
        </w:rPr>
      </w:pPr>
      <w:r w:rsidRPr="008831AA">
        <w:rPr>
          <w:rFonts w:ascii="Open Sans" w:hAnsi="Open Sans" w:cs="Open Sans"/>
        </w:rPr>
        <w:tab/>
        <w:t xml:space="preserve">a. The MSI shall lead workshops establishing the graphics package for the project. The final graphics workshop </w:t>
      </w:r>
      <w:proofErr w:type="gramStart"/>
      <w:r w:rsidRPr="008831AA">
        <w:rPr>
          <w:rFonts w:ascii="Open Sans" w:hAnsi="Open Sans" w:cs="Open Sans"/>
        </w:rPr>
        <w:t>shall</w:t>
      </w:r>
      <w:proofErr w:type="gramEnd"/>
      <w:r w:rsidRPr="008831AA">
        <w:rPr>
          <w:rFonts w:ascii="Open Sans" w:hAnsi="Open Sans" w:cs="Open Sans"/>
        </w:rPr>
        <w:t xml:space="preserve"> be a live graphics review meeting. </w:t>
      </w:r>
    </w:p>
    <w:p w14:paraId="53991520" w14:textId="34E2BE31" w:rsidR="00EB7CB5" w:rsidRPr="008831AA" w:rsidRDefault="00A16CE0" w:rsidP="00EB7CB5">
      <w:pPr>
        <w:pStyle w:val="BodyText"/>
        <w:spacing w:before="1"/>
        <w:ind w:left="1080" w:hanging="540"/>
        <w:rPr>
          <w:rFonts w:ascii="Open Sans" w:hAnsi="Open Sans" w:cs="Open Sans"/>
        </w:rPr>
      </w:pPr>
      <w:r w:rsidRPr="008831AA">
        <w:rPr>
          <w:rFonts w:ascii="Open Sans" w:hAnsi="Open Sans" w:cs="Open Sans"/>
        </w:rPr>
        <w:t>D</w:t>
      </w:r>
      <w:proofErr w:type="gramStart"/>
      <w:r w:rsidR="00EB7CB5" w:rsidRPr="008831AA">
        <w:rPr>
          <w:rFonts w:ascii="Open Sans" w:hAnsi="Open Sans" w:cs="Open Sans"/>
        </w:rPr>
        <w:t xml:space="preserve">. </w:t>
      </w:r>
      <w:r w:rsidR="00EB7CB5" w:rsidRPr="008831AA">
        <w:rPr>
          <w:rFonts w:ascii="Open Sans" w:hAnsi="Open Sans" w:cs="Open Sans"/>
        </w:rPr>
        <w:tab/>
        <w:t>Analytics</w:t>
      </w:r>
      <w:proofErr w:type="gramEnd"/>
      <w:r w:rsidR="00EB7CB5" w:rsidRPr="008831AA">
        <w:rPr>
          <w:rFonts w:ascii="Open Sans" w:hAnsi="Open Sans" w:cs="Open Sans"/>
        </w:rPr>
        <w:t xml:space="preserve"> and alarming workshop </w:t>
      </w:r>
    </w:p>
    <w:p w14:paraId="6BB9E253" w14:textId="3B5CFD49" w:rsidR="00397CB6" w:rsidRPr="008831AA" w:rsidRDefault="00EB7CB5" w:rsidP="00EB7CB5">
      <w:pPr>
        <w:pStyle w:val="BodyText"/>
        <w:spacing w:before="1"/>
        <w:ind w:left="1080" w:hanging="540"/>
        <w:rPr>
          <w:rFonts w:ascii="Open Sans" w:hAnsi="Open Sans" w:cs="Open Sans"/>
        </w:rPr>
      </w:pPr>
      <w:r w:rsidRPr="008831AA">
        <w:rPr>
          <w:rFonts w:ascii="Open Sans" w:hAnsi="Open Sans" w:cs="Open Sans"/>
        </w:rPr>
        <w:tab/>
        <w:t>a. The MSI shall lead analytics and alarming workshops with the Owner’s Operations group, design team and commissioning agent for establishing the requirements for analytics and alarms for the project. The alarm standard shall include a holistic review of alarming standards to help facilitate a new paradigm for operations for alarms, faults, and operational efficiencies, moving to a proactive maintenance model.</w:t>
      </w:r>
    </w:p>
    <w:p w14:paraId="7B687858" w14:textId="77777777" w:rsidR="002B7943" w:rsidRPr="008831AA" w:rsidRDefault="002B7943" w:rsidP="00EB7CB5">
      <w:pPr>
        <w:pStyle w:val="BodyText"/>
        <w:spacing w:before="1"/>
        <w:ind w:left="1080" w:hanging="540"/>
        <w:rPr>
          <w:rFonts w:ascii="Open Sans" w:hAnsi="Open Sans" w:cs="Open Sans"/>
          <w:color w:val="231F20"/>
        </w:rPr>
      </w:pPr>
    </w:p>
    <w:p w14:paraId="10C58BA5" w14:textId="77777777" w:rsidR="00A470BA" w:rsidRPr="008831AA" w:rsidRDefault="00A470BA">
      <w:pPr>
        <w:rPr>
          <w:rFonts w:ascii="Open Sans" w:eastAsiaTheme="majorEastAsia" w:hAnsi="Open Sans" w:cs="Open Sans"/>
          <w:b/>
          <w:sz w:val="24"/>
          <w:szCs w:val="24"/>
        </w:rPr>
      </w:pPr>
      <w:bookmarkStart w:id="13" w:name="_Toc171697549"/>
      <w:r w:rsidRPr="008831AA">
        <w:rPr>
          <w:rFonts w:ascii="Open Sans" w:hAnsi="Open Sans" w:cs="Open Sans"/>
        </w:rPr>
        <w:br w:type="page"/>
      </w:r>
    </w:p>
    <w:p w14:paraId="165E7A43" w14:textId="5CD920A0" w:rsidR="00AF5347" w:rsidRPr="008831AA" w:rsidRDefault="0055499E" w:rsidP="00AF5347">
      <w:pPr>
        <w:pStyle w:val="Heading3"/>
        <w:rPr>
          <w:rFonts w:ascii="Open Sans" w:hAnsi="Open Sans" w:cs="Open Sans"/>
        </w:rPr>
      </w:pPr>
      <w:r w:rsidRPr="008831AA">
        <w:rPr>
          <w:rFonts w:ascii="Open Sans" w:hAnsi="Open Sans" w:cs="Open Sans"/>
        </w:rPr>
        <w:lastRenderedPageBreak/>
        <w:t>1.10</w:t>
      </w:r>
      <w:r w:rsidR="00B005EC" w:rsidRPr="008831AA">
        <w:rPr>
          <w:rFonts w:ascii="Open Sans" w:hAnsi="Open Sans" w:cs="Open Sans"/>
        </w:rPr>
        <w:t xml:space="preserve"> </w:t>
      </w:r>
      <w:r w:rsidR="00B005EC" w:rsidRPr="008831AA">
        <w:rPr>
          <w:rFonts w:ascii="Open Sans" w:hAnsi="Open Sans" w:cs="Open Sans"/>
        </w:rPr>
        <w:tab/>
        <w:t>PRE-INSTALLATION MEETINGS</w:t>
      </w:r>
      <w:bookmarkEnd w:id="13"/>
    </w:p>
    <w:p w14:paraId="3AD30841" w14:textId="1523B835" w:rsidR="00B005EC" w:rsidRPr="008831AA" w:rsidRDefault="6D17F01B" w:rsidP="000F232F">
      <w:pPr>
        <w:pStyle w:val="BodyText"/>
        <w:ind w:left="720"/>
        <w:rPr>
          <w:rFonts w:ascii="Open Sans" w:hAnsi="Open Sans" w:cs="Open Sans"/>
          <w:sz w:val="24"/>
          <w:szCs w:val="24"/>
        </w:rPr>
      </w:pPr>
      <w:r w:rsidRPr="008831AA">
        <w:rPr>
          <w:rFonts w:ascii="Open Sans" w:hAnsi="Open Sans" w:cs="Open Sans"/>
        </w:rPr>
        <w:t>As</w:t>
      </w:r>
      <w:r w:rsidR="68E44E06" w:rsidRPr="008831AA">
        <w:rPr>
          <w:rFonts w:ascii="Open Sans" w:hAnsi="Open Sans" w:cs="Open Sans"/>
        </w:rPr>
        <w:t xml:space="preserve"> </w:t>
      </w:r>
      <w:proofErr w:type="gramStart"/>
      <w:r w:rsidR="68E44E06" w:rsidRPr="008831AA">
        <w:rPr>
          <w:rFonts w:ascii="Open Sans" w:hAnsi="Open Sans" w:cs="Open Sans"/>
        </w:rPr>
        <w:t>required</w:t>
      </w:r>
      <w:proofErr w:type="gramEnd"/>
      <w:r w:rsidR="68E44E06" w:rsidRPr="008831AA">
        <w:rPr>
          <w:rFonts w:ascii="Open Sans" w:hAnsi="Open Sans" w:cs="Open Sans"/>
        </w:rPr>
        <w:t xml:space="preserve"> by the General Contractor</w:t>
      </w:r>
    </w:p>
    <w:p w14:paraId="23DE523C" w14:textId="77777777" w:rsidR="00B005EC" w:rsidRPr="008831AA" w:rsidRDefault="00B005EC" w:rsidP="008E1B6F">
      <w:pPr>
        <w:pStyle w:val="BodyText"/>
        <w:spacing w:before="1"/>
        <w:rPr>
          <w:rFonts w:ascii="Open Sans" w:hAnsi="Open Sans" w:cs="Open Sans"/>
          <w:color w:val="231F20"/>
        </w:rPr>
      </w:pPr>
    </w:p>
    <w:p w14:paraId="44AF0D70" w14:textId="3A28C1D3" w:rsidR="00DF7F8C" w:rsidRPr="008831AA" w:rsidRDefault="00CB18FC" w:rsidP="00CB18FC">
      <w:pPr>
        <w:pStyle w:val="Heading3"/>
        <w:rPr>
          <w:rFonts w:ascii="Open Sans" w:hAnsi="Open Sans" w:cs="Open Sans"/>
        </w:rPr>
      </w:pPr>
      <w:bookmarkStart w:id="14" w:name="_Toc171697550"/>
      <w:r w:rsidRPr="008831AA">
        <w:rPr>
          <w:rFonts w:ascii="Open Sans" w:hAnsi="Open Sans" w:cs="Open Sans"/>
        </w:rPr>
        <w:t>1.11</w:t>
      </w:r>
      <w:r w:rsidRPr="008831AA">
        <w:rPr>
          <w:rFonts w:ascii="Open Sans" w:hAnsi="Open Sans" w:cs="Open Sans"/>
        </w:rPr>
        <w:tab/>
      </w:r>
      <w:r w:rsidR="00DF7F8C" w:rsidRPr="008831AA">
        <w:rPr>
          <w:rFonts w:ascii="Open Sans" w:hAnsi="Open Sans" w:cs="Open Sans"/>
        </w:rPr>
        <w:t>DELIVERY, STORAGE AND HANDLING</w:t>
      </w:r>
      <w:bookmarkEnd w:id="14"/>
    </w:p>
    <w:p w14:paraId="54DC21F6" w14:textId="77777777" w:rsidR="00DF7F8C" w:rsidRPr="008831AA" w:rsidRDefault="00DF7F8C" w:rsidP="00AF5347">
      <w:pPr>
        <w:pStyle w:val="ARCATParagraph"/>
        <w:numPr>
          <w:ilvl w:val="0"/>
          <w:numId w:val="0"/>
        </w:numPr>
        <w:ind w:left="720"/>
        <w:rPr>
          <w:rFonts w:ascii="Open Sans" w:hAnsi="Open Sans" w:cs="Open Sans"/>
        </w:rPr>
      </w:pPr>
      <w:r w:rsidRPr="008831AA">
        <w:rPr>
          <w:rFonts w:ascii="Open Sans" w:hAnsi="Open Sans" w:cs="Open Sans"/>
        </w:rPr>
        <w:t>Maintain integrity of shipping cartons for each piece of equipment and control device through shipping, storage and handling as required to prevent equipment damage. Store equipment and materials inside and protected from weather.</w:t>
      </w:r>
    </w:p>
    <w:p w14:paraId="22C40C32" w14:textId="77777777" w:rsidR="00480203" w:rsidRPr="008831AA" w:rsidRDefault="00480203" w:rsidP="00480203">
      <w:pPr>
        <w:pStyle w:val="ARCATParagraph"/>
        <w:numPr>
          <w:ilvl w:val="0"/>
          <w:numId w:val="0"/>
        </w:numPr>
        <w:spacing w:before="0"/>
        <w:ind w:left="1116" w:hanging="576"/>
        <w:rPr>
          <w:rFonts w:ascii="Open Sans" w:hAnsi="Open Sans" w:cs="Open Sans"/>
        </w:rPr>
      </w:pPr>
    </w:p>
    <w:p w14:paraId="104D3F12" w14:textId="7BDC381E" w:rsidR="006658BD" w:rsidRPr="008831AA" w:rsidRDefault="00CB18FC" w:rsidP="00CB18FC">
      <w:pPr>
        <w:pStyle w:val="Heading3"/>
        <w:rPr>
          <w:rFonts w:ascii="Open Sans" w:hAnsi="Open Sans" w:cs="Open Sans"/>
        </w:rPr>
      </w:pPr>
      <w:bookmarkStart w:id="15" w:name="_Toc171697551"/>
      <w:r w:rsidRPr="008831AA">
        <w:rPr>
          <w:rFonts w:ascii="Open Sans" w:hAnsi="Open Sans" w:cs="Open Sans"/>
        </w:rPr>
        <w:t>1.12</w:t>
      </w:r>
      <w:r w:rsidRPr="008831AA">
        <w:rPr>
          <w:rFonts w:ascii="Open Sans" w:hAnsi="Open Sans" w:cs="Open Sans"/>
        </w:rPr>
        <w:tab/>
      </w:r>
      <w:r w:rsidR="00DF7F8C" w:rsidRPr="008831AA">
        <w:rPr>
          <w:rFonts w:ascii="Open Sans" w:hAnsi="Open Sans" w:cs="Open Sans"/>
        </w:rPr>
        <w:t>JOB CONDITIONS</w:t>
      </w:r>
      <w:bookmarkEnd w:id="15"/>
    </w:p>
    <w:p w14:paraId="312BEE65" w14:textId="77777777" w:rsidR="00DF7F8C" w:rsidRPr="008831AA" w:rsidRDefault="00DF7F8C" w:rsidP="00AF5347">
      <w:pPr>
        <w:pStyle w:val="ARCATParagraph"/>
        <w:numPr>
          <w:ilvl w:val="0"/>
          <w:numId w:val="0"/>
        </w:numPr>
        <w:ind w:left="720"/>
        <w:rPr>
          <w:rFonts w:ascii="Open Sans" w:hAnsi="Open Sans" w:cs="Open Sans"/>
        </w:rPr>
      </w:pPr>
      <w:r w:rsidRPr="008831AA">
        <w:rPr>
          <w:rFonts w:ascii="Open Sans" w:hAnsi="Open Sans" w:cs="Open Sans"/>
        </w:rPr>
        <w:t xml:space="preserve">Cooperation with Other Trades: Coordinate the Work of this section with that of other sections </w:t>
      </w:r>
      <w:r w:rsidR="008002F2" w:rsidRPr="008831AA">
        <w:rPr>
          <w:rFonts w:ascii="Open Sans" w:hAnsi="Open Sans" w:cs="Open Sans"/>
        </w:rPr>
        <w:t>to ensure that</w:t>
      </w:r>
      <w:r w:rsidRPr="008831AA">
        <w:rPr>
          <w:rFonts w:ascii="Open Sans" w:hAnsi="Open Sans" w:cs="Open Sans"/>
        </w:rPr>
        <w:t xml:space="preserve"> the Work will be carried out in an orderly fashion. It shall be this Contractor's responsibility to check the Contract Documents for possible conflicts between his Work and that of other crafts in equipment location, pipe, duct and conduit runs, electrical outlets and fixtures, air diffusers and structural and architectural features.</w:t>
      </w:r>
    </w:p>
    <w:p w14:paraId="278BE44F" w14:textId="77777777" w:rsidR="00AF5347" w:rsidRPr="008831AA" w:rsidRDefault="00AF5347" w:rsidP="00AF5347">
      <w:pPr>
        <w:pStyle w:val="ARCATParagraph"/>
        <w:numPr>
          <w:ilvl w:val="0"/>
          <w:numId w:val="0"/>
        </w:numPr>
        <w:spacing w:before="0"/>
        <w:ind w:left="720"/>
        <w:rPr>
          <w:rFonts w:ascii="Open Sans" w:hAnsi="Open Sans" w:cs="Open Sans"/>
        </w:rPr>
      </w:pPr>
    </w:p>
    <w:p w14:paraId="53B7F30C" w14:textId="420D5A71" w:rsidR="00DF7F8C" w:rsidRPr="008831AA" w:rsidRDefault="00CB18FC" w:rsidP="00CB18FC">
      <w:pPr>
        <w:pStyle w:val="Heading3"/>
        <w:rPr>
          <w:rFonts w:ascii="Open Sans" w:hAnsi="Open Sans" w:cs="Open Sans"/>
        </w:rPr>
      </w:pPr>
      <w:bookmarkStart w:id="16" w:name="_Toc171697552"/>
      <w:r w:rsidRPr="008831AA">
        <w:rPr>
          <w:rFonts w:ascii="Open Sans" w:hAnsi="Open Sans" w:cs="Open Sans"/>
        </w:rPr>
        <w:t>1.13</w:t>
      </w:r>
      <w:r w:rsidRPr="008831AA">
        <w:rPr>
          <w:rFonts w:ascii="Open Sans" w:hAnsi="Open Sans" w:cs="Open Sans"/>
        </w:rPr>
        <w:tab/>
      </w:r>
      <w:r w:rsidR="00DF7F8C" w:rsidRPr="008831AA">
        <w:rPr>
          <w:rFonts w:ascii="Open Sans" w:hAnsi="Open Sans" w:cs="Open Sans"/>
        </w:rPr>
        <w:t>SEQUENCING</w:t>
      </w:r>
      <w:bookmarkEnd w:id="16"/>
    </w:p>
    <w:p w14:paraId="325CFA95" w14:textId="77777777" w:rsidR="00DF7F8C" w:rsidRPr="008831AA" w:rsidRDefault="00DF7F8C" w:rsidP="00AF5347">
      <w:pPr>
        <w:pStyle w:val="ARCATParagraph"/>
        <w:numPr>
          <w:ilvl w:val="0"/>
          <w:numId w:val="0"/>
        </w:numPr>
        <w:ind w:left="720"/>
        <w:rPr>
          <w:rFonts w:ascii="Open Sans" w:hAnsi="Open Sans" w:cs="Open Sans"/>
        </w:rPr>
      </w:pPr>
      <w:r w:rsidRPr="008831AA">
        <w:rPr>
          <w:rFonts w:ascii="Open Sans" w:hAnsi="Open Sans" w:cs="Open Sans"/>
        </w:rPr>
        <w:t>Ensure that products of this section are supplied to affected trades in time to prevent interruption of construction progress.</w:t>
      </w:r>
    </w:p>
    <w:p w14:paraId="52E56223" w14:textId="688E3C42" w:rsidR="0009348D" w:rsidRPr="008831AA" w:rsidRDefault="0009348D">
      <w:pPr>
        <w:rPr>
          <w:rFonts w:ascii="Open Sans" w:eastAsia="Arial" w:hAnsi="Open Sans" w:cs="Open Sans"/>
          <w:color w:val="231F20"/>
          <w:sz w:val="20"/>
          <w:szCs w:val="20"/>
        </w:rPr>
      </w:pPr>
      <w:r w:rsidRPr="008831AA">
        <w:rPr>
          <w:rFonts w:ascii="Open Sans" w:hAnsi="Open Sans" w:cs="Open Sans"/>
          <w:color w:val="231F20"/>
        </w:rPr>
        <w:br w:type="page"/>
      </w:r>
    </w:p>
    <w:p w14:paraId="33AAAB76" w14:textId="77777777" w:rsidR="006C4DED" w:rsidRPr="008831AA" w:rsidRDefault="006C4DED" w:rsidP="00854ECD">
      <w:pPr>
        <w:pStyle w:val="BodyText"/>
        <w:spacing w:before="1"/>
        <w:ind w:left="720" w:hanging="270"/>
        <w:rPr>
          <w:rFonts w:ascii="Open Sans" w:hAnsi="Open Sans" w:cs="Open Sans"/>
          <w:color w:val="231F20"/>
        </w:rPr>
      </w:pPr>
    </w:p>
    <w:p w14:paraId="0CFACC6D" w14:textId="68C6AE40" w:rsidR="006A671E" w:rsidRPr="008831AA" w:rsidRDefault="00254D60" w:rsidP="00E11439">
      <w:pPr>
        <w:pStyle w:val="Part"/>
        <w:rPr>
          <w:rStyle w:val="PartChar"/>
          <w:rFonts w:ascii="Open Sans" w:hAnsi="Open Sans" w:cs="Open Sans"/>
          <w:b/>
          <w:bCs/>
        </w:rPr>
      </w:pPr>
      <w:bookmarkStart w:id="17" w:name="_Toc171697553"/>
      <w:r w:rsidRPr="008831AA">
        <w:rPr>
          <w:rFonts w:ascii="Open Sans" w:hAnsi="Open Sans" w:cs="Open Sans"/>
        </w:rPr>
        <w:t xml:space="preserve">PART 2 – </w:t>
      </w:r>
      <w:r w:rsidRPr="008831AA">
        <w:rPr>
          <w:rStyle w:val="PartChar"/>
          <w:rFonts w:ascii="Open Sans" w:hAnsi="Open Sans" w:cs="Open Sans"/>
          <w:b/>
          <w:bCs/>
        </w:rPr>
        <w:t>PRODUCTS</w:t>
      </w:r>
      <w:bookmarkEnd w:id="17"/>
      <w:r w:rsidR="00CB094C" w:rsidRPr="008831AA">
        <w:rPr>
          <w:rStyle w:val="PartChar"/>
          <w:rFonts w:ascii="Open Sans" w:hAnsi="Open Sans" w:cs="Open Sans"/>
          <w:b/>
          <w:bCs/>
        </w:rPr>
        <w:t xml:space="preserve"> </w:t>
      </w:r>
    </w:p>
    <w:p w14:paraId="7856AEA5" w14:textId="77777777" w:rsidR="00E11439" w:rsidRPr="008831AA" w:rsidRDefault="00E11439" w:rsidP="00E11439">
      <w:pPr>
        <w:pStyle w:val="Part"/>
        <w:rPr>
          <w:rStyle w:val="PartChar"/>
          <w:rFonts w:ascii="Open Sans" w:hAnsi="Open Sans" w:cs="Open Sans"/>
          <w:b/>
          <w:bCs/>
        </w:rPr>
      </w:pPr>
    </w:p>
    <w:p w14:paraId="452F53C1" w14:textId="77777777" w:rsidR="00F77BA0" w:rsidRPr="008831AA" w:rsidRDefault="00056603" w:rsidP="00966473">
      <w:pPr>
        <w:pStyle w:val="Heading3"/>
        <w:rPr>
          <w:rStyle w:val="Heading3Char"/>
          <w:rFonts w:ascii="Open Sans" w:hAnsi="Open Sans" w:cs="Open Sans"/>
          <w:b/>
        </w:rPr>
      </w:pPr>
      <w:bookmarkStart w:id="18" w:name="_Toc171697554"/>
      <w:r w:rsidRPr="008831AA">
        <w:rPr>
          <w:rStyle w:val="Heading3Char"/>
          <w:rFonts w:ascii="Open Sans" w:hAnsi="Open Sans" w:cs="Open Sans"/>
          <w:b/>
        </w:rPr>
        <w:t>2.0</w:t>
      </w:r>
      <w:r w:rsidRPr="008831AA">
        <w:rPr>
          <w:rStyle w:val="Heading3Char"/>
          <w:rFonts w:ascii="Open Sans" w:hAnsi="Open Sans" w:cs="Open Sans"/>
          <w:b/>
        </w:rPr>
        <w:tab/>
      </w:r>
      <w:r w:rsidR="006A671E" w:rsidRPr="008831AA">
        <w:rPr>
          <w:rStyle w:val="Heading3Char"/>
          <w:rFonts w:ascii="Open Sans" w:hAnsi="Open Sans" w:cs="Open Sans"/>
          <w:b/>
        </w:rPr>
        <w:t>INTEGRATION PLATFOR</w:t>
      </w:r>
      <w:r w:rsidR="00F77BA0" w:rsidRPr="008831AA">
        <w:rPr>
          <w:rStyle w:val="Heading3Char"/>
          <w:rFonts w:ascii="Open Sans" w:hAnsi="Open Sans" w:cs="Open Sans"/>
          <w:b/>
        </w:rPr>
        <w:t>M</w:t>
      </w:r>
      <w:bookmarkEnd w:id="18"/>
    </w:p>
    <w:p w14:paraId="5D7B0DC2" w14:textId="77777777" w:rsidR="00F77BA0" w:rsidRPr="008831AA" w:rsidRDefault="00F77BA0" w:rsidP="00C15C62">
      <w:pPr>
        <w:pStyle w:val="ARCATArticle"/>
        <w:numPr>
          <w:ilvl w:val="0"/>
          <w:numId w:val="0"/>
        </w:numPr>
        <w:spacing w:before="0"/>
        <w:rPr>
          <w:rStyle w:val="Heading3Char"/>
          <w:rFonts w:ascii="Open Sans" w:hAnsi="Open Sans" w:cs="Open Sans"/>
        </w:rPr>
      </w:pPr>
    </w:p>
    <w:p w14:paraId="1FCCB69E" w14:textId="434DFC99" w:rsidR="00C15C62" w:rsidRPr="008831AA" w:rsidRDefault="63A8A055" w:rsidP="00F77BA0">
      <w:pPr>
        <w:pStyle w:val="ARCATArticle"/>
        <w:numPr>
          <w:ilvl w:val="0"/>
          <w:numId w:val="0"/>
        </w:numPr>
        <w:spacing w:before="0"/>
        <w:ind w:firstLine="720"/>
        <w:rPr>
          <w:rFonts w:ascii="Open Sans" w:hAnsi="Open Sans" w:cs="Open Sans"/>
        </w:rPr>
      </w:pPr>
      <w:r w:rsidRPr="008831AA">
        <w:rPr>
          <w:rFonts w:ascii="Open Sans" w:hAnsi="Open Sans" w:cs="Open Sans"/>
        </w:rPr>
        <w:t>Tridium Niagara Framework version N</w:t>
      </w:r>
      <w:r w:rsidR="5CEBD333" w:rsidRPr="008831AA">
        <w:rPr>
          <w:rFonts w:ascii="Open Sans" w:hAnsi="Open Sans" w:cs="Open Sans"/>
        </w:rPr>
        <w:t>4.x</w:t>
      </w:r>
      <w:r w:rsidR="00936C6B" w:rsidRPr="008831AA">
        <w:rPr>
          <w:rFonts w:ascii="Open Sans" w:hAnsi="Open Sans" w:cs="Open Sans"/>
        </w:rPr>
        <w:t xml:space="preserve"> (current supported release </w:t>
      </w:r>
      <w:r w:rsidR="00D07D4A" w:rsidRPr="008831AA">
        <w:rPr>
          <w:rFonts w:ascii="Open Sans" w:hAnsi="Open Sans" w:cs="Open Sans"/>
        </w:rPr>
        <w:t>–</w:t>
      </w:r>
      <w:r w:rsidR="00936C6B" w:rsidRPr="008831AA">
        <w:rPr>
          <w:rFonts w:ascii="Open Sans" w:hAnsi="Open Sans" w:cs="Open Sans"/>
        </w:rPr>
        <w:t xml:space="preserve"> see</w:t>
      </w:r>
      <w:r w:rsidR="00D07D4A" w:rsidRPr="008831AA">
        <w:rPr>
          <w:rFonts w:ascii="Open Sans" w:hAnsi="Open Sans" w:cs="Open Sans"/>
        </w:rPr>
        <w:t xml:space="preserve"> Section 1.1)</w:t>
      </w:r>
      <w:r w:rsidR="485AE91F" w:rsidRPr="008831AA">
        <w:rPr>
          <w:rFonts w:ascii="Open Sans" w:hAnsi="Open Sans" w:cs="Open Sans"/>
        </w:rPr>
        <w:t xml:space="preserve"> </w:t>
      </w:r>
    </w:p>
    <w:p w14:paraId="6C08F497" w14:textId="2CDC448F" w:rsidR="00F227BE" w:rsidRPr="008831AA" w:rsidRDefault="291929DC" w:rsidP="00F227BE">
      <w:pPr>
        <w:pStyle w:val="ARCATArticle"/>
        <w:numPr>
          <w:ilvl w:val="0"/>
          <w:numId w:val="0"/>
        </w:numPr>
        <w:spacing w:before="0"/>
        <w:ind w:firstLine="720"/>
        <w:rPr>
          <w:rFonts w:ascii="Open Sans" w:hAnsi="Open Sans" w:cs="Open Sans"/>
          <w:color w:val="FF0000"/>
        </w:rPr>
      </w:pPr>
      <w:r w:rsidRPr="008831AA">
        <w:rPr>
          <w:rFonts w:ascii="Open Sans" w:hAnsi="Open Sans" w:cs="Open Sans"/>
        </w:rPr>
        <w:t>(</w:t>
      </w:r>
      <w:r w:rsidRPr="008831AA">
        <w:rPr>
          <w:rFonts w:ascii="Open Sans" w:hAnsi="Open Sans" w:cs="Open Sans"/>
          <w:color w:val="FF0000"/>
        </w:rPr>
        <w:t>optionally</w:t>
      </w:r>
      <w:r w:rsidRPr="008831AA">
        <w:rPr>
          <w:rFonts w:ascii="Open Sans" w:hAnsi="Open Sans" w:cs="Open Sans"/>
        </w:rPr>
        <w:t xml:space="preserve"> </w:t>
      </w:r>
      <w:r w:rsidR="485AE91F" w:rsidRPr="008831AA">
        <w:rPr>
          <w:rFonts w:ascii="Open Sans" w:hAnsi="Open Sans" w:cs="Open Sans"/>
          <w:color w:val="FF0000"/>
        </w:rPr>
        <w:t>including Niagara Security and Niagara Analytics</w:t>
      </w:r>
      <w:r w:rsidR="008E1B6F" w:rsidRPr="008831AA">
        <w:rPr>
          <w:rFonts w:ascii="Open Sans" w:hAnsi="Open Sans" w:cs="Open Sans"/>
          <w:color w:val="FF0000"/>
        </w:rPr>
        <w:t>)</w:t>
      </w:r>
    </w:p>
    <w:p w14:paraId="7DF6FBD5" w14:textId="77777777" w:rsidR="00F227BE" w:rsidRPr="008831AA" w:rsidRDefault="00F227BE" w:rsidP="00F227BE">
      <w:pPr>
        <w:pStyle w:val="ARCATParagraph"/>
        <w:numPr>
          <w:ilvl w:val="0"/>
          <w:numId w:val="0"/>
        </w:numPr>
        <w:ind w:left="720"/>
        <w:rPr>
          <w:rFonts w:ascii="Open Sans" w:hAnsi="Open Sans" w:cs="Open Sans"/>
        </w:rPr>
      </w:pPr>
      <w:r w:rsidRPr="008831AA">
        <w:rPr>
          <w:rFonts w:ascii="Open Sans" w:hAnsi="Open Sans" w:cs="Open Sans"/>
        </w:rPr>
        <w:t xml:space="preserve">The FMCS shall be comprised of Java Application Control Engine or Controllers (JACE) within each facility. The JACE shall connect to the owner’s local network, wide area network, or operational technology network (OTN) depending on configuration. Each JACE </w:t>
      </w:r>
      <w:proofErr w:type="gramStart"/>
      <w:r w:rsidRPr="008831AA">
        <w:rPr>
          <w:rFonts w:ascii="Open Sans" w:hAnsi="Open Sans" w:cs="Open Sans"/>
        </w:rPr>
        <w:t>is capable of communicating</w:t>
      </w:r>
      <w:proofErr w:type="gramEnd"/>
      <w:r w:rsidRPr="008831AA">
        <w:rPr>
          <w:rFonts w:ascii="Open Sans" w:hAnsi="Open Sans" w:cs="Open Sans"/>
        </w:rPr>
        <w:t xml:space="preserve"> </w:t>
      </w:r>
      <w:proofErr w:type="gramStart"/>
      <w:r w:rsidRPr="008831AA">
        <w:rPr>
          <w:rFonts w:ascii="Open Sans" w:hAnsi="Open Sans" w:cs="Open Sans"/>
        </w:rPr>
        <w:t>to</w:t>
      </w:r>
      <w:proofErr w:type="gramEnd"/>
      <w:r w:rsidRPr="008831AA">
        <w:rPr>
          <w:rFonts w:ascii="Open Sans" w:hAnsi="Open Sans" w:cs="Open Sans"/>
        </w:rPr>
        <w:t xml:space="preserve"> </w:t>
      </w:r>
      <w:proofErr w:type="spellStart"/>
      <w:r w:rsidRPr="008831AA">
        <w:rPr>
          <w:rFonts w:ascii="Open Sans" w:hAnsi="Open Sans" w:cs="Open Sans"/>
        </w:rPr>
        <w:t>LonMark</w:t>
      </w:r>
      <w:proofErr w:type="spellEnd"/>
      <w:r w:rsidRPr="008831AA">
        <w:rPr>
          <w:rFonts w:ascii="Open Sans" w:hAnsi="Open Sans" w:cs="Open Sans"/>
        </w:rPr>
        <w:t>/</w:t>
      </w:r>
      <w:proofErr w:type="spellStart"/>
      <w:r w:rsidRPr="008831AA">
        <w:rPr>
          <w:rFonts w:ascii="Open Sans" w:hAnsi="Open Sans" w:cs="Open Sans"/>
        </w:rPr>
        <w:t>LonTalk</w:t>
      </w:r>
      <w:proofErr w:type="spellEnd"/>
      <w:r w:rsidRPr="008831AA">
        <w:rPr>
          <w:rFonts w:ascii="Open Sans" w:hAnsi="Open Sans" w:cs="Open Sans"/>
        </w:rPr>
        <w:t xml:space="preserve"> (IDC) and/or BACnet (IBC) controllers and other open and legacy protocol systems/devices. </w:t>
      </w:r>
    </w:p>
    <w:p w14:paraId="379455ED" w14:textId="77777777" w:rsidR="00F227BE" w:rsidRPr="008831AA" w:rsidRDefault="00F227BE" w:rsidP="00C15C62">
      <w:pPr>
        <w:pStyle w:val="ARCATArticle"/>
        <w:numPr>
          <w:ilvl w:val="0"/>
          <w:numId w:val="0"/>
        </w:numPr>
        <w:spacing w:before="0"/>
        <w:ind w:firstLine="720"/>
        <w:rPr>
          <w:rFonts w:ascii="Open Sans" w:hAnsi="Open Sans" w:cs="Open Sans"/>
          <w:color w:val="FF0000"/>
        </w:rPr>
      </w:pPr>
    </w:p>
    <w:p w14:paraId="41DAED33" w14:textId="7655E1E2" w:rsidR="00423AEF" w:rsidRPr="008831AA" w:rsidRDefault="00907213" w:rsidP="00966473">
      <w:pPr>
        <w:pStyle w:val="ARCATArticle"/>
        <w:numPr>
          <w:ilvl w:val="2"/>
          <w:numId w:val="1"/>
        </w:numPr>
        <w:spacing w:before="0"/>
        <w:ind w:left="720" w:firstLine="0"/>
        <w:rPr>
          <w:rFonts w:ascii="Open Sans" w:hAnsi="Open Sans" w:cs="Open Sans"/>
        </w:rPr>
      </w:pPr>
      <w:r w:rsidRPr="008831AA">
        <w:rPr>
          <w:rFonts w:ascii="Open Sans" w:hAnsi="Open Sans" w:cs="Open Sans"/>
        </w:rPr>
        <w:t>Supervisory Control Software</w:t>
      </w:r>
      <w:r w:rsidR="00423AEF" w:rsidRPr="008831AA">
        <w:rPr>
          <w:rFonts w:ascii="Open Sans" w:hAnsi="Open Sans" w:cs="Open Sans"/>
        </w:rPr>
        <w:t xml:space="preserve">: </w:t>
      </w:r>
      <w:r w:rsidR="0056527F" w:rsidRPr="008831AA">
        <w:rPr>
          <w:rFonts w:ascii="Open Sans" w:hAnsi="Open Sans" w:cs="Open Sans"/>
        </w:rPr>
        <w:t xml:space="preserve">Niagara Framework Web </w:t>
      </w:r>
      <w:proofErr w:type="gramStart"/>
      <w:r w:rsidR="0056527F" w:rsidRPr="008831AA">
        <w:rPr>
          <w:rFonts w:ascii="Open Sans" w:hAnsi="Open Sans" w:cs="Open Sans"/>
        </w:rPr>
        <w:t>Supervisor  N4.x</w:t>
      </w:r>
      <w:proofErr w:type="gramEnd"/>
      <w:r w:rsidR="0056527F" w:rsidRPr="008831AA">
        <w:rPr>
          <w:rFonts w:ascii="Open Sans" w:hAnsi="Open Sans" w:cs="Open Sans"/>
          <w:bCs/>
        </w:rPr>
        <w:t xml:space="preserve"> (</w:t>
      </w:r>
      <w:hyperlink r:id="rId18" w:history="1">
        <w:r w:rsidR="0056527F" w:rsidRPr="008831AA">
          <w:rPr>
            <w:rStyle w:val="Hyperlink"/>
            <w:rFonts w:ascii="Open Sans" w:hAnsi="Open Sans" w:cs="Open Sans"/>
            <w:bCs/>
            <w:color w:val="auto"/>
          </w:rPr>
          <w:t>product info</w:t>
        </w:r>
      </w:hyperlink>
      <w:r w:rsidR="0056527F" w:rsidRPr="008831AA">
        <w:rPr>
          <w:rFonts w:ascii="Open Sans" w:hAnsi="Open Sans" w:cs="Open Sans"/>
          <w:bCs/>
        </w:rPr>
        <w:t>)</w:t>
      </w:r>
    </w:p>
    <w:p w14:paraId="1DE3D6ED" w14:textId="77777777" w:rsidR="002B3FE0" w:rsidRPr="008831AA" w:rsidRDefault="00424425" w:rsidP="00966473">
      <w:pPr>
        <w:pStyle w:val="ARCATArticle"/>
        <w:numPr>
          <w:ilvl w:val="2"/>
          <w:numId w:val="1"/>
        </w:numPr>
        <w:tabs>
          <w:tab w:val="left" w:pos="810"/>
        </w:tabs>
        <w:spacing w:before="0"/>
        <w:ind w:left="720" w:firstLine="0"/>
        <w:rPr>
          <w:rFonts w:ascii="Open Sans" w:hAnsi="Open Sans" w:cs="Open Sans"/>
        </w:rPr>
      </w:pPr>
      <w:r w:rsidRPr="008831AA">
        <w:rPr>
          <w:rFonts w:ascii="Open Sans" w:hAnsi="Open Sans" w:cs="Open Sans"/>
        </w:rPr>
        <w:t>Engineering Software</w:t>
      </w:r>
      <w:r w:rsidR="00423AEF" w:rsidRPr="008831AA">
        <w:rPr>
          <w:rFonts w:ascii="Open Sans" w:hAnsi="Open Sans" w:cs="Open Sans"/>
        </w:rPr>
        <w:t xml:space="preserve">: </w:t>
      </w:r>
      <w:r w:rsidR="0056527F" w:rsidRPr="008831AA">
        <w:rPr>
          <w:rFonts w:ascii="Open Sans" w:hAnsi="Open Sans" w:cs="Open Sans"/>
        </w:rPr>
        <w:t>Niagara Workbench</w:t>
      </w:r>
    </w:p>
    <w:p w14:paraId="184AE11D" w14:textId="099B2A08" w:rsidR="000F3AC6" w:rsidRPr="008831AA" w:rsidRDefault="00DB302B" w:rsidP="00966473">
      <w:pPr>
        <w:pStyle w:val="ARCATArticle"/>
        <w:numPr>
          <w:ilvl w:val="2"/>
          <w:numId w:val="1"/>
        </w:numPr>
        <w:tabs>
          <w:tab w:val="left" w:pos="810"/>
        </w:tabs>
        <w:spacing w:before="0"/>
        <w:ind w:left="720" w:firstLine="0"/>
        <w:rPr>
          <w:rFonts w:ascii="Open Sans" w:hAnsi="Open Sans" w:cs="Open Sans"/>
        </w:rPr>
      </w:pPr>
      <w:r w:rsidRPr="008831AA">
        <w:rPr>
          <w:rFonts w:ascii="Open Sans" w:hAnsi="Open Sans" w:cs="Open Sans"/>
        </w:rPr>
        <w:t>Network Controller</w:t>
      </w:r>
      <w:r w:rsidR="00683537" w:rsidRPr="008831AA">
        <w:rPr>
          <w:rFonts w:ascii="Open Sans" w:hAnsi="Open Sans" w:cs="Open Sans"/>
        </w:rPr>
        <w:t xml:space="preserve"> </w:t>
      </w:r>
      <w:r w:rsidR="00021791" w:rsidRPr="008831AA">
        <w:rPr>
          <w:rFonts w:ascii="Open Sans" w:hAnsi="Open Sans" w:cs="Open Sans"/>
        </w:rPr>
        <w:t xml:space="preserve">Manufacturers: </w:t>
      </w:r>
    </w:p>
    <w:p w14:paraId="64B42E8A" w14:textId="5748018E" w:rsidR="00D3258D" w:rsidRPr="008831AA" w:rsidRDefault="00021791" w:rsidP="00683537">
      <w:pPr>
        <w:pStyle w:val="ARCATParagraph"/>
        <w:numPr>
          <w:ilvl w:val="0"/>
          <w:numId w:val="0"/>
        </w:numPr>
        <w:ind w:left="810" w:hanging="90"/>
        <w:rPr>
          <w:rFonts w:ascii="Open Sans" w:hAnsi="Open Sans" w:cs="Open Sans"/>
        </w:rPr>
      </w:pPr>
      <w:r w:rsidRPr="008831AA">
        <w:rPr>
          <w:rFonts w:ascii="Open Sans" w:hAnsi="Open Sans" w:cs="Open Sans"/>
        </w:rPr>
        <w:t xml:space="preserve">Subject to compliance with requirements, provide products and services </w:t>
      </w:r>
      <w:proofErr w:type="gramStart"/>
      <w:r w:rsidRPr="008831AA">
        <w:rPr>
          <w:rFonts w:ascii="Open Sans" w:hAnsi="Open Sans" w:cs="Open Sans"/>
        </w:rPr>
        <w:t>by</w:t>
      </w:r>
      <w:proofErr w:type="gramEnd"/>
      <w:r w:rsidRPr="008831AA">
        <w:rPr>
          <w:rFonts w:ascii="Open Sans" w:hAnsi="Open Sans" w:cs="Open Sans"/>
        </w:rPr>
        <w:t xml:space="preserve"> one of the following: </w:t>
      </w:r>
    </w:p>
    <w:p w14:paraId="6E751FA0" w14:textId="1CADEC1E" w:rsidR="00D3258D" w:rsidRPr="008831AA" w:rsidRDefault="00D3258D" w:rsidP="00683537">
      <w:pPr>
        <w:pStyle w:val="ARCATParagraph"/>
        <w:numPr>
          <w:ilvl w:val="0"/>
          <w:numId w:val="0"/>
        </w:numPr>
        <w:ind w:left="810" w:hanging="90"/>
        <w:rPr>
          <w:rFonts w:ascii="Open Sans" w:hAnsi="Open Sans" w:cs="Open Sans"/>
        </w:rPr>
      </w:pPr>
      <w:r w:rsidRPr="008831AA">
        <w:rPr>
          <w:rFonts w:ascii="Open Sans" w:hAnsi="Open Sans" w:cs="Open Sans"/>
        </w:rPr>
        <w:t>Vykon</w:t>
      </w:r>
      <w:r w:rsidR="00E80C1D" w:rsidRPr="008831AA">
        <w:rPr>
          <w:rFonts w:ascii="Open Sans" w:hAnsi="Open Sans" w:cs="Open Sans"/>
        </w:rPr>
        <w:t xml:space="preserve"> JACE-9000 (JACE-9000)</w:t>
      </w:r>
      <w:r w:rsidR="00751F90" w:rsidRPr="008831AA">
        <w:rPr>
          <w:rFonts w:ascii="Open Sans" w:hAnsi="Open Sans" w:cs="Open Sans"/>
        </w:rPr>
        <w:t xml:space="preserve">, </w:t>
      </w:r>
      <w:r w:rsidR="00E80C1D" w:rsidRPr="008831AA">
        <w:rPr>
          <w:rFonts w:ascii="Open Sans" w:hAnsi="Open Sans" w:cs="Open Sans"/>
        </w:rPr>
        <w:t>EDGE -10 (VEC-10) with corresponding IO and Communications modules</w:t>
      </w:r>
    </w:p>
    <w:p w14:paraId="7AFD8291" w14:textId="160EEE7E" w:rsidR="0056527F" w:rsidRPr="008831AA" w:rsidRDefault="00DB302B" w:rsidP="00683537">
      <w:pPr>
        <w:pStyle w:val="ARCATParagraph"/>
        <w:numPr>
          <w:ilvl w:val="0"/>
          <w:numId w:val="0"/>
        </w:numPr>
        <w:ind w:left="810" w:hanging="90"/>
        <w:rPr>
          <w:rFonts w:ascii="Open Sans" w:hAnsi="Open Sans" w:cs="Open Sans"/>
          <w:b/>
          <w:bCs/>
          <w:i/>
          <w:iCs/>
          <w:color w:val="FF0000"/>
        </w:rPr>
      </w:pPr>
      <w:r w:rsidRPr="008831AA">
        <w:rPr>
          <w:rFonts w:ascii="Open Sans" w:hAnsi="Open Sans" w:cs="Open Sans"/>
        </w:rPr>
        <w:t>Acceptable Manufacturers (OEMs)</w:t>
      </w:r>
      <w:r w:rsidR="00056603" w:rsidRPr="008831AA">
        <w:rPr>
          <w:rFonts w:ascii="Open Sans" w:hAnsi="Open Sans" w:cs="Open Sans"/>
        </w:rPr>
        <w:t xml:space="preserve"> </w:t>
      </w:r>
      <w:r w:rsidR="00056603" w:rsidRPr="008831AA">
        <w:rPr>
          <w:rFonts w:ascii="Open Sans" w:hAnsi="Open Sans" w:cs="Open Sans"/>
          <w:b/>
          <w:bCs/>
          <w:i/>
          <w:iCs/>
          <w:color w:val="FF0000"/>
        </w:rPr>
        <w:t>(Insert any additional OEM brands here)</w:t>
      </w:r>
    </w:p>
    <w:p w14:paraId="4FE124A2" w14:textId="77777777" w:rsidR="0009348D" w:rsidRPr="008831AA" w:rsidRDefault="0009348D" w:rsidP="0009348D">
      <w:pPr>
        <w:pStyle w:val="ARCATParagraph"/>
        <w:numPr>
          <w:ilvl w:val="0"/>
          <w:numId w:val="0"/>
        </w:numPr>
        <w:spacing w:before="0"/>
        <w:ind w:left="810" w:hanging="90"/>
        <w:rPr>
          <w:rFonts w:ascii="Open Sans" w:hAnsi="Open Sans" w:cs="Open Sans"/>
        </w:rPr>
      </w:pPr>
    </w:p>
    <w:p w14:paraId="5D7F9DDD" w14:textId="77777777" w:rsidR="00CB094C" w:rsidRPr="008831AA" w:rsidRDefault="00910ABB" w:rsidP="00F77BA0">
      <w:pPr>
        <w:pStyle w:val="Heading3"/>
        <w:rPr>
          <w:rFonts w:ascii="Open Sans" w:hAnsi="Open Sans" w:cs="Open Sans"/>
        </w:rPr>
      </w:pPr>
      <w:bookmarkStart w:id="19" w:name="_Toc171697555"/>
      <w:r w:rsidRPr="008831AA">
        <w:rPr>
          <w:rFonts w:ascii="Open Sans" w:hAnsi="Open Sans" w:cs="Open Sans"/>
        </w:rPr>
        <w:t>2.1</w:t>
      </w:r>
      <w:r w:rsidRPr="008831AA">
        <w:rPr>
          <w:rFonts w:ascii="Open Sans" w:hAnsi="Open Sans" w:cs="Open Sans"/>
        </w:rPr>
        <w:tab/>
      </w:r>
      <w:r w:rsidR="00CB094C" w:rsidRPr="008831AA">
        <w:rPr>
          <w:rFonts w:ascii="Open Sans" w:hAnsi="Open Sans" w:cs="Open Sans"/>
        </w:rPr>
        <w:t>GENERAL</w:t>
      </w:r>
      <w:bookmarkEnd w:id="19"/>
    </w:p>
    <w:p w14:paraId="57E70163" w14:textId="77777777" w:rsidR="00CB094C" w:rsidRPr="008831AA" w:rsidRDefault="00CB094C" w:rsidP="00A16E3E">
      <w:pPr>
        <w:pStyle w:val="Letterlists"/>
        <w:numPr>
          <w:ilvl w:val="0"/>
          <w:numId w:val="41"/>
        </w:numPr>
        <w:rPr>
          <w:rFonts w:ascii="Open Sans" w:hAnsi="Open Sans" w:cs="Open Sans"/>
        </w:rPr>
      </w:pPr>
      <w:r w:rsidRPr="008831AA">
        <w:rPr>
          <w:rFonts w:ascii="Open Sans" w:hAnsi="Open Sans" w:cs="Open Sans"/>
        </w:rPr>
        <w:t>The Integration Platform shall be comprised of a network of interoperable, stand-alone digital controllers, a network area controller, graphics and programming and other control devices for a complete system as specified herein.</w:t>
      </w:r>
    </w:p>
    <w:p w14:paraId="387C243E" w14:textId="2B3814D2" w:rsidR="0009348D" w:rsidRPr="008831AA" w:rsidRDefault="00CB094C" w:rsidP="00A16E3E">
      <w:pPr>
        <w:pStyle w:val="Letterlists"/>
        <w:numPr>
          <w:ilvl w:val="0"/>
          <w:numId w:val="41"/>
        </w:numPr>
        <w:rPr>
          <w:rFonts w:ascii="Open Sans" w:hAnsi="Open Sans" w:cs="Open Sans"/>
        </w:rPr>
      </w:pPr>
      <w:r w:rsidRPr="008831AA">
        <w:rPr>
          <w:rFonts w:ascii="Open Sans" w:hAnsi="Open Sans" w:cs="Open Sans"/>
        </w:rPr>
        <w:t xml:space="preserve">The installed system </w:t>
      </w:r>
      <w:proofErr w:type="gramStart"/>
      <w:r w:rsidRPr="008831AA">
        <w:rPr>
          <w:rFonts w:ascii="Open Sans" w:hAnsi="Open Sans" w:cs="Open Sans"/>
        </w:rPr>
        <w:t>shall</w:t>
      </w:r>
      <w:proofErr w:type="gramEnd"/>
      <w:r w:rsidRPr="008831AA">
        <w:rPr>
          <w:rFonts w:ascii="Open Sans" w:hAnsi="Open Sans" w:cs="Open Sans"/>
        </w:rPr>
        <w:t xml:space="preserve"> provide secure strong password access to all features, functions and data contained in the overall BMS.</w:t>
      </w:r>
    </w:p>
    <w:p w14:paraId="4860BD95" w14:textId="77777777" w:rsidR="0009348D" w:rsidRPr="008831AA" w:rsidRDefault="0009348D" w:rsidP="0009348D">
      <w:pPr>
        <w:pStyle w:val="ARCATParagraph"/>
        <w:numPr>
          <w:ilvl w:val="0"/>
          <w:numId w:val="0"/>
        </w:numPr>
        <w:spacing w:before="0"/>
        <w:ind w:left="1206"/>
        <w:rPr>
          <w:rFonts w:ascii="Open Sans" w:hAnsi="Open Sans" w:cs="Open Sans"/>
        </w:rPr>
      </w:pPr>
    </w:p>
    <w:p w14:paraId="608DB918" w14:textId="75B14F48" w:rsidR="00CB094C" w:rsidRPr="008831AA" w:rsidRDefault="00910ABB" w:rsidP="0009348D">
      <w:pPr>
        <w:pStyle w:val="Heading3"/>
        <w:rPr>
          <w:rFonts w:ascii="Open Sans" w:hAnsi="Open Sans" w:cs="Open Sans"/>
        </w:rPr>
      </w:pPr>
      <w:r w:rsidRPr="008831AA">
        <w:rPr>
          <w:rFonts w:ascii="Open Sans" w:hAnsi="Open Sans" w:cs="Open Sans"/>
        </w:rPr>
        <w:t xml:space="preserve"> </w:t>
      </w:r>
      <w:bookmarkStart w:id="20" w:name="_Toc171697556"/>
      <w:r w:rsidR="0009348D" w:rsidRPr="008831AA">
        <w:rPr>
          <w:rFonts w:ascii="Open Sans" w:hAnsi="Open Sans" w:cs="Open Sans"/>
        </w:rPr>
        <w:t>2.2</w:t>
      </w:r>
      <w:r w:rsidR="0009348D" w:rsidRPr="008831AA">
        <w:rPr>
          <w:rFonts w:ascii="Open Sans" w:hAnsi="Open Sans" w:cs="Open Sans"/>
        </w:rPr>
        <w:tab/>
      </w:r>
      <w:r w:rsidR="00CB094C" w:rsidRPr="008831AA">
        <w:rPr>
          <w:rFonts w:ascii="Open Sans" w:hAnsi="Open Sans" w:cs="Open Sans"/>
        </w:rPr>
        <w:t>ARCHITECTURE</w:t>
      </w:r>
      <w:bookmarkEnd w:id="20"/>
    </w:p>
    <w:p w14:paraId="146C0AAA" w14:textId="77777777" w:rsidR="00CB094C" w:rsidRPr="008831AA" w:rsidRDefault="00CB094C" w:rsidP="00A16E3E">
      <w:pPr>
        <w:pStyle w:val="Letterlists"/>
        <w:numPr>
          <w:ilvl w:val="0"/>
          <w:numId w:val="42"/>
        </w:numPr>
        <w:rPr>
          <w:rFonts w:ascii="Open Sans" w:hAnsi="Open Sans" w:cs="Open Sans"/>
        </w:rPr>
      </w:pPr>
      <w:r w:rsidRPr="008831AA">
        <w:rPr>
          <w:rFonts w:ascii="Open Sans" w:hAnsi="Open Sans" w:cs="Open Sans"/>
        </w:rPr>
        <w:t>The intent of this specification is to provide a peer-to-peer networked, stand-alone, distributed control system utilizing Open protocols in one open, interoperable system.</w:t>
      </w:r>
    </w:p>
    <w:p w14:paraId="35B4B71C" w14:textId="77777777" w:rsidR="00CB094C" w:rsidRPr="008831AA" w:rsidRDefault="00CB094C" w:rsidP="00A16E3E">
      <w:pPr>
        <w:pStyle w:val="Letterlists"/>
        <w:numPr>
          <w:ilvl w:val="0"/>
          <w:numId w:val="42"/>
        </w:numPr>
        <w:rPr>
          <w:rFonts w:ascii="Open Sans" w:hAnsi="Open Sans" w:cs="Open Sans"/>
        </w:rPr>
      </w:pPr>
      <w:r w:rsidRPr="008831AA">
        <w:rPr>
          <w:rFonts w:ascii="Open Sans" w:hAnsi="Open Sans" w:cs="Open Sans"/>
        </w:rPr>
        <w:t xml:space="preserve">The </w:t>
      </w:r>
      <w:proofErr w:type="gramStart"/>
      <w:r w:rsidRPr="008831AA">
        <w:rPr>
          <w:rFonts w:ascii="Open Sans" w:hAnsi="Open Sans" w:cs="Open Sans"/>
        </w:rPr>
        <w:t>supplied computer software</w:t>
      </w:r>
      <w:proofErr w:type="gramEnd"/>
      <w:r w:rsidRPr="008831AA">
        <w:rPr>
          <w:rFonts w:ascii="Open Sans" w:hAnsi="Open Sans" w:cs="Open Sans"/>
        </w:rPr>
        <w:t xml:space="preserve"> shall employ object-oriented technology (OOT) for representation of all data and control devices within the system. Physical connection of any BACnet control equipment, such as chillers, shall be via Ethernet or IP.</w:t>
      </w:r>
    </w:p>
    <w:p w14:paraId="79FEA776" w14:textId="77777777" w:rsidR="00CB094C" w:rsidRPr="008831AA" w:rsidRDefault="00CB094C" w:rsidP="00A16E3E">
      <w:pPr>
        <w:pStyle w:val="Letterlists"/>
        <w:numPr>
          <w:ilvl w:val="0"/>
          <w:numId w:val="42"/>
        </w:numPr>
        <w:rPr>
          <w:rFonts w:ascii="Open Sans" w:hAnsi="Open Sans" w:cs="Open Sans"/>
        </w:rPr>
      </w:pPr>
      <w:r w:rsidRPr="008831AA">
        <w:rPr>
          <w:rFonts w:ascii="Open Sans" w:hAnsi="Open Sans" w:cs="Open Sans"/>
        </w:rPr>
        <w:t>All components and controllers supplied under this contract shall be true "peer-to-peer" communicating devices. Components or controllers requiring "polling" by a host to pass data shall not be acceptable.</w:t>
      </w:r>
    </w:p>
    <w:p w14:paraId="11710C6F" w14:textId="5737E985" w:rsidR="00CB094C" w:rsidRPr="008831AA" w:rsidRDefault="00CB094C" w:rsidP="00A16E3E">
      <w:pPr>
        <w:pStyle w:val="Letterlists"/>
        <w:numPr>
          <w:ilvl w:val="0"/>
          <w:numId w:val="42"/>
        </w:numPr>
        <w:rPr>
          <w:rFonts w:ascii="Open Sans" w:hAnsi="Open Sans" w:cs="Open Sans"/>
        </w:rPr>
      </w:pPr>
      <w:r w:rsidRPr="008831AA">
        <w:rPr>
          <w:rFonts w:ascii="Open Sans" w:hAnsi="Open Sans" w:cs="Open Sans"/>
        </w:rPr>
        <w:t xml:space="preserve">The supplied system shall incorporate the ability to access all data using HTML5 enabled browsers without requiring proprietary operator interface and configuration programs or browser plug-ins. An Open Database Connectivity (ODBC) or Structured Query Language (SQL) </w:t>
      </w:r>
      <w:r w:rsidR="00443229" w:rsidRPr="008831AA">
        <w:rPr>
          <w:rFonts w:ascii="Open Sans" w:hAnsi="Open Sans" w:cs="Open Sans"/>
        </w:rPr>
        <w:t xml:space="preserve">or </w:t>
      </w:r>
      <w:r w:rsidR="00073E20" w:rsidRPr="008831AA">
        <w:rPr>
          <w:rFonts w:ascii="Open Sans" w:hAnsi="Open Sans" w:cs="Open Sans"/>
        </w:rPr>
        <w:t xml:space="preserve">approved </w:t>
      </w:r>
      <w:r w:rsidRPr="008831AA">
        <w:rPr>
          <w:rFonts w:ascii="Open Sans" w:hAnsi="Open Sans" w:cs="Open Sans"/>
        </w:rPr>
        <w:t xml:space="preserve">compliant server database is required for all system database parameter storage. This data shall reside on the </w:t>
      </w:r>
      <w:r w:rsidR="00CD37A9" w:rsidRPr="008831AA">
        <w:rPr>
          <w:rFonts w:ascii="Open Sans" w:hAnsi="Open Sans" w:cs="Open Sans"/>
        </w:rPr>
        <w:t xml:space="preserve">Niagara </w:t>
      </w:r>
      <w:r w:rsidR="001E4945" w:rsidRPr="008831AA">
        <w:rPr>
          <w:rFonts w:ascii="Open Sans" w:hAnsi="Open Sans" w:cs="Open Sans"/>
        </w:rPr>
        <w:t>Enterprise Web Supervisor VM</w:t>
      </w:r>
      <w:r w:rsidRPr="008831AA">
        <w:rPr>
          <w:rFonts w:ascii="Open Sans" w:hAnsi="Open Sans" w:cs="Open Sans"/>
        </w:rPr>
        <w:t xml:space="preserve"> </w:t>
      </w:r>
      <w:r w:rsidR="00CD37A9" w:rsidRPr="008831AA">
        <w:rPr>
          <w:rFonts w:ascii="Open Sans" w:hAnsi="Open Sans" w:cs="Open Sans"/>
        </w:rPr>
        <w:t>hosted by the owner</w:t>
      </w:r>
      <w:r w:rsidR="001E4945" w:rsidRPr="008831AA">
        <w:rPr>
          <w:rFonts w:ascii="Open Sans" w:hAnsi="Open Sans" w:cs="Open Sans"/>
        </w:rPr>
        <w:t>.</w:t>
      </w:r>
      <w:r w:rsidRPr="008831AA">
        <w:rPr>
          <w:rFonts w:ascii="Open Sans" w:hAnsi="Open Sans" w:cs="Open Sans"/>
        </w:rPr>
        <w:t xml:space="preserve"> </w:t>
      </w:r>
      <w:r w:rsidR="001E4945" w:rsidRPr="008831AA">
        <w:rPr>
          <w:rFonts w:ascii="Open Sans" w:hAnsi="Open Sans" w:cs="Open Sans"/>
        </w:rPr>
        <w:t xml:space="preserve">See network diagram for details. </w:t>
      </w:r>
    </w:p>
    <w:p w14:paraId="39B43215" w14:textId="77777777" w:rsidR="00CB094C" w:rsidRPr="008831AA" w:rsidRDefault="00CB094C" w:rsidP="00A16E3E">
      <w:pPr>
        <w:pStyle w:val="Letterlists"/>
        <w:numPr>
          <w:ilvl w:val="0"/>
          <w:numId w:val="42"/>
        </w:numPr>
        <w:rPr>
          <w:rFonts w:ascii="Open Sans" w:hAnsi="Open Sans" w:cs="Open Sans"/>
        </w:rPr>
      </w:pPr>
      <w:r w:rsidRPr="008831AA">
        <w:rPr>
          <w:rFonts w:ascii="Open Sans" w:hAnsi="Open Sans" w:cs="Open Sans"/>
        </w:rPr>
        <w:lastRenderedPageBreak/>
        <w:t xml:space="preserve">A hierarchical topology is required to assure reasonable system response times and to manage the flow and sharing of data without unduly burdening the customer's internal Intranet network. </w:t>
      </w:r>
    </w:p>
    <w:p w14:paraId="28FCE9EE" w14:textId="77777777" w:rsidR="00CB094C" w:rsidRPr="008831AA" w:rsidRDefault="00CB094C" w:rsidP="00A16E3E">
      <w:pPr>
        <w:pStyle w:val="Letterlists"/>
        <w:numPr>
          <w:ilvl w:val="0"/>
          <w:numId w:val="42"/>
        </w:numPr>
        <w:rPr>
          <w:rFonts w:ascii="Open Sans" w:hAnsi="Open Sans" w:cs="Open Sans"/>
        </w:rPr>
      </w:pPr>
      <w:r w:rsidRPr="008831AA">
        <w:rPr>
          <w:rFonts w:ascii="Open Sans" w:hAnsi="Open Sans" w:cs="Open Sans"/>
        </w:rPr>
        <w:t>Maximum acceptable response time from any alarm occurrence (at the point of origin) to the point of annunciation shall not exceed 5 seconds for network connected user interfaces.</w:t>
      </w:r>
    </w:p>
    <w:p w14:paraId="5997E87D" w14:textId="77777777" w:rsidR="00CB094C" w:rsidRPr="008831AA" w:rsidRDefault="00CB094C" w:rsidP="00A16E3E">
      <w:pPr>
        <w:pStyle w:val="Letterlists"/>
        <w:numPr>
          <w:ilvl w:val="0"/>
          <w:numId w:val="42"/>
        </w:numPr>
        <w:rPr>
          <w:rFonts w:ascii="Open Sans" w:hAnsi="Open Sans" w:cs="Open Sans"/>
        </w:rPr>
      </w:pPr>
      <w:r w:rsidRPr="008831AA">
        <w:rPr>
          <w:rFonts w:ascii="Open Sans" w:hAnsi="Open Sans" w:cs="Open Sans"/>
        </w:rPr>
        <w:t>Maximum acceptable response time from any alarm occurrence (at the point of origin) to the point of annunciation shall not exceed 60 seconds for remote connected user interfaces.</w:t>
      </w:r>
    </w:p>
    <w:p w14:paraId="07547A01" w14:textId="77777777" w:rsidR="00254D60" w:rsidRPr="008831AA" w:rsidRDefault="00254D60" w:rsidP="00AE36B5">
      <w:pPr>
        <w:pStyle w:val="Heading3"/>
        <w:rPr>
          <w:rFonts w:ascii="Open Sans" w:hAnsi="Open Sans" w:cs="Open Sans"/>
        </w:rPr>
      </w:pPr>
    </w:p>
    <w:p w14:paraId="69577479" w14:textId="353FB84D" w:rsidR="00254D60" w:rsidRPr="008831AA" w:rsidRDefault="00910ABB" w:rsidP="0009348D">
      <w:pPr>
        <w:pStyle w:val="Heading3"/>
        <w:rPr>
          <w:rFonts w:ascii="Open Sans" w:hAnsi="Open Sans" w:cs="Open Sans"/>
        </w:rPr>
      </w:pPr>
      <w:bookmarkStart w:id="21" w:name="_Toc171697557"/>
      <w:r w:rsidRPr="008831AA">
        <w:rPr>
          <w:rFonts w:ascii="Open Sans" w:hAnsi="Open Sans" w:cs="Open Sans"/>
        </w:rPr>
        <w:t>2.3</w:t>
      </w:r>
      <w:r w:rsidRPr="008831AA">
        <w:rPr>
          <w:rFonts w:ascii="Open Sans" w:hAnsi="Open Sans" w:cs="Open Sans"/>
        </w:rPr>
        <w:tab/>
      </w:r>
      <w:r w:rsidR="00254D60" w:rsidRPr="008831AA">
        <w:rPr>
          <w:rFonts w:ascii="Open Sans" w:hAnsi="Open Sans" w:cs="Open Sans"/>
        </w:rPr>
        <w:t>SERVER HARDWARE</w:t>
      </w:r>
      <w:bookmarkEnd w:id="21"/>
      <w:r w:rsidR="00CB145D" w:rsidRPr="008831AA">
        <w:rPr>
          <w:rFonts w:ascii="Open Sans" w:hAnsi="Open Sans" w:cs="Open Sans"/>
        </w:rPr>
        <w:t xml:space="preserve"> </w:t>
      </w:r>
    </w:p>
    <w:p w14:paraId="5193E128" w14:textId="77777777" w:rsidR="003A58D8" w:rsidRPr="008831AA" w:rsidRDefault="003A58D8" w:rsidP="009516AD">
      <w:pPr>
        <w:pStyle w:val="ARCATArticle"/>
        <w:numPr>
          <w:ilvl w:val="0"/>
          <w:numId w:val="0"/>
        </w:numPr>
        <w:ind w:left="720"/>
        <w:rPr>
          <w:rFonts w:ascii="Open Sans" w:hAnsi="Open Sans" w:cs="Open Sans"/>
        </w:rPr>
      </w:pPr>
      <w:r w:rsidRPr="008831AA">
        <w:rPr>
          <w:rFonts w:ascii="Open Sans" w:hAnsi="Open Sans" w:cs="Open Sans"/>
        </w:rPr>
        <w:t xml:space="preserve">The main server shall be mounted in the server rack in a location designated on the drawings.  Server shall be provided with a </w:t>
      </w:r>
      <w:r w:rsidR="00915F7E" w:rsidRPr="008831AA">
        <w:rPr>
          <w:rFonts w:ascii="Open Sans" w:hAnsi="Open Sans" w:cs="Open Sans"/>
        </w:rPr>
        <w:t>keyboard</w:t>
      </w:r>
      <w:r w:rsidRPr="008831AA">
        <w:rPr>
          <w:rFonts w:ascii="Open Sans" w:hAnsi="Open Sans" w:cs="Open Sans"/>
        </w:rPr>
        <w:t xml:space="preserve"> and mouse</w:t>
      </w:r>
      <w:r w:rsidR="00C2651E" w:rsidRPr="008831AA">
        <w:rPr>
          <w:rFonts w:ascii="Open Sans" w:hAnsi="Open Sans" w:cs="Open Sans"/>
        </w:rPr>
        <w:t xml:space="preserve">. All Hardware and OS, VWM </w:t>
      </w:r>
      <w:r w:rsidR="005342F6" w:rsidRPr="008831AA">
        <w:rPr>
          <w:rFonts w:ascii="Open Sans" w:hAnsi="Open Sans" w:cs="Open Sans"/>
        </w:rPr>
        <w:t>software will</w:t>
      </w:r>
      <w:r w:rsidR="00C2651E" w:rsidRPr="008831AA">
        <w:rPr>
          <w:rFonts w:ascii="Open Sans" w:hAnsi="Open Sans" w:cs="Open Sans"/>
        </w:rPr>
        <w:t xml:space="preserve"> b</w:t>
      </w:r>
      <w:r w:rsidR="005342F6" w:rsidRPr="008831AA">
        <w:rPr>
          <w:rFonts w:ascii="Open Sans" w:hAnsi="Open Sans" w:cs="Open Sans"/>
        </w:rPr>
        <w:t>e p</w:t>
      </w:r>
      <w:r w:rsidR="00C2651E" w:rsidRPr="008831AA">
        <w:rPr>
          <w:rFonts w:ascii="Open Sans" w:hAnsi="Open Sans" w:cs="Open Sans"/>
        </w:rPr>
        <w:t xml:space="preserve">rovided by </w:t>
      </w:r>
      <w:r w:rsidR="00C344B2" w:rsidRPr="008831AA">
        <w:rPr>
          <w:rFonts w:ascii="Open Sans" w:hAnsi="Open Sans" w:cs="Open Sans"/>
        </w:rPr>
        <w:t>the owner</w:t>
      </w:r>
      <w:r w:rsidR="00C2651E" w:rsidRPr="008831AA">
        <w:rPr>
          <w:rFonts w:ascii="Open Sans" w:hAnsi="Open Sans" w:cs="Open Sans"/>
        </w:rPr>
        <w:t xml:space="preserve">. </w:t>
      </w:r>
    </w:p>
    <w:p w14:paraId="07459315" w14:textId="77777777" w:rsidR="005342F6" w:rsidRPr="008831AA" w:rsidRDefault="005342F6" w:rsidP="009516AD">
      <w:pPr>
        <w:pStyle w:val="ARCATArticle"/>
        <w:numPr>
          <w:ilvl w:val="0"/>
          <w:numId w:val="0"/>
        </w:numPr>
        <w:ind w:left="720"/>
        <w:rPr>
          <w:rFonts w:ascii="Open Sans" w:hAnsi="Open Sans" w:cs="Open Sans"/>
        </w:rPr>
      </w:pPr>
    </w:p>
    <w:p w14:paraId="6537F28F" w14:textId="407CE780" w:rsidR="00254D60" w:rsidRPr="008831AA" w:rsidRDefault="00254D60" w:rsidP="00066B58">
      <w:pPr>
        <w:pStyle w:val="Heading3"/>
        <w:rPr>
          <w:rFonts w:ascii="Open Sans" w:hAnsi="Open Sans" w:cs="Open Sans"/>
        </w:rPr>
      </w:pPr>
      <w:bookmarkStart w:id="22" w:name="_Toc171697558"/>
      <w:r w:rsidRPr="008831AA">
        <w:rPr>
          <w:rFonts w:ascii="Open Sans" w:hAnsi="Open Sans" w:cs="Open Sans"/>
        </w:rPr>
        <w:t>2.</w:t>
      </w:r>
      <w:r w:rsidR="00095054" w:rsidRPr="008831AA">
        <w:rPr>
          <w:rFonts w:ascii="Open Sans" w:hAnsi="Open Sans" w:cs="Open Sans"/>
        </w:rPr>
        <w:t>4</w:t>
      </w:r>
      <w:r w:rsidRPr="008831AA">
        <w:rPr>
          <w:rFonts w:ascii="Open Sans" w:hAnsi="Open Sans" w:cs="Open Sans"/>
        </w:rPr>
        <w:t xml:space="preserve"> </w:t>
      </w:r>
      <w:r w:rsidR="00AE36B5" w:rsidRPr="008831AA">
        <w:rPr>
          <w:rFonts w:ascii="Open Sans" w:hAnsi="Open Sans" w:cs="Open Sans"/>
        </w:rPr>
        <w:tab/>
      </w:r>
      <w:r w:rsidRPr="008831AA">
        <w:rPr>
          <w:rFonts w:ascii="Open Sans" w:hAnsi="Open Sans" w:cs="Open Sans"/>
        </w:rPr>
        <w:t xml:space="preserve">FIREWALL </w:t>
      </w:r>
      <w:r w:rsidR="007B43C2" w:rsidRPr="008831AA">
        <w:rPr>
          <w:rFonts w:ascii="Open Sans" w:hAnsi="Open Sans" w:cs="Open Sans"/>
        </w:rPr>
        <w:t>and DNS SERVER</w:t>
      </w:r>
      <w:r w:rsidR="008002F2" w:rsidRPr="008831AA">
        <w:rPr>
          <w:rFonts w:ascii="Open Sans" w:hAnsi="Open Sans" w:cs="Open Sans"/>
        </w:rPr>
        <w:t xml:space="preserve"> </w:t>
      </w:r>
      <w:r w:rsidR="008002F2" w:rsidRPr="008831AA">
        <w:rPr>
          <w:rFonts w:ascii="Open Sans" w:hAnsi="Open Sans" w:cs="Open Sans"/>
          <w:b w:val="0"/>
          <w:bCs/>
          <w:i/>
          <w:iCs/>
        </w:rPr>
        <w:t>(</w:t>
      </w:r>
      <w:r w:rsidR="00066B58" w:rsidRPr="008831AA">
        <w:rPr>
          <w:rFonts w:ascii="Open Sans" w:hAnsi="Open Sans" w:cs="Open Sans"/>
          <w:b w:val="0"/>
          <w:bCs/>
          <w:i/>
          <w:iCs/>
        </w:rPr>
        <w:t>p</w:t>
      </w:r>
      <w:r w:rsidR="008002F2" w:rsidRPr="008831AA">
        <w:rPr>
          <w:rFonts w:ascii="Open Sans" w:hAnsi="Open Sans" w:cs="Open Sans"/>
          <w:b w:val="0"/>
          <w:bCs/>
          <w:i/>
          <w:iCs/>
        </w:rPr>
        <w:t xml:space="preserve">rovided by </w:t>
      </w:r>
      <w:r w:rsidR="00C344B2" w:rsidRPr="008831AA">
        <w:rPr>
          <w:rFonts w:ascii="Open Sans" w:hAnsi="Open Sans" w:cs="Open Sans"/>
          <w:b w:val="0"/>
          <w:bCs/>
          <w:i/>
          <w:iCs/>
        </w:rPr>
        <w:t>Owner</w:t>
      </w:r>
      <w:r w:rsidR="008002F2" w:rsidRPr="008831AA">
        <w:rPr>
          <w:rFonts w:ascii="Open Sans" w:hAnsi="Open Sans" w:cs="Open Sans"/>
          <w:b w:val="0"/>
          <w:bCs/>
          <w:i/>
          <w:iCs/>
        </w:rPr>
        <w:t>)</w:t>
      </w:r>
      <w:bookmarkEnd w:id="22"/>
    </w:p>
    <w:p w14:paraId="6DFB9E20" w14:textId="77777777" w:rsidR="00CB094C" w:rsidRPr="008831AA" w:rsidRDefault="00CB094C" w:rsidP="00CB094C">
      <w:pPr>
        <w:tabs>
          <w:tab w:val="left" w:pos="6896"/>
        </w:tabs>
        <w:autoSpaceDE w:val="0"/>
        <w:autoSpaceDN w:val="0"/>
        <w:adjustRightInd w:val="0"/>
        <w:spacing w:after="0" w:line="240" w:lineRule="auto"/>
        <w:ind w:left="360"/>
        <w:rPr>
          <w:rFonts w:ascii="Open Sans" w:hAnsi="Open Sans" w:cs="Open Sans"/>
          <w:bCs/>
          <w:color w:val="000000" w:themeColor="text1"/>
          <w:sz w:val="20"/>
          <w:szCs w:val="20"/>
        </w:rPr>
      </w:pPr>
    </w:p>
    <w:p w14:paraId="21583177" w14:textId="77777777" w:rsidR="00CB094C" w:rsidRPr="008831AA" w:rsidRDefault="00992FAD" w:rsidP="00066B58">
      <w:pPr>
        <w:pStyle w:val="Heading3"/>
        <w:rPr>
          <w:rFonts w:ascii="Open Sans" w:hAnsi="Open Sans" w:cs="Open Sans"/>
        </w:rPr>
      </w:pPr>
      <w:bookmarkStart w:id="23" w:name="_Toc171697559"/>
      <w:r w:rsidRPr="008831AA">
        <w:rPr>
          <w:rFonts w:ascii="Open Sans" w:hAnsi="Open Sans" w:cs="Open Sans"/>
        </w:rPr>
        <w:t>2</w:t>
      </w:r>
      <w:r w:rsidR="0085593E" w:rsidRPr="008831AA">
        <w:rPr>
          <w:rFonts w:ascii="Open Sans" w:hAnsi="Open Sans" w:cs="Open Sans"/>
        </w:rPr>
        <w:t>.</w:t>
      </w:r>
      <w:r w:rsidRPr="008831AA">
        <w:rPr>
          <w:rFonts w:ascii="Open Sans" w:hAnsi="Open Sans" w:cs="Open Sans"/>
        </w:rPr>
        <w:t>5</w:t>
      </w:r>
      <w:r w:rsidR="0085593E" w:rsidRPr="008831AA">
        <w:rPr>
          <w:rFonts w:ascii="Open Sans" w:hAnsi="Open Sans" w:cs="Open Sans"/>
        </w:rPr>
        <w:t xml:space="preserve"> </w:t>
      </w:r>
      <w:r w:rsidR="0085593E" w:rsidRPr="008831AA">
        <w:rPr>
          <w:rFonts w:ascii="Open Sans" w:hAnsi="Open Sans" w:cs="Open Sans"/>
        </w:rPr>
        <w:tab/>
      </w:r>
      <w:r w:rsidR="00CB094C" w:rsidRPr="008831AA">
        <w:rPr>
          <w:rFonts w:ascii="Open Sans" w:hAnsi="Open Sans" w:cs="Open Sans"/>
        </w:rPr>
        <w:t>SERVER RACK</w:t>
      </w:r>
      <w:r w:rsidR="008002F2" w:rsidRPr="008831AA">
        <w:rPr>
          <w:rFonts w:ascii="Open Sans" w:hAnsi="Open Sans" w:cs="Open Sans"/>
        </w:rPr>
        <w:t xml:space="preserve"> </w:t>
      </w:r>
      <w:r w:rsidR="008002F2" w:rsidRPr="008831AA">
        <w:rPr>
          <w:rFonts w:ascii="Open Sans" w:hAnsi="Open Sans" w:cs="Open Sans"/>
          <w:b w:val="0"/>
          <w:bCs/>
          <w:i/>
          <w:iCs/>
        </w:rPr>
        <w:t xml:space="preserve">(provided by </w:t>
      </w:r>
      <w:r w:rsidR="00C344B2" w:rsidRPr="008831AA">
        <w:rPr>
          <w:rFonts w:ascii="Open Sans" w:hAnsi="Open Sans" w:cs="Open Sans"/>
          <w:b w:val="0"/>
          <w:bCs/>
          <w:i/>
          <w:iCs/>
        </w:rPr>
        <w:t>Owner</w:t>
      </w:r>
      <w:r w:rsidR="008002F2" w:rsidRPr="008831AA">
        <w:rPr>
          <w:rFonts w:ascii="Open Sans" w:hAnsi="Open Sans" w:cs="Open Sans"/>
          <w:b w:val="0"/>
          <w:bCs/>
          <w:i/>
          <w:iCs/>
        </w:rPr>
        <w:t>)</w:t>
      </w:r>
      <w:bookmarkEnd w:id="23"/>
    </w:p>
    <w:p w14:paraId="53D4D7AC" w14:textId="77777777" w:rsidR="00CB094C" w:rsidRPr="008831AA" w:rsidRDefault="00CB094C" w:rsidP="00A16E3E">
      <w:pPr>
        <w:pStyle w:val="Letterlists"/>
        <w:numPr>
          <w:ilvl w:val="0"/>
          <w:numId w:val="43"/>
        </w:numPr>
        <w:rPr>
          <w:rFonts w:ascii="Open Sans" w:hAnsi="Open Sans" w:cs="Open Sans"/>
        </w:rPr>
      </w:pPr>
      <w:proofErr w:type="gramStart"/>
      <w:r w:rsidRPr="008831AA">
        <w:rPr>
          <w:rFonts w:ascii="Open Sans" w:hAnsi="Open Sans" w:cs="Open Sans"/>
        </w:rPr>
        <w:t>Shall</w:t>
      </w:r>
      <w:proofErr w:type="gramEnd"/>
      <w:r w:rsidRPr="008831AA">
        <w:rPr>
          <w:rFonts w:ascii="Open Sans" w:hAnsi="Open Sans" w:cs="Open Sans"/>
          <w:spacing w:val="-4"/>
        </w:rPr>
        <w:t xml:space="preserve"> </w:t>
      </w:r>
      <w:r w:rsidRPr="008831AA">
        <w:rPr>
          <w:rFonts w:ascii="Open Sans" w:hAnsi="Open Sans" w:cs="Open Sans"/>
        </w:rPr>
        <w:t>be</w:t>
      </w:r>
      <w:r w:rsidRPr="008831AA">
        <w:rPr>
          <w:rFonts w:ascii="Open Sans" w:hAnsi="Open Sans" w:cs="Open Sans"/>
          <w:spacing w:val="-4"/>
        </w:rPr>
        <w:t xml:space="preserve"> </w:t>
      </w:r>
      <w:r w:rsidRPr="008831AA">
        <w:rPr>
          <w:rFonts w:ascii="Open Sans" w:hAnsi="Open Sans" w:cs="Open Sans"/>
        </w:rPr>
        <w:t>standard</w:t>
      </w:r>
      <w:r w:rsidRPr="008831AA">
        <w:rPr>
          <w:rFonts w:ascii="Open Sans" w:hAnsi="Open Sans" w:cs="Open Sans"/>
          <w:spacing w:val="-4"/>
        </w:rPr>
        <w:t xml:space="preserve"> </w:t>
      </w:r>
      <w:r w:rsidRPr="008831AA">
        <w:rPr>
          <w:rFonts w:ascii="Open Sans" w:hAnsi="Open Sans" w:cs="Open Sans"/>
        </w:rPr>
        <w:t>four</w:t>
      </w:r>
      <w:r w:rsidRPr="008831AA">
        <w:rPr>
          <w:rFonts w:ascii="Open Sans" w:hAnsi="Open Sans" w:cs="Open Sans"/>
          <w:spacing w:val="-4"/>
        </w:rPr>
        <w:t xml:space="preserve"> </w:t>
      </w:r>
      <w:r w:rsidRPr="008831AA">
        <w:rPr>
          <w:rFonts w:ascii="Open Sans" w:hAnsi="Open Sans" w:cs="Open Sans"/>
        </w:rPr>
        <w:t>post</w:t>
      </w:r>
      <w:r w:rsidRPr="008831AA">
        <w:rPr>
          <w:rFonts w:ascii="Open Sans" w:hAnsi="Open Sans" w:cs="Open Sans"/>
          <w:spacing w:val="-4"/>
        </w:rPr>
        <w:t xml:space="preserve"> </w:t>
      </w:r>
      <w:r w:rsidRPr="008831AA">
        <w:rPr>
          <w:rFonts w:ascii="Open Sans" w:hAnsi="Open Sans" w:cs="Open Sans"/>
        </w:rPr>
        <w:t>frame</w:t>
      </w:r>
      <w:r w:rsidRPr="008831AA">
        <w:rPr>
          <w:rFonts w:ascii="Open Sans" w:hAnsi="Open Sans" w:cs="Open Sans"/>
          <w:spacing w:val="-4"/>
        </w:rPr>
        <w:t xml:space="preserve"> </w:t>
      </w:r>
      <w:r w:rsidRPr="008831AA">
        <w:rPr>
          <w:rFonts w:ascii="Open Sans" w:hAnsi="Open Sans" w:cs="Open Sans"/>
        </w:rPr>
        <w:t>cabinets,</w:t>
      </w:r>
      <w:r w:rsidRPr="008831AA">
        <w:rPr>
          <w:rFonts w:ascii="Open Sans" w:hAnsi="Open Sans" w:cs="Open Sans"/>
          <w:spacing w:val="-4"/>
        </w:rPr>
        <w:t xml:space="preserve"> </w:t>
      </w:r>
      <w:r w:rsidR="00F57781" w:rsidRPr="008831AA">
        <w:rPr>
          <w:rFonts w:ascii="Open Sans" w:hAnsi="Open Sans" w:cs="Open Sans"/>
        </w:rPr>
        <w:t>wall mounted</w:t>
      </w:r>
      <w:r w:rsidRPr="008831AA">
        <w:rPr>
          <w:rFonts w:ascii="Open Sans" w:hAnsi="Open Sans" w:cs="Open Sans"/>
          <w:spacing w:val="-4"/>
        </w:rPr>
        <w:t xml:space="preserve"> </w:t>
      </w:r>
      <w:r w:rsidRPr="008831AA">
        <w:rPr>
          <w:rFonts w:ascii="Open Sans" w:hAnsi="Open Sans" w:cs="Open Sans"/>
        </w:rPr>
        <w:t>cabinets</w:t>
      </w:r>
      <w:r w:rsidRPr="008831AA">
        <w:rPr>
          <w:rFonts w:ascii="Open Sans" w:hAnsi="Open Sans" w:cs="Open Sans"/>
          <w:spacing w:val="-5"/>
        </w:rPr>
        <w:t xml:space="preserve"> </w:t>
      </w:r>
      <w:r w:rsidRPr="008831AA">
        <w:rPr>
          <w:rFonts w:ascii="Open Sans" w:hAnsi="Open Sans" w:cs="Open Sans"/>
        </w:rPr>
        <w:t>with</w:t>
      </w:r>
      <w:r w:rsidRPr="008831AA">
        <w:rPr>
          <w:rFonts w:ascii="Open Sans" w:hAnsi="Open Sans" w:cs="Open Sans"/>
          <w:spacing w:val="-4"/>
        </w:rPr>
        <w:t xml:space="preserve"> </w:t>
      </w:r>
      <w:r w:rsidRPr="008831AA">
        <w:rPr>
          <w:rFonts w:ascii="Open Sans" w:hAnsi="Open Sans" w:cs="Open Sans"/>
        </w:rPr>
        <w:t>0.375" square mounting holes on front and back rails for a minimum of 42 standard EIA rack spaces. Provide with (25) 12-24 cage nuts and screws for square mounting</w:t>
      </w:r>
      <w:r w:rsidRPr="008831AA">
        <w:rPr>
          <w:rFonts w:ascii="Open Sans" w:hAnsi="Open Sans" w:cs="Open Sans"/>
          <w:spacing w:val="-18"/>
        </w:rPr>
        <w:t xml:space="preserve"> </w:t>
      </w:r>
      <w:r w:rsidRPr="008831AA">
        <w:rPr>
          <w:rFonts w:ascii="Open Sans" w:hAnsi="Open Sans" w:cs="Open Sans"/>
        </w:rPr>
        <w:t>holes.</w:t>
      </w:r>
    </w:p>
    <w:p w14:paraId="1FE6BDE3" w14:textId="4E8536F5" w:rsidR="00CB094C" w:rsidRPr="008831AA" w:rsidRDefault="00CB094C" w:rsidP="00A16E3E">
      <w:pPr>
        <w:pStyle w:val="Letterlists"/>
        <w:numPr>
          <w:ilvl w:val="0"/>
          <w:numId w:val="43"/>
        </w:numPr>
        <w:rPr>
          <w:rFonts w:ascii="Open Sans" w:hAnsi="Open Sans" w:cs="Open Sans"/>
        </w:rPr>
      </w:pPr>
      <w:r w:rsidRPr="008831AA">
        <w:rPr>
          <w:rFonts w:ascii="Open Sans" w:hAnsi="Open Sans" w:cs="Open Sans"/>
        </w:rPr>
        <w:t>Shall be UL Listed, designed to be self-standing with leveling feet, constructed of steel or aluminum, shall be firmly fastened to the floor, fastened to ladder rack for extra support, and properly</w:t>
      </w:r>
      <w:r w:rsidRPr="008831AA">
        <w:rPr>
          <w:rFonts w:ascii="Open Sans" w:hAnsi="Open Sans" w:cs="Open Sans"/>
          <w:spacing w:val="-1"/>
        </w:rPr>
        <w:t xml:space="preserve"> </w:t>
      </w:r>
      <w:r w:rsidR="00287109" w:rsidRPr="008831AA">
        <w:rPr>
          <w:rFonts w:ascii="Open Sans" w:hAnsi="Open Sans" w:cs="Open Sans"/>
        </w:rPr>
        <w:t>grounded.</w:t>
      </w:r>
    </w:p>
    <w:p w14:paraId="49535994" w14:textId="175EBF98" w:rsidR="00CB094C" w:rsidRPr="008831AA" w:rsidRDefault="00CB094C" w:rsidP="00A16E3E">
      <w:pPr>
        <w:pStyle w:val="Letterlists"/>
        <w:numPr>
          <w:ilvl w:val="0"/>
          <w:numId w:val="43"/>
        </w:numPr>
        <w:rPr>
          <w:rFonts w:ascii="Open Sans" w:hAnsi="Open Sans" w:cs="Open Sans"/>
        </w:rPr>
      </w:pPr>
      <w:proofErr w:type="gramStart"/>
      <w:r w:rsidRPr="008831AA">
        <w:rPr>
          <w:rFonts w:ascii="Open Sans" w:hAnsi="Open Sans" w:cs="Open Sans"/>
        </w:rPr>
        <w:t>Shall</w:t>
      </w:r>
      <w:proofErr w:type="gramEnd"/>
      <w:r w:rsidRPr="008831AA">
        <w:rPr>
          <w:rFonts w:ascii="Open Sans" w:hAnsi="Open Sans" w:cs="Open Sans"/>
        </w:rPr>
        <w:t xml:space="preserve"> be provided with perforated, quick release, lockable </w:t>
      </w:r>
      <w:r w:rsidR="00287109" w:rsidRPr="008831AA">
        <w:rPr>
          <w:rFonts w:ascii="Open Sans" w:hAnsi="Open Sans" w:cs="Open Sans"/>
        </w:rPr>
        <w:t>front,</w:t>
      </w:r>
      <w:r w:rsidRPr="008831AA">
        <w:rPr>
          <w:rFonts w:ascii="Open Sans" w:hAnsi="Open Sans" w:cs="Open Sans"/>
        </w:rPr>
        <w:t xml:space="preserve"> and rear</w:t>
      </w:r>
      <w:r w:rsidRPr="008831AA">
        <w:rPr>
          <w:rFonts w:ascii="Open Sans" w:hAnsi="Open Sans" w:cs="Open Sans"/>
          <w:spacing w:val="-22"/>
        </w:rPr>
        <w:t xml:space="preserve"> </w:t>
      </w:r>
      <w:r w:rsidRPr="008831AA">
        <w:rPr>
          <w:rFonts w:ascii="Open Sans" w:hAnsi="Open Sans" w:cs="Open Sans"/>
        </w:rPr>
        <w:t>doors.</w:t>
      </w:r>
    </w:p>
    <w:p w14:paraId="71639517" w14:textId="77777777" w:rsidR="00CB094C" w:rsidRPr="008831AA" w:rsidRDefault="00CB094C" w:rsidP="00A16E3E">
      <w:pPr>
        <w:pStyle w:val="Letterlists"/>
        <w:numPr>
          <w:ilvl w:val="0"/>
          <w:numId w:val="43"/>
        </w:numPr>
        <w:rPr>
          <w:rFonts w:ascii="Open Sans" w:hAnsi="Open Sans" w:cs="Open Sans"/>
        </w:rPr>
      </w:pPr>
      <w:r w:rsidRPr="008831AA">
        <w:rPr>
          <w:rFonts w:ascii="Open Sans" w:hAnsi="Open Sans" w:cs="Open Sans"/>
        </w:rPr>
        <w:t>Shall be provided with (2) locking, easy to remove side</w:t>
      </w:r>
      <w:r w:rsidRPr="008831AA">
        <w:rPr>
          <w:rFonts w:ascii="Open Sans" w:hAnsi="Open Sans" w:cs="Open Sans"/>
          <w:spacing w:val="-16"/>
        </w:rPr>
        <w:t xml:space="preserve"> </w:t>
      </w:r>
      <w:r w:rsidRPr="008831AA">
        <w:rPr>
          <w:rFonts w:ascii="Open Sans" w:hAnsi="Open Sans" w:cs="Open Sans"/>
        </w:rPr>
        <w:t>panels.</w:t>
      </w:r>
    </w:p>
    <w:p w14:paraId="44E871BC" w14:textId="77777777" w:rsidR="00CB094C" w:rsidRPr="008831AA" w:rsidRDefault="00CB094C" w:rsidP="006A6ADB">
      <w:pPr>
        <w:widowControl w:val="0"/>
        <w:tabs>
          <w:tab w:val="left" w:pos="900"/>
        </w:tabs>
        <w:autoSpaceDE w:val="0"/>
        <w:autoSpaceDN w:val="0"/>
        <w:spacing w:after="0" w:line="276" w:lineRule="auto"/>
        <w:rPr>
          <w:rFonts w:ascii="Open Sans" w:hAnsi="Open Sans" w:cs="Open Sans"/>
          <w:sz w:val="20"/>
          <w:szCs w:val="20"/>
        </w:rPr>
      </w:pPr>
    </w:p>
    <w:p w14:paraId="3F325E3A" w14:textId="20A99183" w:rsidR="00254D60" w:rsidRPr="008831AA" w:rsidRDefault="000B3299" w:rsidP="00453A75">
      <w:pPr>
        <w:pStyle w:val="ListParagraph"/>
        <w:numPr>
          <w:ilvl w:val="2"/>
          <w:numId w:val="46"/>
        </w:numPr>
        <w:autoSpaceDE w:val="0"/>
        <w:autoSpaceDN w:val="0"/>
        <w:adjustRightInd w:val="0"/>
        <w:spacing w:line="240" w:lineRule="auto"/>
        <w:jc w:val="both"/>
        <w:rPr>
          <w:rFonts w:ascii="Open Sans" w:hAnsi="Open Sans" w:cs="Open Sans"/>
          <w:sz w:val="20"/>
          <w:szCs w:val="20"/>
        </w:rPr>
      </w:pPr>
      <w:bookmarkStart w:id="24" w:name="_Toc171697560"/>
      <w:r w:rsidRPr="008831AA">
        <w:rPr>
          <w:rStyle w:val="Heading3Char"/>
          <w:rFonts w:ascii="Open Sans" w:hAnsi="Open Sans" w:cs="Open Sans"/>
        </w:rPr>
        <w:t>IoT SERVER SOFTWARE</w:t>
      </w:r>
      <w:bookmarkEnd w:id="24"/>
      <w:r w:rsidRPr="008831AA">
        <w:rPr>
          <w:rFonts w:ascii="Open Sans" w:hAnsi="Open Sans" w:cs="Open Sans"/>
          <w:sz w:val="20"/>
          <w:szCs w:val="20"/>
        </w:rPr>
        <w:t xml:space="preserve"> </w:t>
      </w:r>
      <w:r w:rsidR="00F556B7" w:rsidRPr="008831AA">
        <w:rPr>
          <w:rFonts w:ascii="Open Sans" w:hAnsi="Open Sans" w:cs="Open Sans"/>
          <w:sz w:val="20"/>
          <w:szCs w:val="20"/>
        </w:rPr>
        <w:t>–</w:t>
      </w:r>
      <w:r w:rsidR="008A1038" w:rsidRPr="008831AA">
        <w:rPr>
          <w:rFonts w:ascii="Open Sans" w:hAnsi="Open Sans" w:cs="Open Sans"/>
          <w:sz w:val="20"/>
          <w:szCs w:val="20"/>
        </w:rPr>
        <w:t xml:space="preserve"> </w:t>
      </w:r>
      <w:r w:rsidR="00272779" w:rsidRPr="008831AA">
        <w:rPr>
          <w:rFonts w:ascii="Open Sans" w:hAnsi="Open Sans" w:cs="Open Sans"/>
          <w:sz w:val="20"/>
          <w:szCs w:val="20"/>
        </w:rPr>
        <w:t>Niagara</w:t>
      </w:r>
      <w:r w:rsidR="00F556B7" w:rsidRPr="008831AA">
        <w:rPr>
          <w:rFonts w:ascii="Open Sans" w:hAnsi="Open Sans" w:cs="Open Sans"/>
          <w:sz w:val="20"/>
          <w:szCs w:val="20"/>
        </w:rPr>
        <w:t xml:space="preserve"> </w:t>
      </w:r>
      <w:r w:rsidR="008A1038" w:rsidRPr="008831AA">
        <w:rPr>
          <w:rFonts w:ascii="Open Sans" w:hAnsi="Open Sans" w:cs="Open Sans"/>
          <w:sz w:val="20"/>
          <w:szCs w:val="20"/>
        </w:rPr>
        <w:t>W</w:t>
      </w:r>
      <w:r w:rsidR="00F556B7" w:rsidRPr="008831AA">
        <w:rPr>
          <w:rFonts w:ascii="Open Sans" w:hAnsi="Open Sans" w:cs="Open Sans"/>
          <w:sz w:val="20"/>
          <w:szCs w:val="20"/>
        </w:rPr>
        <w:t xml:space="preserve">eb </w:t>
      </w:r>
      <w:r w:rsidR="008A1038" w:rsidRPr="008831AA">
        <w:rPr>
          <w:rFonts w:ascii="Open Sans" w:hAnsi="Open Sans" w:cs="Open Sans"/>
          <w:sz w:val="20"/>
          <w:szCs w:val="20"/>
        </w:rPr>
        <w:t>S</w:t>
      </w:r>
      <w:r w:rsidR="00F556B7" w:rsidRPr="008831AA">
        <w:rPr>
          <w:rFonts w:ascii="Open Sans" w:hAnsi="Open Sans" w:cs="Open Sans"/>
          <w:sz w:val="20"/>
          <w:szCs w:val="20"/>
        </w:rPr>
        <w:t xml:space="preserve">upervisor - </w:t>
      </w:r>
      <w:r w:rsidR="00272779" w:rsidRPr="008831AA">
        <w:rPr>
          <w:rFonts w:ascii="Open Sans" w:hAnsi="Open Sans" w:cs="Open Sans"/>
          <w:sz w:val="20"/>
          <w:szCs w:val="20"/>
        </w:rPr>
        <w:t>N</w:t>
      </w:r>
      <w:r w:rsidR="00F556B7" w:rsidRPr="008831AA">
        <w:rPr>
          <w:rFonts w:ascii="Open Sans" w:hAnsi="Open Sans" w:cs="Open Sans"/>
          <w:sz w:val="20"/>
          <w:szCs w:val="20"/>
        </w:rPr>
        <w:t>WS</w:t>
      </w:r>
    </w:p>
    <w:p w14:paraId="1B7EF4A3" w14:textId="77777777" w:rsidR="000B3299" w:rsidRPr="008831AA" w:rsidRDefault="000B3299" w:rsidP="00B94650">
      <w:pPr>
        <w:autoSpaceDE w:val="0"/>
        <w:autoSpaceDN w:val="0"/>
        <w:adjustRightInd w:val="0"/>
        <w:spacing w:after="0" w:line="240" w:lineRule="auto"/>
        <w:ind w:left="720"/>
        <w:jc w:val="both"/>
        <w:rPr>
          <w:rFonts w:ascii="Open Sans" w:hAnsi="Open Sans" w:cs="Open Sans"/>
          <w:color w:val="231F20"/>
          <w:sz w:val="20"/>
          <w:szCs w:val="20"/>
        </w:rPr>
      </w:pPr>
      <w:r w:rsidRPr="008831AA">
        <w:rPr>
          <w:rFonts w:ascii="Open Sans" w:hAnsi="Open Sans" w:cs="Open Sans"/>
          <w:sz w:val="20"/>
          <w:szCs w:val="20"/>
        </w:rPr>
        <w:t xml:space="preserve">The IoT Server Software shall </w:t>
      </w:r>
      <w:r w:rsidRPr="008831AA">
        <w:rPr>
          <w:rFonts w:ascii="Open Sans" w:hAnsi="Open Sans" w:cs="Open Sans"/>
          <w:color w:val="231F20"/>
          <w:sz w:val="20"/>
          <w:szCs w:val="20"/>
        </w:rPr>
        <w:t>allow multiple Niagara-based JACE controllers, along with other IP-based controllers, to be networked together through the</w:t>
      </w:r>
      <w:r w:rsidR="00CB145D" w:rsidRPr="008831AA">
        <w:rPr>
          <w:rFonts w:ascii="Open Sans" w:hAnsi="Open Sans" w:cs="Open Sans"/>
          <w:color w:val="231F20"/>
          <w:sz w:val="20"/>
          <w:szCs w:val="20"/>
        </w:rPr>
        <w:t xml:space="preserve"> Enterprise </w:t>
      </w:r>
      <w:r w:rsidRPr="008831AA">
        <w:rPr>
          <w:rFonts w:ascii="Open Sans" w:hAnsi="Open Sans" w:cs="Open Sans"/>
          <w:color w:val="231F20"/>
          <w:sz w:val="20"/>
          <w:szCs w:val="20"/>
        </w:rPr>
        <w:t>OT</w:t>
      </w:r>
      <w:r w:rsidR="00CB145D" w:rsidRPr="008831AA">
        <w:rPr>
          <w:rFonts w:ascii="Open Sans" w:hAnsi="Open Sans" w:cs="Open Sans"/>
          <w:color w:val="231F20"/>
          <w:sz w:val="20"/>
          <w:szCs w:val="20"/>
        </w:rPr>
        <w:t xml:space="preserve"> </w:t>
      </w:r>
      <w:r w:rsidRPr="008831AA">
        <w:rPr>
          <w:rFonts w:ascii="Open Sans" w:hAnsi="Open Sans" w:cs="Open Sans"/>
          <w:color w:val="231F20"/>
          <w:sz w:val="20"/>
          <w:szCs w:val="20"/>
        </w:rPr>
        <w:t>N</w:t>
      </w:r>
      <w:r w:rsidR="00CB145D" w:rsidRPr="008831AA">
        <w:rPr>
          <w:rFonts w:ascii="Open Sans" w:hAnsi="Open Sans" w:cs="Open Sans"/>
          <w:color w:val="231F20"/>
          <w:sz w:val="20"/>
          <w:szCs w:val="20"/>
        </w:rPr>
        <w:t>etwork.</w:t>
      </w:r>
      <w:r w:rsidRPr="008831AA">
        <w:rPr>
          <w:rFonts w:ascii="Open Sans" w:hAnsi="Open Sans" w:cs="Open Sans"/>
          <w:color w:val="231F20"/>
          <w:sz w:val="20"/>
          <w:szCs w:val="20"/>
        </w:rPr>
        <w:t xml:space="preserve">   This software </w:t>
      </w:r>
      <w:proofErr w:type="gramStart"/>
      <w:r w:rsidRPr="008831AA">
        <w:rPr>
          <w:rFonts w:ascii="Open Sans" w:hAnsi="Open Sans" w:cs="Open Sans"/>
          <w:color w:val="231F20"/>
          <w:sz w:val="20"/>
          <w:szCs w:val="20"/>
        </w:rPr>
        <w:t>shall</w:t>
      </w:r>
      <w:proofErr w:type="gramEnd"/>
      <w:r w:rsidRPr="008831AA">
        <w:rPr>
          <w:rFonts w:ascii="Open Sans" w:hAnsi="Open Sans" w:cs="Open Sans"/>
          <w:color w:val="231F20"/>
          <w:sz w:val="20"/>
          <w:szCs w:val="20"/>
        </w:rPr>
        <w:t xml:space="preserve"> provide real-time graphical information to standard Web-browser clients and provide server-level functions.  These functions include centralized data logging/trending, alarming, tagging, </w:t>
      </w:r>
      <w:proofErr w:type="gramStart"/>
      <w:r w:rsidRPr="008831AA">
        <w:rPr>
          <w:rFonts w:ascii="Open Sans" w:hAnsi="Open Sans" w:cs="Open Sans"/>
          <w:color w:val="231F20"/>
          <w:sz w:val="20"/>
          <w:szCs w:val="20"/>
        </w:rPr>
        <w:t>archiving to</w:t>
      </w:r>
      <w:proofErr w:type="gramEnd"/>
      <w:r w:rsidRPr="008831AA">
        <w:rPr>
          <w:rFonts w:ascii="Open Sans" w:hAnsi="Open Sans" w:cs="Open Sans"/>
          <w:color w:val="231F20"/>
          <w:sz w:val="20"/>
          <w:szCs w:val="20"/>
        </w:rPr>
        <w:t xml:space="preserve"> external databases, alarming, dashboarding, system navigation, master scheduling, database management, and integration with other enterprise software applications through </w:t>
      </w:r>
      <w:r w:rsidR="00CB145D" w:rsidRPr="008831AA">
        <w:rPr>
          <w:rFonts w:ascii="Open Sans" w:hAnsi="Open Sans" w:cs="Open Sans"/>
          <w:color w:val="231F20"/>
          <w:sz w:val="20"/>
          <w:szCs w:val="20"/>
        </w:rPr>
        <w:t>custom APIs where required</w:t>
      </w:r>
      <w:r w:rsidRPr="008831AA">
        <w:rPr>
          <w:rFonts w:ascii="Open Sans" w:hAnsi="Open Sans" w:cs="Open Sans"/>
          <w:color w:val="231F20"/>
          <w:sz w:val="20"/>
          <w:szCs w:val="20"/>
        </w:rPr>
        <w:t xml:space="preserve">. </w:t>
      </w:r>
      <w:r w:rsidR="00CB145D" w:rsidRPr="008831AA">
        <w:rPr>
          <w:rFonts w:ascii="Open Sans" w:hAnsi="Open Sans" w:cs="Open Sans"/>
          <w:color w:val="231F20"/>
          <w:sz w:val="20"/>
          <w:szCs w:val="20"/>
        </w:rPr>
        <w:t>A</w:t>
      </w:r>
      <w:r w:rsidRPr="008831AA">
        <w:rPr>
          <w:rFonts w:ascii="Open Sans" w:hAnsi="Open Sans" w:cs="Open Sans"/>
          <w:color w:val="231F20"/>
          <w:sz w:val="20"/>
          <w:szCs w:val="20"/>
        </w:rPr>
        <w:t xml:space="preserve"> comprehensive graphical engineering toolset for application development</w:t>
      </w:r>
      <w:r w:rsidR="00CB145D" w:rsidRPr="008831AA">
        <w:rPr>
          <w:rFonts w:ascii="Open Sans" w:hAnsi="Open Sans" w:cs="Open Sans"/>
          <w:color w:val="231F20"/>
          <w:sz w:val="20"/>
          <w:szCs w:val="20"/>
        </w:rPr>
        <w:t xml:space="preserve"> shall be provided (Niagara 4 Work</w:t>
      </w:r>
      <w:r w:rsidR="00D95019" w:rsidRPr="008831AA">
        <w:rPr>
          <w:rFonts w:ascii="Open Sans" w:hAnsi="Open Sans" w:cs="Open Sans"/>
          <w:color w:val="231F20"/>
          <w:sz w:val="20"/>
          <w:szCs w:val="20"/>
        </w:rPr>
        <w:t>b</w:t>
      </w:r>
      <w:r w:rsidR="00CB145D" w:rsidRPr="008831AA">
        <w:rPr>
          <w:rFonts w:ascii="Open Sans" w:hAnsi="Open Sans" w:cs="Open Sans"/>
          <w:color w:val="231F20"/>
          <w:sz w:val="20"/>
          <w:szCs w:val="20"/>
        </w:rPr>
        <w:t>ench)</w:t>
      </w:r>
    </w:p>
    <w:p w14:paraId="144A5D23" w14:textId="77777777" w:rsidR="00F57781" w:rsidRPr="008831AA" w:rsidRDefault="00F57781" w:rsidP="00B94650">
      <w:pPr>
        <w:autoSpaceDE w:val="0"/>
        <w:autoSpaceDN w:val="0"/>
        <w:adjustRightInd w:val="0"/>
        <w:spacing w:after="0" w:line="240" w:lineRule="auto"/>
        <w:ind w:left="720"/>
        <w:jc w:val="both"/>
        <w:rPr>
          <w:rFonts w:ascii="Open Sans" w:hAnsi="Open Sans" w:cs="Open Sans"/>
          <w:sz w:val="20"/>
          <w:szCs w:val="20"/>
        </w:rPr>
      </w:pPr>
    </w:p>
    <w:p w14:paraId="718453E0" w14:textId="199B39A5" w:rsidR="000B3299" w:rsidRPr="008831AA" w:rsidRDefault="00C64945" w:rsidP="00941B47">
      <w:pPr>
        <w:pStyle w:val="ARCATParagraph"/>
        <w:numPr>
          <w:ilvl w:val="0"/>
          <w:numId w:val="0"/>
        </w:numPr>
        <w:ind w:left="1170" w:hanging="450"/>
        <w:jc w:val="both"/>
        <w:rPr>
          <w:rFonts w:ascii="Open Sans" w:hAnsi="Open Sans" w:cs="Open Sans"/>
        </w:rPr>
      </w:pPr>
      <w:r w:rsidRPr="008831AA">
        <w:rPr>
          <w:rFonts w:ascii="Open Sans" w:hAnsi="Open Sans" w:cs="Open Sans"/>
        </w:rPr>
        <w:t>A.</w:t>
      </w:r>
      <w:r w:rsidR="00941B47" w:rsidRPr="008831AA">
        <w:rPr>
          <w:rFonts w:ascii="Open Sans" w:hAnsi="Open Sans" w:cs="Open Sans"/>
        </w:rPr>
        <w:tab/>
      </w:r>
      <w:r w:rsidR="000B3299" w:rsidRPr="008831AA">
        <w:rPr>
          <w:rFonts w:ascii="Open Sans" w:hAnsi="Open Sans" w:cs="Open Sans"/>
        </w:rPr>
        <w:t>The BAS Contractor shall provide system software based on server/thin-client architecture, designed around the open standards of web technology. The BAS server shall communicate using Ethernet and TCP. Server shall be accessed using a web browser over Owner intranet and remotely over the Internet.</w:t>
      </w:r>
    </w:p>
    <w:p w14:paraId="042A9DCB" w14:textId="1F27DA11" w:rsidR="000B3299" w:rsidRPr="008831AA" w:rsidRDefault="0F9DF47D" w:rsidP="00A16E3E">
      <w:pPr>
        <w:pStyle w:val="ARCATParagraph"/>
        <w:numPr>
          <w:ilvl w:val="0"/>
          <w:numId w:val="10"/>
        </w:numPr>
        <w:ind w:left="1170" w:hanging="450"/>
        <w:jc w:val="both"/>
        <w:rPr>
          <w:rFonts w:ascii="Open Sans" w:hAnsi="Open Sans" w:cs="Open Sans"/>
        </w:rPr>
      </w:pPr>
      <w:r w:rsidRPr="008831AA">
        <w:rPr>
          <w:rFonts w:ascii="Open Sans" w:hAnsi="Open Sans" w:cs="Open Sans"/>
        </w:rPr>
        <w:t xml:space="preserve">The intent of the thin-client architecture is to provide the operator(s) complete access to the BAS system via a web browser. The thin-client web browser Graphical User Interface (GUI) </w:t>
      </w:r>
      <w:r w:rsidRPr="008831AA">
        <w:rPr>
          <w:rFonts w:ascii="Open Sans" w:hAnsi="Open Sans" w:cs="Open Sans"/>
        </w:rPr>
        <w:lastRenderedPageBreak/>
        <w:t>shall be browser and operating system agnostic, meaning it will support HTML5 enabled browsers without requiring proprietary operator interface and configuration programs or browser plug-ins. Microsoft, Firefox, and Chrome browsers (</w:t>
      </w:r>
      <w:r w:rsidR="6160206F" w:rsidRPr="008831AA">
        <w:rPr>
          <w:rFonts w:ascii="Open Sans" w:hAnsi="Open Sans" w:cs="Open Sans"/>
        </w:rPr>
        <w:t>current</w:t>
      </w:r>
      <w:r w:rsidRPr="008831AA">
        <w:rPr>
          <w:rFonts w:ascii="Open Sans" w:hAnsi="Open Sans" w:cs="Open Sans"/>
        </w:rPr>
        <w:t xml:space="preserve"> released versions), and Windows as well as non-Window operating systems. </w:t>
      </w:r>
      <w:r w:rsidR="6B17ABD5" w:rsidRPr="008831AA">
        <w:rPr>
          <w:rFonts w:ascii="Open Sans" w:hAnsi="Open Sans" w:cs="Open Sans"/>
        </w:rPr>
        <w:t xml:space="preserve">All browsers shall </w:t>
      </w:r>
      <w:r w:rsidR="00D57984" w:rsidRPr="008831AA">
        <w:rPr>
          <w:rFonts w:ascii="Open Sans" w:hAnsi="Open Sans" w:cs="Open Sans"/>
        </w:rPr>
        <w:t>comply</w:t>
      </w:r>
      <w:r w:rsidR="5601886F" w:rsidRPr="008831AA">
        <w:rPr>
          <w:rFonts w:ascii="Open Sans" w:hAnsi="Open Sans" w:cs="Open Sans"/>
        </w:rPr>
        <w:t xml:space="preserve"> with </w:t>
      </w:r>
      <w:r w:rsidR="4D43C57B" w:rsidRPr="008831AA">
        <w:rPr>
          <w:rFonts w:ascii="Open Sans" w:hAnsi="Open Sans" w:cs="Open Sans"/>
        </w:rPr>
        <w:t>the owner’s</w:t>
      </w:r>
      <w:r w:rsidR="6B17ABD5" w:rsidRPr="008831AA">
        <w:rPr>
          <w:rFonts w:ascii="Open Sans" w:hAnsi="Open Sans" w:cs="Open Sans"/>
        </w:rPr>
        <w:t xml:space="preserve"> IT </w:t>
      </w:r>
      <w:r w:rsidR="0056661B" w:rsidRPr="008831AA">
        <w:rPr>
          <w:rFonts w:ascii="Open Sans" w:hAnsi="Open Sans" w:cs="Open Sans"/>
        </w:rPr>
        <w:t>standard</w:t>
      </w:r>
      <w:r w:rsidR="00D57984" w:rsidRPr="008831AA">
        <w:rPr>
          <w:rFonts w:ascii="Open Sans" w:hAnsi="Open Sans" w:cs="Open Sans"/>
        </w:rPr>
        <w:t>s</w:t>
      </w:r>
      <w:r w:rsidR="0056661B" w:rsidRPr="008831AA">
        <w:rPr>
          <w:rFonts w:ascii="Open Sans" w:hAnsi="Open Sans" w:cs="Open Sans"/>
        </w:rPr>
        <w:t>.</w:t>
      </w:r>
    </w:p>
    <w:p w14:paraId="3E0C2984" w14:textId="3A245F1B" w:rsidR="000B3299" w:rsidRPr="008831AA" w:rsidRDefault="000B3299" w:rsidP="00A16E3E">
      <w:pPr>
        <w:pStyle w:val="ARCATParagraph"/>
        <w:numPr>
          <w:ilvl w:val="0"/>
          <w:numId w:val="10"/>
        </w:numPr>
        <w:tabs>
          <w:tab w:val="left" w:pos="2070"/>
        </w:tabs>
        <w:ind w:left="1170" w:hanging="450"/>
        <w:jc w:val="both"/>
        <w:rPr>
          <w:rFonts w:ascii="Open Sans" w:hAnsi="Open Sans" w:cs="Open Sans"/>
        </w:rPr>
      </w:pPr>
      <w:r w:rsidRPr="008831AA">
        <w:rPr>
          <w:rFonts w:ascii="Open Sans" w:hAnsi="Open Sans" w:cs="Open Sans"/>
        </w:rPr>
        <w:t>The BAS server software shall support at least the following server platforms (</w:t>
      </w:r>
      <w:r w:rsidR="00D33827" w:rsidRPr="008831AA">
        <w:rPr>
          <w:rFonts w:ascii="Open Sans" w:hAnsi="Open Sans" w:cs="Open Sans"/>
        </w:rPr>
        <w:t>Windows 11 and 10 Pro x64-bit; Windows Server 2022 and 2019; Linux x64-bit: RedHat Enterprise Linux 8.7, Ubuntu 22.04</w:t>
      </w:r>
      <w:r w:rsidRPr="008831AA">
        <w:rPr>
          <w:rFonts w:ascii="Open Sans" w:hAnsi="Open Sans" w:cs="Open Sans"/>
        </w:rPr>
        <w:t>). The BAS server software shall be developed and tested by the manufacturer of the system stand-alone controllers and network controllers/routers.</w:t>
      </w:r>
    </w:p>
    <w:p w14:paraId="5BBCB1D8" w14:textId="1F91945B" w:rsidR="00494A8B" w:rsidRPr="008831AA" w:rsidRDefault="008A25CA" w:rsidP="00A16E3E">
      <w:pPr>
        <w:pStyle w:val="ARCATParagraph"/>
        <w:numPr>
          <w:ilvl w:val="0"/>
          <w:numId w:val="10"/>
        </w:numPr>
        <w:ind w:left="1170" w:hanging="450"/>
        <w:jc w:val="both"/>
        <w:rPr>
          <w:rFonts w:ascii="Open Sans" w:hAnsi="Open Sans" w:cs="Open Sans"/>
        </w:rPr>
      </w:pPr>
      <w:r w:rsidRPr="008831AA">
        <w:rPr>
          <w:rFonts w:ascii="Open Sans" w:hAnsi="Open Sans" w:cs="Open Sans"/>
          <w:b/>
          <w:bCs/>
        </w:rPr>
        <w:t>Graphical User Interface</w:t>
      </w:r>
      <w:r w:rsidRPr="008831AA">
        <w:rPr>
          <w:rFonts w:ascii="Open Sans" w:hAnsi="Open Sans" w:cs="Open Sans"/>
        </w:rPr>
        <w:t xml:space="preserve"> (GUI): The </w:t>
      </w:r>
      <w:r w:rsidR="00066DC4" w:rsidRPr="008831AA">
        <w:rPr>
          <w:rFonts w:ascii="Open Sans" w:hAnsi="Open Sans" w:cs="Open Sans"/>
        </w:rPr>
        <w:t>BMS</w:t>
      </w:r>
      <w:r w:rsidRPr="008831AA">
        <w:rPr>
          <w:rFonts w:ascii="Open Sans" w:hAnsi="Open Sans" w:cs="Open Sans"/>
        </w:rPr>
        <w:t xml:space="preserve"> platform shall provide the Single Pane of Glass that displays all building, integrated building, and building-related information for: monitoring, management, and control. The GUI shall be browser-based utilizing HTML5 graphics with responsive web design (RWD) graphics for multi-platform support</w:t>
      </w:r>
      <w:r w:rsidR="000B3299" w:rsidRPr="008831AA">
        <w:rPr>
          <w:rFonts w:ascii="Open Sans" w:hAnsi="Open Sans" w:cs="Open Sans"/>
        </w:rPr>
        <w:t>:</w:t>
      </w:r>
    </w:p>
    <w:p w14:paraId="0E04948E" w14:textId="77777777" w:rsidR="00CC3036" w:rsidRPr="008831AA" w:rsidRDefault="00CC3036" w:rsidP="00CC3036">
      <w:pPr>
        <w:pStyle w:val="ARCATParagraph"/>
        <w:numPr>
          <w:ilvl w:val="0"/>
          <w:numId w:val="0"/>
        </w:numPr>
        <w:spacing w:before="0"/>
        <w:ind w:left="1170"/>
        <w:jc w:val="both"/>
        <w:rPr>
          <w:rFonts w:ascii="Open Sans" w:hAnsi="Open Sans" w:cs="Open Sans"/>
        </w:rPr>
      </w:pPr>
    </w:p>
    <w:p w14:paraId="35D6BD31" w14:textId="77777777" w:rsidR="000B3299" w:rsidRPr="008831AA" w:rsidRDefault="000B3299" w:rsidP="00A16E3E">
      <w:pPr>
        <w:pStyle w:val="ARCATSubPara"/>
        <w:numPr>
          <w:ilvl w:val="3"/>
          <w:numId w:val="11"/>
        </w:numPr>
        <w:ind w:left="2160" w:hanging="540"/>
        <w:jc w:val="both"/>
        <w:rPr>
          <w:rFonts w:ascii="Open Sans" w:hAnsi="Open Sans" w:cs="Open Sans"/>
        </w:rPr>
      </w:pPr>
      <w:r w:rsidRPr="008831AA">
        <w:rPr>
          <w:rFonts w:ascii="Open Sans" w:hAnsi="Open Sans" w:cs="Open Sans"/>
        </w:rPr>
        <w:t xml:space="preserve">Trending. </w:t>
      </w:r>
    </w:p>
    <w:p w14:paraId="18C565AA" w14:textId="77777777" w:rsidR="000B3299" w:rsidRPr="008831AA" w:rsidRDefault="000B3299" w:rsidP="00A16E3E">
      <w:pPr>
        <w:pStyle w:val="ARCATSubPara"/>
        <w:numPr>
          <w:ilvl w:val="3"/>
          <w:numId w:val="11"/>
        </w:numPr>
        <w:ind w:left="2160" w:hanging="540"/>
        <w:jc w:val="both"/>
        <w:rPr>
          <w:rFonts w:ascii="Open Sans" w:hAnsi="Open Sans" w:cs="Open Sans"/>
        </w:rPr>
      </w:pPr>
      <w:r w:rsidRPr="008831AA">
        <w:rPr>
          <w:rFonts w:ascii="Open Sans" w:hAnsi="Open Sans" w:cs="Open Sans"/>
        </w:rPr>
        <w:t xml:space="preserve">Scheduling. </w:t>
      </w:r>
    </w:p>
    <w:p w14:paraId="18A4A47E" w14:textId="77777777" w:rsidR="000B3299" w:rsidRPr="008831AA" w:rsidRDefault="000B3299" w:rsidP="00A16E3E">
      <w:pPr>
        <w:pStyle w:val="ARCATSubPara"/>
        <w:numPr>
          <w:ilvl w:val="3"/>
          <w:numId w:val="11"/>
        </w:numPr>
        <w:ind w:left="2160" w:hanging="540"/>
        <w:jc w:val="both"/>
        <w:rPr>
          <w:rFonts w:ascii="Open Sans" w:hAnsi="Open Sans" w:cs="Open Sans"/>
        </w:rPr>
      </w:pPr>
      <w:r w:rsidRPr="008831AA">
        <w:rPr>
          <w:rFonts w:ascii="Open Sans" w:hAnsi="Open Sans" w:cs="Open Sans"/>
        </w:rPr>
        <w:t>Electrical demand limiting.</w:t>
      </w:r>
    </w:p>
    <w:p w14:paraId="1A700EBB" w14:textId="77777777" w:rsidR="000B3299" w:rsidRPr="008831AA" w:rsidRDefault="008A1038" w:rsidP="00A16E3E">
      <w:pPr>
        <w:pStyle w:val="ARCATSubPara"/>
        <w:numPr>
          <w:ilvl w:val="3"/>
          <w:numId w:val="11"/>
        </w:numPr>
        <w:ind w:left="2160" w:hanging="540"/>
        <w:jc w:val="both"/>
        <w:rPr>
          <w:rFonts w:ascii="Open Sans" w:hAnsi="Open Sans" w:cs="Open Sans"/>
        </w:rPr>
      </w:pPr>
      <w:r w:rsidRPr="008831AA">
        <w:rPr>
          <w:rFonts w:ascii="Open Sans" w:hAnsi="Open Sans" w:cs="Open Sans"/>
        </w:rPr>
        <w:t xml:space="preserve">Energy Aggregation and </w:t>
      </w:r>
      <w:r w:rsidR="00440787" w:rsidRPr="008831AA">
        <w:rPr>
          <w:rFonts w:ascii="Open Sans" w:hAnsi="Open Sans" w:cs="Open Sans"/>
        </w:rPr>
        <w:t>Analytics</w:t>
      </w:r>
      <w:r w:rsidR="000B3299" w:rsidRPr="008831AA">
        <w:rPr>
          <w:rFonts w:ascii="Open Sans" w:hAnsi="Open Sans" w:cs="Open Sans"/>
        </w:rPr>
        <w:t>.</w:t>
      </w:r>
    </w:p>
    <w:p w14:paraId="7B4949FA" w14:textId="77777777" w:rsidR="000B3299" w:rsidRPr="008831AA" w:rsidRDefault="000B3299" w:rsidP="00A16E3E">
      <w:pPr>
        <w:pStyle w:val="ARCATSubPara"/>
        <w:numPr>
          <w:ilvl w:val="3"/>
          <w:numId w:val="11"/>
        </w:numPr>
        <w:ind w:left="2160" w:hanging="540"/>
        <w:jc w:val="both"/>
        <w:rPr>
          <w:rFonts w:ascii="Open Sans" w:hAnsi="Open Sans" w:cs="Open Sans"/>
        </w:rPr>
      </w:pPr>
      <w:r w:rsidRPr="008831AA">
        <w:rPr>
          <w:rFonts w:ascii="Open Sans" w:hAnsi="Open Sans" w:cs="Open Sans"/>
        </w:rPr>
        <w:t>Downloading Memory to field devices.</w:t>
      </w:r>
    </w:p>
    <w:p w14:paraId="1AB4988D" w14:textId="77777777" w:rsidR="000B3299" w:rsidRPr="008831AA" w:rsidRDefault="000B3299" w:rsidP="00A16E3E">
      <w:pPr>
        <w:pStyle w:val="ARCATSubPara"/>
        <w:numPr>
          <w:ilvl w:val="3"/>
          <w:numId w:val="11"/>
        </w:numPr>
        <w:ind w:left="2160" w:hanging="540"/>
        <w:jc w:val="both"/>
        <w:rPr>
          <w:rFonts w:ascii="Open Sans" w:hAnsi="Open Sans" w:cs="Open Sans"/>
        </w:rPr>
      </w:pPr>
      <w:r w:rsidRPr="008831AA">
        <w:rPr>
          <w:rFonts w:ascii="Open Sans" w:hAnsi="Open Sans" w:cs="Open Sans"/>
        </w:rPr>
        <w:t>Real time 'live' Graphic Programs.</w:t>
      </w:r>
    </w:p>
    <w:p w14:paraId="42912D21" w14:textId="77777777" w:rsidR="000B3299" w:rsidRPr="008831AA" w:rsidRDefault="000B3299" w:rsidP="00A16E3E">
      <w:pPr>
        <w:pStyle w:val="ARCATSubPara"/>
        <w:numPr>
          <w:ilvl w:val="3"/>
          <w:numId w:val="11"/>
        </w:numPr>
        <w:ind w:left="2160" w:hanging="540"/>
        <w:jc w:val="both"/>
        <w:rPr>
          <w:rFonts w:ascii="Open Sans" w:hAnsi="Open Sans" w:cs="Open Sans"/>
        </w:rPr>
      </w:pPr>
      <w:r w:rsidRPr="008831AA">
        <w:rPr>
          <w:rFonts w:ascii="Open Sans" w:hAnsi="Open Sans" w:cs="Open Sans"/>
        </w:rPr>
        <w:t>Tree Navigation.</w:t>
      </w:r>
    </w:p>
    <w:p w14:paraId="1D3D4C21" w14:textId="77777777" w:rsidR="000B3299" w:rsidRPr="008831AA" w:rsidRDefault="000B3299" w:rsidP="00A16E3E">
      <w:pPr>
        <w:pStyle w:val="ARCATSubPara"/>
        <w:numPr>
          <w:ilvl w:val="3"/>
          <w:numId w:val="11"/>
        </w:numPr>
        <w:ind w:left="2160" w:hanging="540"/>
        <w:jc w:val="both"/>
        <w:rPr>
          <w:rFonts w:ascii="Open Sans" w:hAnsi="Open Sans" w:cs="Open Sans"/>
        </w:rPr>
      </w:pPr>
      <w:r w:rsidRPr="008831AA">
        <w:rPr>
          <w:rFonts w:ascii="Open Sans" w:hAnsi="Open Sans" w:cs="Open Sans"/>
        </w:rPr>
        <w:t xml:space="preserve">Parameter </w:t>
      </w:r>
      <w:r w:rsidR="00915F7E" w:rsidRPr="008831AA">
        <w:rPr>
          <w:rFonts w:ascii="Open Sans" w:hAnsi="Open Sans" w:cs="Open Sans"/>
        </w:rPr>
        <w:t>changes</w:t>
      </w:r>
      <w:r w:rsidRPr="008831AA">
        <w:rPr>
          <w:rFonts w:ascii="Open Sans" w:hAnsi="Open Sans" w:cs="Open Sans"/>
        </w:rPr>
        <w:t xml:space="preserve"> of properties.</w:t>
      </w:r>
    </w:p>
    <w:p w14:paraId="5833F866" w14:textId="77777777" w:rsidR="000B3299" w:rsidRPr="008831AA" w:rsidRDefault="000B3299" w:rsidP="00A16E3E">
      <w:pPr>
        <w:pStyle w:val="ARCATSubPara"/>
        <w:numPr>
          <w:ilvl w:val="3"/>
          <w:numId w:val="11"/>
        </w:numPr>
        <w:ind w:left="2160" w:hanging="540"/>
        <w:jc w:val="both"/>
        <w:rPr>
          <w:rFonts w:ascii="Open Sans" w:hAnsi="Open Sans" w:cs="Open Sans"/>
        </w:rPr>
      </w:pPr>
      <w:r w:rsidRPr="008831AA">
        <w:rPr>
          <w:rFonts w:ascii="Open Sans" w:hAnsi="Open Sans" w:cs="Open Sans"/>
        </w:rPr>
        <w:t>Set point adjustments.</w:t>
      </w:r>
    </w:p>
    <w:p w14:paraId="4724C435" w14:textId="77777777" w:rsidR="000B3299" w:rsidRPr="008831AA" w:rsidRDefault="000B3299" w:rsidP="00A16E3E">
      <w:pPr>
        <w:pStyle w:val="ARCATSubPara"/>
        <w:numPr>
          <w:ilvl w:val="3"/>
          <w:numId w:val="11"/>
        </w:numPr>
        <w:ind w:left="2160" w:hanging="540"/>
        <w:jc w:val="both"/>
        <w:rPr>
          <w:rFonts w:ascii="Open Sans" w:hAnsi="Open Sans" w:cs="Open Sans"/>
        </w:rPr>
      </w:pPr>
      <w:r w:rsidRPr="008831AA">
        <w:rPr>
          <w:rFonts w:ascii="Open Sans" w:hAnsi="Open Sans" w:cs="Open Sans"/>
        </w:rPr>
        <w:t>Alarm / event information.</w:t>
      </w:r>
    </w:p>
    <w:p w14:paraId="22628028" w14:textId="77777777" w:rsidR="000B3299" w:rsidRPr="008831AA" w:rsidRDefault="000B3299" w:rsidP="00A16E3E">
      <w:pPr>
        <w:pStyle w:val="ARCATSubPara"/>
        <w:numPr>
          <w:ilvl w:val="3"/>
          <w:numId w:val="11"/>
        </w:numPr>
        <w:ind w:left="2160" w:hanging="540"/>
        <w:jc w:val="both"/>
        <w:rPr>
          <w:rFonts w:ascii="Open Sans" w:hAnsi="Open Sans" w:cs="Open Sans"/>
        </w:rPr>
      </w:pPr>
      <w:r w:rsidRPr="008831AA">
        <w:rPr>
          <w:rFonts w:ascii="Open Sans" w:hAnsi="Open Sans" w:cs="Open Sans"/>
        </w:rPr>
        <w:t>Configuration of operators.</w:t>
      </w:r>
    </w:p>
    <w:p w14:paraId="0BF80A5F" w14:textId="77777777" w:rsidR="000B3299" w:rsidRPr="008831AA" w:rsidRDefault="000B3299" w:rsidP="00A16E3E">
      <w:pPr>
        <w:pStyle w:val="ARCATSubPara"/>
        <w:numPr>
          <w:ilvl w:val="3"/>
          <w:numId w:val="11"/>
        </w:numPr>
        <w:ind w:left="2160" w:hanging="540"/>
        <w:jc w:val="both"/>
        <w:rPr>
          <w:rFonts w:ascii="Open Sans" w:hAnsi="Open Sans" w:cs="Open Sans"/>
        </w:rPr>
      </w:pPr>
      <w:r w:rsidRPr="008831AA">
        <w:rPr>
          <w:rFonts w:ascii="Open Sans" w:hAnsi="Open Sans" w:cs="Open Sans"/>
        </w:rPr>
        <w:t>Execution of global commands.</w:t>
      </w:r>
    </w:p>
    <w:p w14:paraId="1F1DB1BC" w14:textId="77777777" w:rsidR="000B3299" w:rsidRPr="008831AA" w:rsidRDefault="000B3299" w:rsidP="00A16E3E">
      <w:pPr>
        <w:pStyle w:val="ARCATSubPara"/>
        <w:numPr>
          <w:ilvl w:val="3"/>
          <w:numId w:val="11"/>
        </w:numPr>
        <w:ind w:left="2160" w:hanging="540"/>
        <w:jc w:val="both"/>
        <w:rPr>
          <w:rFonts w:ascii="Open Sans" w:hAnsi="Open Sans" w:cs="Open Sans"/>
        </w:rPr>
      </w:pPr>
      <w:r w:rsidRPr="008831AA">
        <w:rPr>
          <w:rFonts w:ascii="Open Sans" w:hAnsi="Open Sans" w:cs="Open Sans"/>
        </w:rPr>
        <w:t xml:space="preserve">Add, delete, and modify graphics and </w:t>
      </w:r>
      <w:proofErr w:type="gramStart"/>
      <w:r w:rsidRPr="008831AA">
        <w:rPr>
          <w:rFonts w:ascii="Open Sans" w:hAnsi="Open Sans" w:cs="Open Sans"/>
        </w:rPr>
        <w:t>displayed</w:t>
      </w:r>
      <w:proofErr w:type="gramEnd"/>
      <w:r w:rsidRPr="008831AA">
        <w:rPr>
          <w:rFonts w:ascii="Open Sans" w:hAnsi="Open Sans" w:cs="Open Sans"/>
        </w:rPr>
        <w:t xml:space="preserve"> data. </w:t>
      </w:r>
    </w:p>
    <w:p w14:paraId="0A432A90" w14:textId="64DABC1F" w:rsidR="000B3299" w:rsidRPr="008831AA" w:rsidRDefault="000B3299" w:rsidP="00A16E3E">
      <w:pPr>
        <w:pStyle w:val="ARCATParagraph"/>
        <w:numPr>
          <w:ilvl w:val="0"/>
          <w:numId w:val="10"/>
        </w:numPr>
        <w:ind w:left="1170" w:hanging="360"/>
        <w:jc w:val="both"/>
        <w:rPr>
          <w:rFonts w:ascii="Open Sans" w:hAnsi="Open Sans" w:cs="Open Sans"/>
        </w:rPr>
      </w:pPr>
      <w:r w:rsidRPr="008831AA">
        <w:rPr>
          <w:rFonts w:ascii="Open Sans" w:hAnsi="Open Sans" w:cs="Open Sans"/>
          <w:b/>
          <w:bCs/>
        </w:rPr>
        <w:t>Software Components</w:t>
      </w:r>
      <w:r w:rsidRPr="008831AA">
        <w:rPr>
          <w:rFonts w:ascii="Open Sans" w:hAnsi="Open Sans" w:cs="Open Sans"/>
        </w:rPr>
        <w:t>: All software shall be the most current version. All software components of the BAS software shall be provided and installed as part of this project. BAS software components shall include:</w:t>
      </w:r>
    </w:p>
    <w:p w14:paraId="31E05441" w14:textId="77777777" w:rsidR="000B3299" w:rsidRPr="008831AA" w:rsidRDefault="000B3299" w:rsidP="00A16E3E">
      <w:pPr>
        <w:pStyle w:val="ARCATSubPara"/>
        <w:numPr>
          <w:ilvl w:val="3"/>
          <w:numId w:val="10"/>
        </w:numPr>
        <w:ind w:firstLine="0"/>
        <w:jc w:val="both"/>
        <w:rPr>
          <w:rFonts w:ascii="Open Sans" w:hAnsi="Open Sans" w:cs="Open Sans"/>
        </w:rPr>
      </w:pPr>
      <w:r w:rsidRPr="008831AA">
        <w:rPr>
          <w:rFonts w:ascii="Open Sans" w:hAnsi="Open Sans" w:cs="Open Sans"/>
        </w:rPr>
        <w:t>Server Software, Database and Web Browser Graphical User Interface.</w:t>
      </w:r>
    </w:p>
    <w:p w14:paraId="2C3BCCE4" w14:textId="77777777" w:rsidR="000B3299" w:rsidRPr="008831AA" w:rsidRDefault="000B3299" w:rsidP="00A16E3E">
      <w:pPr>
        <w:pStyle w:val="ARCATSubPara"/>
        <w:numPr>
          <w:ilvl w:val="3"/>
          <w:numId w:val="10"/>
        </w:numPr>
        <w:ind w:firstLine="0"/>
        <w:jc w:val="both"/>
        <w:rPr>
          <w:rFonts w:ascii="Open Sans" w:hAnsi="Open Sans" w:cs="Open Sans"/>
          <w:strike/>
        </w:rPr>
      </w:pPr>
      <w:r w:rsidRPr="008831AA">
        <w:rPr>
          <w:rFonts w:ascii="Open Sans" w:hAnsi="Open Sans" w:cs="Open Sans"/>
        </w:rPr>
        <w:t>5 Year Software Maintenance license. Labor to implement not included.</w:t>
      </w:r>
    </w:p>
    <w:p w14:paraId="1687F8CF" w14:textId="39F53178" w:rsidR="000B3299" w:rsidRPr="008831AA" w:rsidRDefault="000B3299" w:rsidP="00A16E3E">
      <w:pPr>
        <w:pStyle w:val="ARCATSubPara"/>
        <w:numPr>
          <w:ilvl w:val="3"/>
          <w:numId w:val="10"/>
        </w:numPr>
        <w:ind w:firstLine="0"/>
        <w:jc w:val="both"/>
        <w:rPr>
          <w:rFonts w:ascii="Open Sans" w:hAnsi="Open Sans" w:cs="Open Sans"/>
        </w:rPr>
      </w:pPr>
      <w:r w:rsidRPr="008831AA">
        <w:rPr>
          <w:rFonts w:ascii="Open Sans" w:hAnsi="Open Sans" w:cs="Open Sans"/>
        </w:rPr>
        <w:t>Embedded Configuration</w:t>
      </w:r>
      <w:r w:rsidR="004311BE" w:rsidRPr="008831AA">
        <w:rPr>
          <w:rFonts w:ascii="Open Sans" w:hAnsi="Open Sans" w:cs="Open Sans"/>
        </w:rPr>
        <w:t xml:space="preserve"> </w:t>
      </w:r>
      <w:r w:rsidRPr="008831AA">
        <w:rPr>
          <w:rFonts w:ascii="Open Sans" w:hAnsi="Open Sans" w:cs="Open Sans"/>
        </w:rPr>
        <w:t>Utilities for future modifications to the system and controllers.</w:t>
      </w:r>
    </w:p>
    <w:p w14:paraId="7C3D21FE" w14:textId="77777777" w:rsidR="000B3299" w:rsidRPr="008831AA" w:rsidRDefault="000B3299" w:rsidP="00A16E3E">
      <w:pPr>
        <w:pStyle w:val="ARCATSubPara"/>
        <w:numPr>
          <w:ilvl w:val="3"/>
          <w:numId w:val="10"/>
        </w:numPr>
        <w:ind w:firstLine="0"/>
        <w:jc w:val="both"/>
        <w:rPr>
          <w:rFonts w:ascii="Open Sans" w:hAnsi="Open Sans" w:cs="Open Sans"/>
        </w:rPr>
      </w:pPr>
      <w:r w:rsidRPr="008831AA">
        <w:rPr>
          <w:rFonts w:ascii="Open Sans" w:hAnsi="Open Sans" w:cs="Open Sans"/>
        </w:rPr>
        <w:t>Embedded Graphical Programming Tools.</w:t>
      </w:r>
    </w:p>
    <w:p w14:paraId="093A6223" w14:textId="77777777" w:rsidR="000B3299" w:rsidRPr="008831AA" w:rsidRDefault="000B3299" w:rsidP="00A16E3E">
      <w:pPr>
        <w:pStyle w:val="ARCATSubPara"/>
        <w:numPr>
          <w:ilvl w:val="3"/>
          <w:numId w:val="10"/>
        </w:numPr>
        <w:ind w:firstLine="0"/>
        <w:jc w:val="both"/>
        <w:rPr>
          <w:rFonts w:ascii="Open Sans" w:hAnsi="Open Sans" w:cs="Open Sans"/>
        </w:rPr>
      </w:pPr>
      <w:r w:rsidRPr="008831AA">
        <w:rPr>
          <w:rFonts w:ascii="Open Sans" w:hAnsi="Open Sans" w:cs="Open Sans"/>
        </w:rPr>
        <w:t>Embedded Direct Digital Control software.</w:t>
      </w:r>
    </w:p>
    <w:p w14:paraId="782A50FF" w14:textId="77777777" w:rsidR="000B3299" w:rsidRPr="008831AA" w:rsidRDefault="000B3299" w:rsidP="00A16E3E">
      <w:pPr>
        <w:pStyle w:val="ARCATSubPara"/>
        <w:numPr>
          <w:ilvl w:val="3"/>
          <w:numId w:val="10"/>
        </w:numPr>
        <w:ind w:firstLine="0"/>
        <w:jc w:val="both"/>
        <w:rPr>
          <w:rFonts w:ascii="Open Sans" w:hAnsi="Open Sans" w:cs="Open Sans"/>
        </w:rPr>
      </w:pPr>
      <w:r w:rsidRPr="008831AA">
        <w:rPr>
          <w:rFonts w:ascii="Open Sans" w:hAnsi="Open Sans" w:cs="Open Sans"/>
        </w:rPr>
        <w:t>Embedded Application Software.</w:t>
      </w:r>
    </w:p>
    <w:p w14:paraId="0E1178A5" w14:textId="6EAC6B1F" w:rsidR="000B3299" w:rsidRPr="008831AA" w:rsidRDefault="000B3299" w:rsidP="00A16E3E">
      <w:pPr>
        <w:pStyle w:val="ARCATParagraph"/>
        <w:numPr>
          <w:ilvl w:val="0"/>
          <w:numId w:val="10"/>
        </w:numPr>
        <w:ind w:left="1170" w:hanging="360"/>
        <w:jc w:val="both"/>
        <w:rPr>
          <w:rFonts w:ascii="Open Sans" w:hAnsi="Open Sans" w:cs="Open Sans"/>
        </w:rPr>
      </w:pPr>
      <w:r w:rsidRPr="008831AA">
        <w:rPr>
          <w:rFonts w:ascii="Open Sans" w:hAnsi="Open Sans" w:cs="Open Sans"/>
          <w:b/>
          <w:bCs/>
        </w:rPr>
        <w:t>BAS Server Database</w:t>
      </w:r>
      <w:r w:rsidRPr="008831AA">
        <w:rPr>
          <w:rFonts w:ascii="Open Sans" w:hAnsi="Open Sans" w:cs="Open Sans"/>
        </w:rPr>
        <w:t xml:space="preserve">: The BAS server </w:t>
      </w:r>
      <w:proofErr w:type="gramStart"/>
      <w:r w:rsidRPr="008831AA">
        <w:rPr>
          <w:rFonts w:ascii="Open Sans" w:hAnsi="Open Sans" w:cs="Open Sans"/>
        </w:rPr>
        <w:t>software shall</w:t>
      </w:r>
      <w:proofErr w:type="gramEnd"/>
      <w:r w:rsidRPr="008831AA">
        <w:rPr>
          <w:rFonts w:ascii="Open Sans" w:hAnsi="Open Sans" w:cs="Open Sans"/>
        </w:rPr>
        <w:t xml:space="preserve"> utilize a Java Database Connectivity (JDBC) compatible database such as: </w:t>
      </w:r>
      <w:r w:rsidR="00652FD5" w:rsidRPr="008831AA">
        <w:rPr>
          <w:rFonts w:ascii="Open Sans" w:hAnsi="Open Sans" w:cs="Open Sans"/>
        </w:rPr>
        <w:t xml:space="preserve">Niagara </w:t>
      </w:r>
      <w:r w:rsidR="004B7FFC" w:rsidRPr="008831AA">
        <w:rPr>
          <w:rFonts w:ascii="Open Sans" w:hAnsi="Open Sans" w:cs="Open Sans"/>
        </w:rPr>
        <w:t xml:space="preserve">standard database, </w:t>
      </w:r>
      <w:r w:rsidRPr="008831AA">
        <w:rPr>
          <w:rFonts w:ascii="Open Sans" w:hAnsi="Open Sans" w:cs="Open Sans"/>
        </w:rPr>
        <w:t xml:space="preserve">MS SQL 8.0, Oracle 8i or IBM DB2. </w:t>
      </w:r>
      <w:r w:rsidR="005B704F" w:rsidRPr="008831AA">
        <w:rPr>
          <w:rFonts w:ascii="Open Sans" w:hAnsi="Open Sans" w:cs="Open Sans"/>
        </w:rPr>
        <w:t>Owner</w:t>
      </w:r>
      <w:r w:rsidR="004B7FFC" w:rsidRPr="008831AA">
        <w:rPr>
          <w:rFonts w:ascii="Open Sans" w:hAnsi="Open Sans" w:cs="Open Sans"/>
        </w:rPr>
        <w:t>’s</w:t>
      </w:r>
      <w:r w:rsidR="00915F7E" w:rsidRPr="008831AA">
        <w:rPr>
          <w:rFonts w:ascii="Open Sans" w:hAnsi="Open Sans" w:cs="Open Sans"/>
        </w:rPr>
        <w:t xml:space="preserve"> IT will provide any non-Niagara DB licenses if required</w:t>
      </w:r>
      <w:r w:rsidRPr="008831AA">
        <w:rPr>
          <w:rFonts w:ascii="Open Sans" w:hAnsi="Open Sans" w:cs="Open Sans"/>
        </w:rPr>
        <w:t>.</w:t>
      </w:r>
    </w:p>
    <w:p w14:paraId="738610EB" w14:textId="49B41D22" w:rsidR="0014165B" w:rsidRPr="008831AA" w:rsidRDefault="000B3299" w:rsidP="00A16E3E">
      <w:pPr>
        <w:pStyle w:val="ARCATParagraph"/>
        <w:numPr>
          <w:ilvl w:val="0"/>
          <w:numId w:val="10"/>
        </w:numPr>
        <w:ind w:left="1170" w:hanging="360"/>
        <w:jc w:val="both"/>
        <w:rPr>
          <w:rFonts w:ascii="Open Sans" w:hAnsi="Open Sans" w:cs="Open Sans"/>
        </w:rPr>
      </w:pPr>
      <w:r w:rsidRPr="008831AA">
        <w:rPr>
          <w:rFonts w:ascii="Open Sans" w:hAnsi="Open Sans" w:cs="Open Sans"/>
          <w:b/>
          <w:bCs/>
        </w:rPr>
        <w:t>Thin Client</w:t>
      </w:r>
      <w:r w:rsidRPr="008831AA">
        <w:rPr>
          <w:rFonts w:ascii="Open Sans" w:hAnsi="Open Sans" w:cs="Open Sans"/>
        </w:rPr>
        <w:t xml:space="preserve"> - Web Browser Based: The GUI shall be thin client or browser based and shall meet the following criteria:</w:t>
      </w:r>
    </w:p>
    <w:p w14:paraId="17A05E39" w14:textId="77777777" w:rsidR="006A6ADB" w:rsidRPr="008831AA" w:rsidRDefault="006A6ADB" w:rsidP="006A6ADB">
      <w:pPr>
        <w:pStyle w:val="ARCATParagraph"/>
        <w:numPr>
          <w:ilvl w:val="0"/>
          <w:numId w:val="0"/>
        </w:numPr>
        <w:spacing w:before="0"/>
        <w:ind w:left="1170"/>
        <w:jc w:val="both"/>
        <w:rPr>
          <w:rFonts w:ascii="Open Sans" w:hAnsi="Open Sans" w:cs="Open Sans"/>
        </w:rPr>
      </w:pPr>
    </w:p>
    <w:p w14:paraId="792B6A14" w14:textId="77777777" w:rsidR="000B3299" w:rsidRPr="008831AA" w:rsidRDefault="000B3299" w:rsidP="00A16E3E">
      <w:pPr>
        <w:pStyle w:val="ARCATSubPara"/>
        <w:numPr>
          <w:ilvl w:val="3"/>
          <w:numId w:val="10"/>
        </w:numPr>
        <w:jc w:val="both"/>
        <w:rPr>
          <w:rFonts w:ascii="Open Sans" w:hAnsi="Open Sans" w:cs="Open Sans"/>
        </w:rPr>
      </w:pPr>
      <w:r w:rsidRPr="008831AA">
        <w:rPr>
          <w:rFonts w:ascii="Open Sans" w:hAnsi="Open Sans" w:cs="Open Sans"/>
        </w:rPr>
        <w:t xml:space="preserve">Web Browser's for PC's: Only the current released browser (Explorer/Firefox/Chrome) will be required as the GUI and a valid connection to the server network. No installation of any custom software shall be required on the operator's GUI workstation/client. </w:t>
      </w:r>
      <w:r w:rsidRPr="008831AA">
        <w:rPr>
          <w:rFonts w:ascii="Open Sans" w:hAnsi="Open Sans" w:cs="Open Sans"/>
        </w:rPr>
        <w:lastRenderedPageBreak/>
        <w:t xml:space="preserve">Connection shall be over </w:t>
      </w:r>
      <w:proofErr w:type="gramStart"/>
      <w:r w:rsidR="00EA23BB" w:rsidRPr="008831AA">
        <w:rPr>
          <w:rFonts w:ascii="Open Sans" w:hAnsi="Open Sans" w:cs="Open Sans"/>
        </w:rPr>
        <w:t>secured</w:t>
      </w:r>
      <w:proofErr w:type="gramEnd"/>
      <w:r w:rsidR="00EA23BB" w:rsidRPr="008831AA">
        <w:rPr>
          <w:rFonts w:ascii="Open Sans" w:hAnsi="Open Sans" w:cs="Open Sans"/>
        </w:rPr>
        <w:t xml:space="preserve"> </w:t>
      </w:r>
      <w:r w:rsidR="005B704F" w:rsidRPr="008831AA">
        <w:rPr>
          <w:rFonts w:ascii="Open Sans" w:hAnsi="Open Sans" w:cs="Open Sans"/>
        </w:rPr>
        <w:t>owner’s</w:t>
      </w:r>
      <w:r w:rsidR="00EA23BB" w:rsidRPr="008831AA">
        <w:rPr>
          <w:rFonts w:ascii="Open Sans" w:hAnsi="Open Sans" w:cs="Open Sans"/>
        </w:rPr>
        <w:t xml:space="preserve"> Operational Technology Network</w:t>
      </w:r>
      <w:r w:rsidRPr="008831AA">
        <w:rPr>
          <w:rFonts w:ascii="Open Sans" w:hAnsi="Open Sans" w:cs="Open Sans"/>
        </w:rPr>
        <w:t>.</w:t>
      </w:r>
    </w:p>
    <w:p w14:paraId="2AE67D92" w14:textId="3099CD1E" w:rsidR="000B3299" w:rsidRPr="008831AA" w:rsidRDefault="000B3299" w:rsidP="00A16E3E">
      <w:pPr>
        <w:pStyle w:val="ARCATSubPara"/>
        <w:numPr>
          <w:ilvl w:val="3"/>
          <w:numId w:val="10"/>
        </w:numPr>
        <w:jc w:val="both"/>
        <w:rPr>
          <w:rFonts w:ascii="Open Sans" w:hAnsi="Open Sans" w:cs="Open Sans"/>
        </w:rPr>
      </w:pPr>
      <w:r w:rsidRPr="008831AA">
        <w:rPr>
          <w:rFonts w:ascii="Open Sans" w:hAnsi="Open Sans" w:cs="Open Sans"/>
        </w:rPr>
        <w:t xml:space="preserve">Secure Socket Layers: Communication between the Web Browser GUI and BAS server shall offer encryption using 128-bit encryption technology within Secure Socket Layers (SSL). Communication protocol shall be </w:t>
      </w:r>
      <w:r w:rsidR="00EA23BB" w:rsidRPr="008831AA">
        <w:rPr>
          <w:rFonts w:ascii="Open Sans" w:hAnsi="Open Sans" w:cs="Open Sans"/>
        </w:rPr>
        <w:t>TLS 1.</w:t>
      </w:r>
      <w:r w:rsidR="00603D22" w:rsidRPr="008831AA">
        <w:rPr>
          <w:rFonts w:ascii="Open Sans" w:hAnsi="Open Sans" w:cs="Open Sans"/>
        </w:rPr>
        <w:t>3</w:t>
      </w:r>
      <w:r w:rsidR="00EA23BB" w:rsidRPr="008831AA">
        <w:rPr>
          <w:rFonts w:ascii="Open Sans" w:hAnsi="Open Sans" w:cs="Open Sans"/>
        </w:rPr>
        <w:t xml:space="preserve"> </w:t>
      </w:r>
    </w:p>
    <w:p w14:paraId="635DC676" w14:textId="77777777" w:rsidR="000B3299" w:rsidRPr="008831AA" w:rsidRDefault="0014165B" w:rsidP="00A16E3E">
      <w:pPr>
        <w:pStyle w:val="ARCATArticle"/>
        <w:numPr>
          <w:ilvl w:val="0"/>
          <w:numId w:val="10"/>
        </w:numPr>
        <w:ind w:left="1170" w:hanging="360"/>
        <w:jc w:val="both"/>
        <w:rPr>
          <w:rFonts w:ascii="Open Sans" w:hAnsi="Open Sans" w:cs="Open Sans"/>
          <w:b/>
          <w:bCs/>
        </w:rPr>
      </w:pPr>
      <w:r w:rsidRPr="008831AA">
        <w:rPr>
          <w:rFonts w:ascii="Open Sans" w:hAnsi="Open Sans" w:cs="Open Sans"/>
          <w:b/>
          <w:bCs/>
        </w:rPr>
        <w:t>Web Browser Graphical User Interface</w:t>
      </w:r>
    </w:p>
    <w:p w14:paraId="61B08E77" w14:textId="77777777" w:rsidR="000B3299" w:rsidRPr="008831AA" w:rsidRDefault="000B3299" w:rsidP="00A16E3E">
      <w:pPr>
        <w:pStyle w:val="ARCATParagraph"/>
        <w:numPr>
          <w:ilvl w:val="2"/>
          <w:numId w:val="12"/>
        </w:numPr>
        <w:ind w:left="1710" w:hanging="450"/>
        <w:jc w:val="both"/>
        <w:rPr>
          <w:rFonts w:ascii="Open Sans" w:hAnsi="Open Sans" w:cs="Open Sans"/>
        </w:rPr>
      </w:pPr>
      <w:r w:rsidRPr="008831AA">
        <w:rPr>
          <w:rFonts w:ascii="Open Sans" w:hAnsi="Open Sans" w:cs="Open Sans"/>
        </w:rPr>
        <w:t xml:space="preserve">Web Browser Navigation: The Thin Client web browser GUI shall provide a comprehensive user interface. Using a collection of web pages, it shall be constructed to "feel" like a single </w:t>
      </w:r>
      <w:r w:rsidR="00915F7E" w:rsidRPr="008831AA">
        <w:rPr>
          <w:rFonts w:ascii="Open Sans" w:hAnsi="Open Sans" w:cs="Open Sans"/>
        </w:rPr>
        <w:t>application and</w:t>
      </w:r>
      <w:r w:rsidRPr="008831AA">
        <w:rPr>
          <w:rFonts w:ascii="Open Sans" w:hAnsi="Open Sans" w:cs="Open Sans"/>
        </w:rPr>
        <w:t xml:space="preserve"> provide a complete and intuitive mouse/menu driven operator interface. It shall be possible to navigate through the system using a web browser to accomplish requirements of this specification. The Web Browser GUI shall (as a minimum) provide for navigation, and for display of animated graphics, schedules, alarms/events, live graphic programs, active graphic set point controls, configuration menus for operator access, reports and reporting actions for events.</w:t>
      </w:r>
    </w:p>
    <w:p w14:paraId="7FE83D3A" w14:textId="77777777" w:rsidR="000B3299" w:rsidRPr="008831AA" w:rsidRDefault="000B3299" w:rsidP="00A16E3E">
      <w:pPr>
        <w:pStyle w:val="ARCATParagraph"/>
        <w:numPr>
          <w:ilvl w:val="2"/>
          <w:numId w:val="12"/>
        </w:numPr>
        <w:ind w:left="1710" w:hanging="450"/>
        <w:jc w:val="both"/>
        <w:rPr>
          <w:rFonts w:ascii="Open Sans" w:hAnsi="Open Sans" w:cs="Open Sans"/>
        </w:rPr>
      </w:pPr>
      <w:r w:rsidRPr="008831AA">
        <w:rPr>
          <w:rFonts w:ascii="Open Sans" w:hAnsi="Open Sans" w:cs="Open Sans"/>
        </w:rPr>
        <w:t>Login: On launching the web browser and selecting the appropriate domain name or IP address, the operator shall be presented with a login page that will require a login name and strong password. Navigation in the system shall be dependent on the operator's role-based application control privileges.</w:t>
      </w:r>
    </w:p>
    <w:p w14:paraId="465387D6" w14:textId="77777777" w:rsidR="000B3299" w:rsidRPr="008831AA" w:rsidRDefault="000B3299" w:rsidP="00A16E3E">
      <w:pPr>
        <w:pStyle w:val="ARCATParagraph"/>
        <w:numPr>
          <w:ilvl w:val="2"/>
          <w:numId w:val="12"/>
        </w:numPr>
        <w:ind w:left="1710" w:hanging="450"/>
        <w:jc w:val="both"/>
        <w:rPr>
          <w:rFonts w:ascii="Open Sans" w:hAnsi="Open Sans" w:cs="Open Sans"/>
        </w:rPr>
      </w:pPr>
      <w:r w:rsidRPr="008831AA">
        <w:rPr>
          <w:rFonts w:ascii="Open Sans" w:hAnsi="Open Sans" w:cs="Open Sans"/>
        </w:rPr>
        <w:t xml:space="preserve">Navigation: Navigation through the GUI shall be accomplished by clicking on the appropriate level of a navigation tree (consisting of an expandable and collapsible tree control and/or by selecting dynamic links to other system graphics. Both the navigation tree and action </w:t>
      </w:r>
      <w:proofErr w:type="gramStart"/>
      <w:r w:rsidRPr="008831AA">
        <w:rPr>
          <w:rFonts w:ascii="Open Sans" w:hAnsi="Open Sans" w:cs="Open Sans"/>
        </w:rPr>
        <w:t>pane</w:t>
      </w:r>
      <w:proofErr w:type="gramEnd"/>
      <w:r w:rsidRPr="008831AA">
        <w:rPr>
          <w:rFonts w:ascii="Open Sans" w:hAnsi="Open Sans" w:cs="Open Sans"/>
        </w:rPr>
        <w:t xml:space="preserve"> shall be displayed simultaneously, enabling the operator to select a specific system or equipment and view the corresponding graphic. The navigation tree shall as a minimum provide the following views: Geographic, Network, Groups and Configuration.</w:t>
      </w:r>
    </w:p>
    <w:p w14:paraId="0B5252D9" w14:textId="62F6F87D" w:rsidR="000B3299" w:rsidRPr="008831AA" w:rsidRDefault="00A71B2C" w:rsidP="00060B4A">
      <w:pPr>
        <w:pStyle w:val="ARCATSubPara"/>
        <w:numPr>
          <w:ilvl w:val="0"/>
          <w:numId w:val="0"/>
        </w:numPr>
        <w:ind w:left="2160" w:hanging="360"/>
        <w:jc w:val="both"/>
        <w:rPr>
          <w:rFonts w:ascii="Open Sans" w:hAnsi="Open Sans" w:cs="Open Sans"/>
        </w:rPr>
      </w:pPr>
      <w:r w:rsidRPr="008831AA">
        <w:rPr>
          <w:rFonts w:ascii="Open Sans" w:hAnsi="Open Sans" w:cs="Open Sans"/>
        </w:rPr>
        <w:t>a.</w:t>
      </w:r>
      <w:r w:rsidRPr="008831AA">
        <w:rPr>
          <w:rFonts w:ascii="Open Sans" w:hAnsi="Open Sans" w:cs="Open Sans"/>
        </w:rPr>
        <w:tab/>
      </w:r>
      <w:r w:rsidR="000B3299" w:rsidRPr="008831AA">
        <w:rPr>
          <w:rFonts w:ascii="Open Sans" w:hAnsi="Open Sans" w:cs="Open Sans"/>
        </w:rPr>
        <w:t xml:space="preserve">Geographic View shall display a logical geographic hierarchy of the system </w:t>
      </w:r>
      <w:r w:rsidR="00915F7E" w:rsidRPr="008831AA">
        <w:rPr>
          <w:rFonts w:ascii="Open Sans" w:hAnsi="Open Sans" w:cs="Open Sans"/>
        </w:rPr>
        <w:t>including</w:t>
      </w:r>
      <w:r w:rsidR="000B3299" w:rsidRPr="008831AA">
        <w:rPr>
          <w:rFonts w:ascii="Open Sans" w:hAnsi="Open Sans" w:cs="Open Sans"/>
        </w:rPr>
        <w:t xml:space="preserve"> cities, sites, buildings, building systems, floors, </w:t>
      </w:r>
      <w:r w:rsidR="00783185" w:rsidRPr="008831AA">
        <w:rPr>
          <w:rFonts w:ascii="Open Sans" w:hAnsi="Open Sans" w:cs="Open Sans"/>
        </w:rPr>
        <w:t>equipment,</w:t>
      </w:r>
      <w:r w:rsidR="000B3299" w:rsidRPr="008831AA">
        <w:rPr>
          <w:rFonts w:ascii="Open Sans" w:hAnsi="Open Sans" w:cs="Open Sans"/>
        </w:rPr>
        <w:t xml:space="preserve"> and objects.</w:t>
      </w:r>
    </w:p>
    <w:p w14:paraId="2ED0CA8D" w14:textId="77777777" w:rsidR="000B3299" w:rsidRPr="008831AA" w:rsidRDefault="00A71B2C" w:rsidP="00060B4A">
      <w:pPr>
        <w:pStyle w:val="ARCATSubPara"/>
        <w:numPr>
          <w:ilvl w:val="0"/>
          <w:numId w:val="0"/>
        </w:numPr>
        <w:ind w:left="2160" w:hanging="360"/>
        <w:jc w:val="both"/>
        <w:rPr>
          <w:rFonts w:ascii="Open Sans" w:hAnsi="Open Sans" w:cs="Open Sans"/>
        </w:rPr>
      </w:pPr>
      <w:r w:rsidRPr="008831AA">
        <w:rPr>
          <w:rFonts w:ascii="Open Sans" w:hAnsi="Open Sans" w:cs="Open Sans"/>
        </w:rPr>
        <w:t>b.</w:t>
      </w:r>
      <w:r w:rsidRPr="008831AA">
        <w:rPr>
          <w:rFonts w:ascii="Open Sans" w:hAnsi="Open Sans" w:cs="Open Sans"/>
        </w:rPr>
        <w:tab/>
      </w:r>
      <w:r w:rsidR="000B3299" w:rsidRPr="008831AA">
        <w:rPr>
          <w:rFonts w:ascii="Open Sans" w:hAnsi="Open Sans" w:cs="Open Sans"/>
        </w:rPr>
        <w:t>Groups View shall display Scheduled Groups and custom reports.</w:t>
      </w:r>
    </w:p>
    <w:p w14:paraId="463F29E8" w14:textId="5AE08B8D" w:rsidR="00F57781" w:rsidRPr="008831AA" w:rsidRDefault="000B3299" w:rsidP="00A16E3E">
      <w:pPr>
        <w:pStyle w:val="ARCATSubPara"/>
        <w:numPr>
          <w:ilvl w:val="3"/>
          <w:numId w:val="13"/>
        </w:numPr>
        <w:ind w:left="2160"/>
        <w:jc w:val="both"/>
        <w:rPr>
          <w:rFonts w:ascii="Open Sans" w:hAnsi="Open Sans" w:cs="Open Sans"/>
        </w:rPr>
      </w:pPr>
      <w:r w:rsidRPr="008831AA">
        <w:rPr>
          <w:rFonts w:ascii="Open Sans" w:hAnsi="Open Sans" w:cs="Open Sans"/>
        </w:rPr>
        <w:t>Configuration View shall display all the configuration categories (Operators, Schedule, Event, Reporting and Roles).</w:t>
      </w:r>
    </w:p>
    <w:p w14:paraId="1C15935F" w14:textId="77777777" w:rsidR="000B3299" w:rsidRPr="008831AA" w:rsidRDefault="000B3299" w:rsidP="00A16E3E">
      <w:pPr>
        <w:pStyle w:val="ARCATParagraph"/>
        <w:numPr>
          <w:ilvl w:val="2"/>
          <w:numId w:val="12"/>
        </w:numPr>
        <w:ind w:left="1710" w:hanging="450"/>
        <w:jc w:val="both"/>
        <w:rPr>
          <w:rFonts w:ascii="Open Sans" w:hAnsi="Open Sans" w:cs="Open Sans"/>
        </w:rPr>
      </w:pPr>
      <w:r w:rsidRPr="008831AA">
        <w:rPr>
          <w:rFonts w:ascii="Open Sans" w:hAnsi="Open Sans" w:cs="Open Sans"/>
          <w:b/>
          <w:bCs/>
        </w:rPr>
        <w:t>Action Pane:</w:t>
      </w:r>
      <w:r w:rsidRPr="008831AA">
        <w:rPr>
          <w:rFonts w:ascii="Open Sans" w:hAnsi="Open Sans" w:cs="Open Sans"/>
        </w:rPr>
        <w:t xml:space="preserve"> The Action Pane shall provide several functional views for each </w:t>
      </w:r>
      <w:proofErr w:type="gramStart"/>
      <w:r w:rsidRPr="008831AA">
        <w:rPr>
          <w:rFonts w:ascii="Open Sans" w:hAnsi="Open Sans" w:cs="Open Sans"/>
        </w:rPr>
        <w:t>subsystem specified</w:t>
      </w:r>
      <w:proofErr w:type="gramEnd"/>
      <w:r w:rsidRPr="008831AA">
        <w:rPr>
          <w:rFonts w:ascii="Open Sans" w:hAnsi="Open Sans" w:cs="Open Sans"/>
        </w:rPr>
        <w:t>. A functional view shall be accessed by clicking on the corresponding button:</w:t>
      </w:r>
    </w:p>
    <w:p w14:paraId="51693434" w14:textId="77777777" w:rsidR="000B3299" w:rsidRPr="008831AA" w:rsidRDefault="000B3299" w:rsidP="00A16E3E">
      <w:pPr>
        <w:pStyle w:val="ARCATSubPara"/>
        <w:numPr>
          <w:ilvl w:val="3"/>
          <w:numId w:val="12"/>
        </w:numPr>
        <w:ind w:left="2160"/>
        <w:jc w:val="both"/>
        <w:rPr>
          <w:rFonts w:ascii="Open Sans" w:hAnsi="Open Sans" w:cs="Open Sans"/>
        </w:rPr>
      </w:pPr>
      <w:r w:rsidRPr="008831AA">
        <w:rPr>
          <w:rFonts w:ascii="Open Sans" w:hAnsi="Open Sans" w:cs="Open Sans"/>
        </w:rPr>
        <w:t xml:space="preserve">Graphics: Using graphical format suitable for display in a web browser, graphics shall include aerial building/campus views, color building </w:t>
      </w:r>
      <w:r w:rsidR="00915F7E" w:rsidRPr="008831AA">
        <w:rPr>
          <w:rFonts w:ascii="Open Sans" w:hAnsi="Open Sans" w:cs="Open Sans"/>
        </w:rPr>
        <w:t>floorplans</w:t>
      </w:r>
      <w:r w:rsidRPr="008831AA">
        <w:rPr>
          <w:rFonts w:ascii="Open Sans" w:hAnsi="Open Sans" w:cs="Open Sans"/>
        </w:rPr>
        <w:t>, equipment drawings, active graphic set point controls, web content and other valid HTML elements. The data on each graphic page shall automatically refresh.</w:t>
      </w:r>
    </w:p>
    <w:p w14:paraId="428A9A2D" w14:textId="77777777" w:rsidR="000B3299" w:rsidRPr="008831AA" w:rsidRDefault="000B3299" w:rsidP="00A16E3E">
      <w:pPr>
        <w:pStyle w:val="ARCATSubPara"/>
        <w:numPr>
          <w:ilvl w:val="3"/>
          <w:numId w:val="12"/>
        </w:numPr>
        <w:ind w:left="2160"/>
        <w:jc w:val="both"/>
        <w:rPr>
          <w:rFonts w:ascii="Open Sans" w:hAnsi="Open Sans" w:cs="Open Sans"/>
          <w:strike/>
        </w:rPr>
      </w:pPr>
      <w:r w:rsidRPr="008831AA">
        <w:rPr>
          <w:rFonts w:ascii="Open Sans" w:hAnsi="Open Sans" w:cs="Open Sans"/>
        </w:rPr>
        <w:t xml:space="preserve">Dashboards: User customizable data using drag and drop HTML5 elements. Shall include Web Charts, Gauges, and other custom developed widgets for web browser. </w:t>
      </w:r>
      <w:proofErr w:type="gramStart"/>
      <w:r w:rsidRPr="008831AA">
        <w:rPr>
          <w:rFonts w:ascii="Open Sans" w:hAnsi="Open Sans" w:cs="Open Sans"/>
        </w:rPr>
        <w:t>User</w:t>
      </w:r>
      <w:proofErr w:type="gramEnd"/>
      <w:r w:rsidRPr="008831AA">
        <w:rPr>
          <w:rFonts w:ascii="Open Sans" w:hAnsi="Open Sans" w:cs="Open Sans"/>
        </w:rPr>
        <w:t xml:space="preserve"> shall have ability to save custom dashboards. </w:t>
      </w:r>
    </w:p>
    <w:p w14:paraId="0A80C05F" w14:textId="77777777" w:rsidR="000B3299" w:rsidRPr="008831AA" w:rsidRDefault="000B3299" w:rsidP="00A16E3E">
      <w:pPr>
        <w:pStyle w:val="ARCATSubPara"/>
        <w:numPr>
          <w:ilvl w:val="3"/>
          <w:numId w:val="12"/>
        </w:numPr>
        <w:ind w:left="2160"/>
        <w:jc w:val="both"/>
        <w:rPr>
          <w:rFonts w:ascii="Open Sans" w:hAnsi="Open Sans" w:cs="Open Sans"/>
        </w:rPr>
      </w:pPr>
      <w:r w:rsidRPr="008831AA">
        <w:rPr>
          <w:rFonts w:ascii="Open Sans" w:hAnsi="Open Sans" w:cs="Open Sans"/>
        </w:rPr>
        <w:t xml:space="preserve">Search: User shall have multiple options for searching data based upon Tags. Associated equipment, real time data, Properties, and Trends shall be available </w:t>
      </w:r>
      <w:proofErr w:type="gramStart"/>
      <w:r w:rsidRPr="008831AA">
        <w:rPr>
          <w:rFonts w:ascii="Open Sans" w:hAnsi="Open Sans" w:cs="Open Sans"/>
        </w:rPr>
        <w:t>in result</w:t>
      </w:r>
      <w:proofErr w:type="gramEnd"/>
      <w:r w:rsidRPr="008831AA">
        <w:rPr>
          <w:rFonts w:ascii="Open Sans" w:hAnsi="Open Sans" w:cs="Open Sans"/>
        </w:rPr>
        <w:t xml:space="preserve">. </w:t>
      </w:r>
    </w:p>
    <w:p w14:paraId="5EAD9AB0" w14:textId="3DD3D30D" w:rsidR="000B3299" w:rsidRPr="008831AA" w:rsidRDefault="000B3299" w:rsidP="00A16E3E">
      <w:pPr>
        <w:pStyle w:val="ARCATSubPara"/>
        <w:numPr>
          <w:ilvl w:val="3"/>
          <w:numId w:val="12"/>
        </w:numPr>
        <w:ind w:left="2160"/>
        <w:jc w:val="both"/>
        <w:rPr>
          <w:rFonts w:ascii="Open Sans" w:hAnsi="Open Sans" w:cs="Open Sans"/>
        </w:rPr>
      </w:pPr>
      <w:r w:rsidRPr="008831AA">
        <w:rPr>
          <w:rFonts w:ascii="Open Sans" w:hAnsi="Open Sans" w:cs="Open Sans"/>
        </w:rPr>
        <w:t xml:space="preserve">Properties: Shall include graphic controls and text for the following: Locking or overriding objects, demand strategies, and any other valid data required for setup. Changes made to the </w:t>
      </w:r>
      <w:proofErr w:type="gramStart"/>
      <w:r w:rsidR="00783185" w:rsidRPr="008831AA">
        <w:rPr>
          <w:rFonts w:ascii="Open Sans" w:hAnsi="Open Sans" w:cs="Open Sans"/>
        </w:rPr>
        <w:t>properties</w:t>
      </w:r>
      <w:proofErr w:type="gramEnd"/>
      <w:r w:rsidRPr="008831AA">
        <w:rPr>
          <w:rFonts w:ascii="Open Sans" w:hAnsi="Open Sans" w:cs="Open Sans"/>
        </w:rPr>
        <w:t xml:space="preserve"> pages shall require the operator to depress an 'accept/cancel' button.</w:t>
      </w:r>
    </w:p>
    <w:p w14:paraId="3CC4F1BF" w14:textId="77777777" w:rsidR="000B3299" w:rsidRPr="008831AA" w:rsidRDefault="000B3299" w:rsidP="00A16E3E">
      <w:pPr>
        <w:pStyle w:val="ARCATSubPara"/>
        <w:numPr>
          <w:ilvl w:val="3"/>
          <w:numId w:val="12"/>
        </w:numPr>
        <w:ind w:left="2160"/>
        <w:jc w:val="both"/>
        <w:rPr>
          <w:rFonts w:ascii="Open Sans" w:hAnsi="Open Sans" w:cs="Open Sans"/>
        </w:rPr>
      </w:pPr>
      <w:r w:rsidRPr="008831AA">
        <w:rPr>
          <w:rFonts w:ascii="Open Sans" w:hAnsi="Open Sans" w:cs="Open Sans"/>
        </w:rPr>
        <w:lastRenderedPageBreak/>
        <w:t>Schedules: Shall be used to create, modify/edit and view schedules based on the systems hierarchy (using the navigation tree).</w:t>
      </w:r>
    </w:p>
    <w:p w14:paraId="24F13C81" w14:textId="77777777" w:rsidR="000B3299" w:rsidRPr="008831AA" w:rsidRDefault="000B3299" w:rsidP="00A16E3E">
      <w:pPr>
        <w:pStyle w:val="ARCATSubPara"/>
        <w:numPr>
          <w:ilvl w:val="3"/>
          <w:numId w:val="12"/>
        </w:numPr>
        <w:ind w:left="2160"/>
        <w:jc w:val="both"/>
        <w:rPr>
          <w:rFonts w:ascii="Open Sans" w:hAnsi="Open Sans" w:cs="Open Sans"/>
        </w:rPr>
      </w:pPr>
      <w:r w:rsidRPr="008831AA">
        <w:rPr>
          <w:rFonts w:ascii="Open Sans" w:hAnsi="Open Sans" w:cs="Open Sans"/>
        </w:rPr>
        <w:t>Alarms: Shall be used to view alarm information geographically (using the navigation tree), acknowledge alarms, sort alarms by category, actions and verify reporting actions.</w:t>
      </w:r>
    </w:p>
    <w:p w14:paraId="411132EC" w14:textId="1137C7E6" w:rsidR="000B3299" w:rsidRPr="008831AA" w:rsidRDefault="000B3299" w:rsidP="00A16E3E">
      <w:pPr>
        <w:pStyle w:val="ARCATSubPara"/>
        <w:numPr>
          <w:ilvl w:val="3"/>
          <w:numId w:val="12"/>
        </w:numPr>
        <w:ind w:left="2160"/>
        <w:jc w:val="both"/>
        <w:rPr>
          <w:rFonts w:ascii="Open Sans" w:hAnsi="Open Sans" w:cs="Open Sans"/>
        </w:rPr>
      </w:pPr>
      <w:r w:rsidRPr="008831AA">
        <w:rPr>
          <w:rFonts w:ascii="Open Sans" w:hAnsi="Open Sans" w:cs="Open Sans"/>
        </w:rPr>
        <w:t xml:space="preserve">Charting: Shall be used to display associated trend and historical data, modify colors, date range, </w:t>
      </w:r>
      <w:r w:rsidR="00783185" w:rsidRPr="008831AA">
        <w:rPr>
          <w:rFonts w:ascii="Open Sans" w:hAnsi="Open Sans" w:cs="Open Sans"/>
        </w:rPr>
        <w:t>axis,</w:t>
      </w:r>
      <w:r w:rsidRPr="008831AA">
        <w:rPr>
          <w:rFonts w:ascii="Open Sans" w:hAnsi="Open Sans" w:cs="Open Sans"/>
        </w:rPr>
        <w:t xml:space="preserve"> and scaling. </w:t>
      </w:r>
      <w:proofErr w:type="gramStart"/>
      <w:r w:rsidRPr="008831AA">
        <w:rPr>
          <w:rFonts w:ascii="Open Sans" w:hAnsi="Open Sans" w:cs="Open Sans"/>
        </w:rPr>
        <w:t>User</w:t>
      </w:r>
      <w:proofErr w:type="gramEnd"/>
      <w:r w:rsidRPr="008831AA">
        <w:rPr>
          <w:rFonts w:ascii="Open Sans" w:hAnsi="Open Sans" w:cs="Open Sans"/>
        </w:rPr>
        <w:t xml:space="preserve"> shall have ability to create HTML charts through web browser without utilizing chart builder. </w:t>
      </w:r>
      <w:proofErr w:type="gramStart"/>
      <w:r w:rsidRPr="008831AA">
        <w:rPr>
          <w:rFonts w:ascii="Open Sans" w:hAnsi="Open Sans" w:cs="Open Sans"/>
        </w:rPr>
        <w:t>User</w:t>
      </w:r>
      <w:proofErr w:type="gramEnd"/>
      <w:r w:rsidRPr="008831AA">
        <w:rPr>
          <w:rFonts w:ascii="Open Sans" w:hAnsi="Open Sans" w:cs="Open Sans"/>
        </w:rPr>
        <w:t xml:space="preserve"> shall be able to drag and drop single or multiple data points, including schedules, and apply status colors for analysis.</w:t>
      </w:r>
    </w:p>
    <w:p w14:paraId="185EF43E" w14:textId="77777777" w:rsidR="000B3299" w:rsidRPr="008831AA" w:rsidRDefault="000B3299" w:rsidP="00A16E3E">
      <w:pPr>
        <w:pStyle w:val="ARCATSubPara"/>
        <w:numPr>
          <w:ilvl w:val="3"/>
          <w:numId w:val="12"/>
        </w:numPr>
        <w:ind w:left="2160"/>
        <w:jc w:val="both"/>
        <w:rPr>
          <w:rFonts w:ascii="Open Sans" w:hAnsi="Open Sans" w:cs="Open Sans"/>
        </w:rPr>
      </w:pPr>
      <w:r w:rsidRPr="008831AA">
        <w:rPr>
          <w:rFonts w:ascii="Open Sans" w:hAnsi="Open Sans" w:cs="Open Sans"/>
        </w:rPr>
        <w:t>Logic - Live Graphic Programs: Shall be used to display' live' graphic programs of the control algorithm, (micro block programming) for the mechanical/electrical system selected in the navigation tree.</w:t>
      </w:r>
    </w:p>
    <w:p w14:paraId="0ABD927E" w14:textId="77777777" w:rsidR="000B3299" w:rsidRPr="008831AA" w:rsidRDefault="000B3299" w:rsidP="00A16E3E">
      <w:pPr>
        <w:pStyle w:val="ARCATSubPara"/>
        <w:numPr>
          <w:ilvl w:val="3"/>
          <w:numId w:val="12"/>
        </w:numPr>
        <w:ind w:left="2160"/>
        <w:jc w:val="both"/>
        <w:rPr>
          <w:rFonts w:ascii="Open Sans" w:hAnsi="Open Sans" w:cs="Open Sans"/>
        </w:rPr>
      </w:pPr>
      <w:r w:rsidRPr="008831AA">
        <w:rPr>
          <w:rFonts w:ascii="Open Sans" w:hAnsi="Open Sans" w:cs="Open Sans"/>
        </w:rPr>
        <w:t xml:space="preserve">Other </w:t>
      </w:r>
      <w:proofErr w:type="gramStart"/>
      <w:r w:rsidRPr="008831AA">
        <w:rPr>
          <w:rFonts w:ascii="Open Sans" w:hAnsi="Open Sans" w:cs="Open Sans"/>
        </w:rPr>
        <w:t>actions</w:t>
      </w:r>
      <w:proofErr w:type="gramEnd"/>
      <w:r w:rsidRPr="008831AA">
        <w:rPr>
          <w:rFonts w:ascii="Open Sans" w:hAnsi="Open Sans" w:cs="Open Sans"/>
        </w:rPr>
        <w:t xml:space="preserve"> such as Print, Help, Command, and Logout </w:t>
      </w:r>
      <w:proofErr w:type="gramStart"/>
      <w:r w:rsidRPr="008831AA">
        <w:rPr>
          <w:rFonts w:ascii="Open Sans" w:hAnsi="Open Sans" w:cs="Open Sans"/>
        </w:rPr>
        <w:t>shall</w:t>
      </w:r>
      <w:proofErr w:type="gramEnd"/>
      <w:r w:rsidRPr="008831AA">
        <w:rPr>
          <w:rFonts w:ascii="Open Sans" w:hAnsi="Open Sans" w:cs="Open Sans"/>
        </w:rPr>
        <w:t xml:space="preserve"> be available via a drop-down window.</w:t>
      </w:r>
    </w:p>
    <w:p w14:paraId="17A34389" w14:textId="77777777" w:rsidR="000B3299" w:rsidRPr="008831AA" w:rsidRDefault="000B3299" w:rsidP="00A16E3E">
      <w:pPr>
        <w:pStyle w:val="ARCATParagraph"/>
        <w:numPr>
          <w:ilvl w:val="0"/>
          <w:numId w:val="10"/>
        </w:numPr>
        <w:spacing w:after="240"/>
        <w:ind w:left="1260" w:hanging="450"/>
        <w:jc w:val="both"/>
        <w:rPr>
          <w:rFonts w:ascii="Open Sans" w:hAnsi="Open Sans" w:cs="Open Sans"/>
        </w:rPr>
      </w:pPr>
      <w:r w:rsidRPr="008831AA">
        <w:rPr>
          <w:rFonts w:ascii="Open Sans" w:hAnsi="Open Sans" w:cs="Open Sans"/>
          <w:b/>
          <w:bCs/>
        </w:rPr>
        <w:t>Color Graphics</w:t>
      </w:r>
      <w:r w:rsidRPr="008831AA">
        <w:rPr>
          <w:rFonts w:ascii="Open Sans" w:hAnsi="Open Sans" w:cs="Open Sans"/>
        </w:rPr>
        <w:t xml:space="preserve">: The Web Browser GUI shall make extensive use of color in the graphic pane to communicate information related to set points and comfort. </w:t>
      </w:r>
      <w:r w:rsidR="003B0486" w:rsidRPr="008831AA">
        <w:rPr>
          <w:rFonts w:ascii="Open Sans" w:hAnsi="Open Sans" w:cs="Open Sans"/>
        </w:rPr>
        <w:t>Animated. gifs</w:t>
      </w:r>
      <w:r w:rsidRPr="008831AA">
        <w:rPr>
          <w:rFonts w:ascii="Open Sans" w:hAnsi="Open Sans" w:cs="Open Sans"/>
        </w:rPr>
        <w:t xml:space="preserve"> or .jpg, vector scalable, active set point graphic controls shall be used to enhance usability. Graphics tools used to create Web Browser graphics shall be non-proprietary and conform to the following basic criteria:</w:t>
      </w:r>
    </w:p>
    <w:p w14:paraId="6337FC22" w14:textId="77777777" w:rsidR="000B3299" w:rsidRPr="008831AA" w:rsidRDefault="000B3299" w:rsidP="00A16E3E">
      <w:pPr>
        <w:pStyle w:val="ARCATSubPara"/>
        <w:numPr>
          <w:ilvl w:val="0"/>
          <w:numId w:val="44"/>
        </w:numPr>
        <w:tabs>
          <w:tab w:val="left" w:pos="1710"/>
        </w:tabs>
        <w:ind w:left="1710" w:hanging="450"/>
        <w:jc w:val="both"/>
        <w:rPr>
          <w:rFonts w:ascii="Open Sans" w:hAnsi="Open Sans" w:cs="Open Sans"/>
        </w:rPr>
      </w:pPr>
      <w:r w:rsidRPr="008831AA">
        <w:rPr>
          <w:rFonts w:ascii="Open Sans" w:hAnsi="Open Sans" w:cs="Open Sans"/>
        </w:rPr>
        <w:t xml:space="preserve">Display Size: The GUI workstation software shall graphically display in a minimum of 1024 by 768 pixels </w:t>
      </w:r>
      <w:r w:rsidR="00915F7E" w:rsidRPr="008831AA">
        <w:rPr>
          <w:rFonts w:ascii="Open Sans" w:hAnsi="Open Sans" w:cs="Open Sans"/>
        </w:rPr>
        <w:t>24-bit</w:t>
      </w:r>
      <w:r w:rsidRPr="008831AA">
        <w:rPr>
          <w:rFonts w:ascii="Open Sans" w:hAnsi="Open Sans" w:cs="Open Sans"/>
        </w:rPr>
        <w:t xml:space="preserve"> True Color.</w:t>
      </w:r>
    </w:p>
    <w:p w14:paraId="33983726" w14:textId="77777777" w:rsidR="000B3299" w:rsidRPr="008831AA" w:rsidRDefault="000B3299" w:rsidP="00A16E3E">
      <w:pPr>
        <w:pStyle w:val="ARCATSubPara"/>
        <w:numPr>
          <w:ilvl w:val="0"/>
          <w:numId w:val="44"/>
        </w:numPr>
        <w:tabs>
          <w:tab w:val="left" w:pos="1710"/>
        </w:tabs>
        <w:ind w:left="1710" w:hanging="450"/>
        <w:jc w:val="both"/>
        <w:rPr>
          <w:rFonts w:ascii="Open Sans" w:hAnsi="Open Sans" w:cs="Open Sans"/>
        </w:rPr>
      </w:pPr>
      <w:r w:rsidRPr="008831AA">
        <w:rPr>
          <w:rFonts w:ascii="Open Sans" w:hAnsi="Open Sans" w:cs="Open Sans"/>
        </w:rPr>
        <w:t xml:space="preserve">General Graphic: General area </w:t>
      </w:r>
      <w:proofErr w:type="gramStart"/>
      <w:r w:rsidRPr="008831AA">
        <w:rPr>
          <w:rFonts w:ascii="Open Sans" w:hAnsi="Open Sans" w:cs="Open Sans"/>
        </w:rPr>
        <w:t>maps shall</w:t>
      </w:r>
      <w:proofErr w:type="gramEnd"/>
      <w:r w:rsidRPr="008831AA">
        <w:rPr>
          <w:rFonts w:ascii="Open Sans" w:hAnsi="Open Sans" w:cs="Open Sans"/>
        </w:rPr>
        <w:t xml:space="preserve"> show locations of controlled buildings in relation to local landmarks.</w:t>
      </w:r>
    </w:p>
    <w:p w14:paraId="01D2C095" w14:textId="77777777" w:rsidR="008A1038" w:rsidRPr="008831AA" w:rsidRDefault="000B3299" w:rsidP="00A16E3E">
      <w:pPr>
        <w:pStyle w:val="ARCATSubPara"/>
        <w:numPr>
          <w:ilvl w:val="0"/>
          <w:numId w:val="44"/>
        </w:numPr>
        <w:tabs>
          <w:tab w:val="left" w:pos="1710"/>
        </w:tabs>
        <w:ind w:left="1710" w:hanging="450"/>
        <w:jc w:val="both"/>
        <w:rPr>
          <w:rFonts w:ascii="Open Sans" w:hAnsi="Open Sans" w:cs="Open Sans"/>
        </w:rPr>
      </w:pPr>
      <w:r w:rsidRPr="008831AA">
        <w:rPr>
          <w:rFonts w:ascii="Open Sans" w:hAnsi="Open Sans" w:cs="Open Sans"/>
        </w:rPr>
        <w:t>Color Floor Plans: Floor plan graphics shall show heating and cooling zones throughout the buildings in a range of colors, as selected by Owner. Provide a visual display of temperature relative to their respective set points. The colors shall be updated dynamically as a zone's actual comfort condition changes.</w:t>
      </w:r>
    </w:p>
    <w:p w14:paraId="021189A8" w14:textId="77777777" w:rsidR="00DE5675" w:rsidRPr="008831AA" w:rsidRDefault="008A1038" w:rsidP="00A16E3E">
      <w:pPr>
        <w:pStyle w:val="ARCATSubPara"/>
        <w:numPr>
          <w:ilvl w:val="0"/>
          <w:numId w:val="44"/>
        </w:numPr>
        <w:tabs>
          <w:tab w:val="left" w:pos="1710"/>
        </w:tabs>
        <w:ind w:left="1710" w:hanging="450"/>
        <w:jc w:val="both"/>
        <w:rPr>
          <w:rFonts w:ascii="Open Sans" w:hAnsi="Open Sans" w:cs="Open Sans"/>
        </w:rPr>
      </w:pPr>
      <w:r w:rsidRPr="008831AA">
        <w:rPr>
          <w:rFonts w:ascii="Open Sans" w:hAnsi="Open Sans" w:cs="Open Sans"/>
        </w:rPr>
        <w:t xml:space="preserve">Mechanical Components: Mechanical system </w:t>
      </w:r>
      <w:proofErr w:type="gramStart"/>
      <w:r w:rsidRPr="008831AA">
        <w:rPr>
          <w:rFonts w:ascii="Open Sans" w:hAnsi="Open Sans" w:cs="Open Sans"/>
        </w:rPr>
        <w:t>graphics shall</w:t>
      </w:r>
      <w:proofErr w:type="gramEnd"/>
      <w:r w:rsidRPr="008831AA">
        <w:rPr>
          <w:rFonts w:ascii="Open Sans" w:hAnsi="Open Sans" w:cs="Open Sans"/>
        </w:rPr>
        <w:t xml:space="preserve"> show the type of mechanical system components serving any zone </w:t>
      </w:r>
      <w:r w:rsidR="00915F7E" w:rsidRPr="008831AA">
        <w:rPr>
          <w:rFonts w:ascii="Open Sans" w:hAnsi="Open Sans" w:cs="Open Sans"/>
        </w:rPr>
        <w:t>using</w:t>
      </w:r>
      <w:r w:rsidRPr="008831AA">
        <w:rPr>
          <w:rFonts w:ascii="Open Sans" w:hAnsi="Open Sans" w:cs="Open Sans"/>
        </w:rPr>
        <w:t xml:space="preserve"> a pictorial representation of components. Selected I/O points being controlled or monitored for each piece of equipment shall be displayed with the appropriate engineering units. Animation shall be used for rotation or moving mechanical components to enhance usability.</w:t>
      </w:r>
    </w:p>
    <w:p w14:paraId="352EDA4E" w14:textId="77777777" w:rsidR="00DE5675" w:rsidRPr="008831AA" w:rsidRDefault="00DE5675" w:rsidP="00A16E3E">
      <w:pPr>
        <w:pStyle w:val="ARCATSubPara"/>
        <w:numPr>
          <w:ilvl w:val="0"/>
          <w:numId w:val="44"/>
        </w:numPr>
        <w:tabs>
          <w:tab w:val="left" w:pos="1710"/>
        </w:tabs>
        <w:ind w:left="1710" w:hanging="450"/>
        <w:jc w:val="both"/>
        <w:rPr>
          <w:rFonts w:ascii="Open Sans" w:hAnsi="Open Sans" w:cs="Open Sans"/>
        </w:rPr>
      </w:pPr>
      <w:r w:rsidRPr="008831AA">
        <w:rPr>
          <w:rFonts w:ascii="Open Sans" w:hAnsi="Open Sans" w:cs="Open Sans"/>
        </w:rPr>
        <w:t xml:space="preserve">All graphics </w:t>
      </w:r>
      <w:proofErr w:type="gramStart"/>
      <w:r w:rsidRPr="008831AA">
        <w:rPr>
          <w:rFonts w:ascii="Open Sans" w:hAnsi="Open Sans" w:cs="Open Sans"/>
        </w:rPr>
        <w:t>shall</w:t>
      </w:r>
      <w:proofErr w:type="gramEnd"/>
      <w:r w:rsidRPr="008831AA">
        <w:rPr>
          <w:rFonts w:ascii="Open Sans" w:hAnsi="Open Sans" w:cs="Open Sans"/>
        </w:rPr>
        <w:t xml:space="preserve"> be compatible with any </w:t>
      </w:r>
      <w:r w:rsidR="0021558E" w:rsidRPr="008831AA">
        <w:rPr>
          <w:rFonts w:ascii="Open Sans" w:hAnsi="Open Sans" w:cs="Open Sans"/>
        </w:rPr>
        <w:t xml:space="preserve">desktop, </w:t>
      </w:r>
      <w:r w:rsidRPr="008831AA">
        <w:rPr>
          <w:rFonts w:ascii="Open Sans" w:hAnsi="Open Sans" w:cs="Open Sans"/>
        </w:rPr>
        <w:t xml:space="preserve">mobile device or tablet. </w:t>
      </w:r>
    </w:p>
    <w:p w14:paraId="0C1C1322" w14:textId="77777777" w:rsidR="00DE5675" w:rsidRPr="008831AA" w:rsidRDefault="00DE5675" w:rsidP="00A16E3E">
      <w:pPr>
        <w:pStyle w:val="ARCATSubPara"/>
        <w:numPr>
          <w:ilvl w:val="0"/>
          <w:numId w:val="44"/>
        </w:numPr>
        <w:tabs>
          <w:tab w:val="left" w:pos="1710"/>
        </w:tabs>
        <w:ind w:left="1710" w:hanging="450"/>
        <w:jc w:val="both"/>
        <w:rPr>
          <w:rFonts w:ascii="Open Sans" w:hAnsi="Open Sans" w:cs="Open Sans"/>
        </w:rPr>
      </w:pPr>
      <w:r w:rsidRPr="008831AA">
        <w:rPr>
          <w:rFonts w:ascii="Open Sans" w:hAnsi="Open Sans" w:cs="Open Sans"/>
        </w:rPr>
        <w:t>Minimum System Color Graphics: Color graphics shall be selected and displayed via a web browser for the following:</w:t>
      </w:r>
    </w:p>
    <w:p w14:paraId="73AF4433" w14:textId="77777777" w:rsidR="00DE5675" w:rsidRPr="008831AA" w:rsidRDefault="00DE5675" w:rsidP="00A16E3E">
      <w:pPr>
        <w:pStyle w:val="ARCATSubSub1"/>
        <w:numPr>
          <w:ilvl w:val="0"/>
          <w:numId w:val="44"/>
        </w:numPr>
        <w:tabs>
          <w:tab w:val="left" w:pos="1710"/>
        </w:tabs>
        <w:ind w:left="1710" w:hanging="450"/>
        <w:jc w:val="both"/>
        <w:rPr>
          <w:rFonts w:ascii="Open Sans" w:hAnsi="Open Sans" w:cs="Open Sans"/>
        </w:rPr>
      </w:pPr>
      <w:r w:rsidRPr="008831AA">
        <w:rPr>
          <w:rFonts w:ascii="Open Sans" w:hAnsi="Open Sans" w:cs="Open Sans"/>
        </w:rPr>
        <w:t>Each piece of equipment monitored or controlled including each terminal unit.</w:t>
      </w:r>
    </w:p>
    <w:p w14:paraId="0D65D19C" w14:textId="77777777" w:rsidR="00DE5675" w:rsidRPr="008831AA" w:rsidRDefault="00DE5675" w:rsidP="00A16E3E">
      <w:pPr>
        <w:pStyle w:val="ARCATSubSub1"/>
        <w:numPr>
          <w:ilvl w:val="0"/>
          <w:numId w:val="44"/>
        </w:numPr>
        <w:tabs>
          <w:tab w:val="left" w:pos="1710"/>
        </w:tabs>
        <w:ind w:left="1710" w:hanging="450"/>
        <w:jc w:val="both"/>
        <w:rPr>
          <w:rFonts w:ascii="Open Sans" w:hAnsi="Open Sans" w:cs="Open Sans"/>
        </w:rPr>
      </w:pPr>
      <w:r w:rsidRPr="008831AA">
        <w:rPr>
          <w:rFonts w:ascii="Open Sans" w:hAnsi="Open Sans" w:cs="Open Sans"/>
        </w:rPr>
        <w:t>Each building.</w:t>
      </w:r>
    </w:p>
    <w:p w14:paraId="32C1BED4" w14:textId="77777777" w:rsidR="00DE5675" w:rsidRPr="008831AA" w:rsidRDefault="00DE5675" w:rsidP="00A16E3E">
      <w:pPr>
        <w:pStyle w:val="ARCATSubSub1"/>
        <w:numPr>
          <w:ilvl w:val="0"/>
          <w:numId w:val="44"/>
        </w:numPr>
        <w:tabs>
          <w:tab w:val="left" w:pos="1710"/>
        </w:tabs>
        <w:ind w:left="1710" w:hanging="450"/>
        <w:jc w:val="both"/>
        <w:rPr>
          <w:rFonts w:ascii="Open Sans" w:hAnsi="Open Sans" w:cs="Open Sans"/>
        </w:rPr>
      </w:pPr>
      <w:r w:rsidRPr="008831AA">
        <w:rPr>
          <w:rFonts w:ascii="Open Sans" w:hAnsi="Open Sans" w:cs="Open Sans"/>
        </w:rPr>
        <w:t>Each floor and zone controlled.</w:t>
      </w:r>
    </w:p>
    <w:p w14:paraId="3247F766" w14:textId="77777777" w:rsidR="008D1933" w:rsidRPr="008831AA" w:rsidRDefault="008D1933" w:rsidP="00A16E3E">
      <w:pPr>
        <w:pStyle w:val="ARCATSubSub1"/>
        <w:numPr>
          <w:ilvl w:val="0"/>
          <w:numId w:val="44"/>
        </w:numPr>
        <w:ind w:left="1710" w:hanging="450"/>
        <w:jc w:val="both"/>
        <w:rPr>
          <w:rFonts w:ascii="Open Sans" w:hAnsi="Open Sans" w:cs="Open Sans"/>
        </w:rPr>
      </w:pPr>
      <w:r w:rsidRPr="008831AA">
        <w:rPr>
          <w:rFonts w:ascii="Open Sans" w:hAnsi="Open Sans" w:cs="Open Sans"/>
        </w:rPr>
        <w:t>See System Integration Matrix for details.</w:t>
      </w:r>
    </w:p>
    <w:p w14:paraId="696598E1" w14:textId="523232FC" w:rsidR="000B3299" w:rsidRPr="008831AA" w:rsidRDefault="0F9DF47D" w:rsidP="00A16E3E">
      <w:pPr>
        <w:pStyle w:val="ARCATParagraph"/>
        <w:numPr>
          <w:ilvl w:val="0"/>
          <w:numId w:val="10"/>
        </w:numPr>
        <w:ind w:left="1260" w:hanging="360"/>
        <w:jc w:val="both"/>
        <w:rPr>
          <w:rFonts w:ascii="Open Sans" w:hAnsi="Open Sans" w:cs="Open Sans"/>
        </w:rPr>
      </w:pPr>
      <w:r w:rsidRPr="008831AA">
        <w:rPr>
          <w:rFonts w:ascii="Open Sans" w:hAnsi="Open Sans" w:cs="Open Sans"/>
          <w:b/>
          <w:bCs/>
        </w:rPr>
        <w:t>Hierarchical Schedules</w:t>
      </w:r>
      <w:r w:rsidRPr="008831AA">
        <w:rPr>
          <w:rFonts w:ascii="Open Sans" w:hAnsi="Open Sans" w:cs="Open Sans"/>
        </w:rPr>
        <w:t xml:space="preserve">: Utilizing the Navigation Tree displayed in the web browser GUI, an operator (with proper access credentials) shall be able to define a Normal, Holiday or Override schedule for an individual piece of equipment or </w:t>
      </w:r>
      <w:r w:rsidR="0AF156DA" w:rsidRPr="008831AA">
        <w:rPr>
          <w:rFonts w:ascii="Open Sans" w:hAnsi="Open Sans" w:cs="Open Sans"/>
        </w:rPr>
        <w:t>room or</w:t>
      </w:r>
      <w:r w:rsidRPr="008831AA">
        <w:rPr>
          <w:rFonts w:ascii="Open Sans" w:hAnsi="Open Sans" w:cs="Open Sans"/>
        </w:rPr>
        <w:t xml:space="preserve"> choose to apply a hierarchical schedule to the entire system, site or floor area. For example, Independence Day ' Holiday' for every level in the system would be created by clicking at the top of the geographic hierarchy defined in the Navigation Tree. No further operator intervention would be required and every control module in the </w:t>
      </w:r>
      <w:proofErr w:type="gramStart"/>
      <w:r w:rsidRPr="008831AA">
        <w:rPr>
          <w:rFonts w:ascii="Open Sans" w:hAnsi="Open Sans" w:cs="Open Sans"/>
        </w:rPr>
        <w:t>system with</w:t>
      </w:r>
      <w:proofErr w:type="gramEnd"/>
      <w:r w:rsidRPr="008831AA">
        <w:rPr>
          <w:rFonts w:ascii="Open Sans" w:hAnsi="Open Sans" w:cs="Open Sans"/>
        </w:rPr>
        <w:t xml:space="preserve"> would be automatically </w:t>
      </w:r>
      <w:r w:rsidRPr="008831AA">
        <w:rPr>
          <w:rFonts w:ascii="Open Sans" w:hAnsi="Open Sans" w:cs="Open Sans"/>
        </w:rPr>
        <w:lastRenderedPageBreak/>
        <w:t xml:space="preserve">downloaded with </w:t>
      </w:r>
      <w:proofErr w:type="gramStart"/>
      <w:r w:rsidRPr="008831AA">
        <w:rPr>
          <w:rFonts w:ascii="Open Sans" w:hAnsi="Open Sans" w:cs="Open Sans"/>
        </w:rPr>
        <w:t>the '</w:t>
      </w:r>
      <w:proofErr w:type="gramEnd"/>
      <w:r w:rsidRPr="008831AA">
        <w:rPr>
          <w:rFonts w:ascii="Open Sans" w:hAnsi="Open Sans" w:cs="Open Sans"/>
        </w:rPr>
        <w:t xml:space="preserve"> Independence Day' Holiday. All schedules that affect the system/area/equipment highlighted in the Navigation Tree shall be shown in a summary schedule table and graph.</w:t>
      </w:r>
    </w:p>
    <w:p w14:paraId="3BA56E06" w14:textId="77777777" w:rsidR="00A91216" w:rsidRPr="008831AA" w:rsidRDefault="00A91216" w:rsidP="00A91216">
      <w:pPr>
        <w:pStyle w:val="ARCATParagraph"/>
        <w:numPr>
          <w:ilvl w:val="0"/>
          <w:numId w:val="0"/>
        </w:numPr>
        <w:ind w:left="1260"/>
        <w:jc w:val="both"/>
        <w:rPr>
          <w:rFonts w:ascii="Open Sans" w:hAnsi="Open Sans" w:cs="Open Sans"/>
        </w:rPr>
      </w:pPr>
    </w:p>
    <w:p w14:paraId="26272C56" w14:textId="77777777" w:rsidR="000B3299" w:rsidRPr="008831AA" w:rsidRDefault="000B3299" w:rsidP="00A16E3E">
      <w:pPr>
        <w:pStyle w:val="ARCATSubPara"/>
        <w:numPr>
          <w:ilvl w:val="3"/>
          <w:numId w:val="10"/>
        </w:numPr>
        <w:ind w:hanging="450"/>
        <w:jc w:val="both"/>
        <w:rPr>
          <w:rFonts w:ascii="Open Sans" w:hAnsi="Open Sans" w:cs="Open Sans"/>
        </w:rPr>
      </w:pPr>
      <w:r w:rsidRPr="008831AA">
        <w:rPr>
          <w:rFonts w:ascii="Open Sans" w:hAnsi="Open Sans" w:cs="Open Sans"/>
          <w:b/>
          <w:bCs/>
        </w:rPr>
        <w:t>Schedules</w:t>
      </w:r>
      <w:r w:rsidRPr="008831AA">
        <w:rPr>
          <w:rFonts w:ascii="Open Sans" w:hAnsi="Open Sans" w:cs="Open Sans"/>
        </w:rPr>
        <w:t xml:space="preserve">: Schedules shall comply with the </w:t>
      </w:r>
      <w:proofErr w:type="spellStart"/>
      <w:r w:rsidRPr="008831AA">
        <w:rPr>
          <w:rFonts w:ascii="Open Sans" w:hAnsi="Open Sans" w:cs="Open Sans"/>
        </w:rPr>
        <w:t>LonWorks</w:t>
      </w:r>
      <w:proofErr w:type="spellEnd"/>
      <w:r w:rsidRPr="008831AA">
        <w:rPr>
          <w:rFonts w:ascii="Open Sans" w:hAnsi="Open Sans" w:cs="Open Sans"/>
        </w:rPr>
        <w:t xml:space="preserve"> and BACnet standards, (Schedule Object, Calendar Object, Weekly Schedule property and Exception Schedule property) and shall allow events to be scheduled based on:</w:t>
      </w:r>
    </w:p>
    <w:p w14:paraId="4AF1E34A" w14:textId="1D3C3725" w:rsidR="000B3299" w:rsidRPr="008831AA" w:rsidRDefault="000B3299" w:rsidP="00A16E3E">
      <w:pPr>
        <w:pStyle w:val="ARCATSubSub1"/>
        <w:numPr>
          <w:ilvl w:val="4"/>
          <w:numId w:val="10"/>
        </w:numPr>
        <w:ind w:left="2340" w:hanging="630"/>
        <w:jc w:val="both"/>
        <w:rPr>
          <w:rFonts w:ascii="Open Sans" w:hAnsi="Open Sans" w:cs="Open Sans"/>
        </w:rPr>
      </w:pPr>
      <w:r w:rsidRPr="008831AA">
        <w:rPr>
          <w:rFonts w:ascii="Open Sans" w:hAnsi="Open Sans" w:cs="Open Sans"/>
        </w:rPr>
        <w:t xml:space="preserve">Types of </w:t>
      </w:r>
      <w:r w:rsidR="00E235B0" w:rsidRPr="008831AA">
        <w:rPr>
          <w:rFonts w:ascii="Open Sans" w:hAnsi="Open Sans" w:cs="Open Sans"/>
        </w:rPr>
        <w:t>schedules</w:t>
      </w:r>
      <w:r w:rsidRPr="008831AA">
        <w:rPr>
          <w:rFonts w:ascii="Open Sans" w:hAnsi="Open Sans" w:cs="Open Sans"/>
        </w:rPr>
        <w:t xml:space="preserve"> shall be Normal, Holiday or Override.</w:t>
      </w:r>
    </w:p>
    <w:p w14:paraId="15811511" w14:textId="77777777" w:rsidR="000B3299" w:rsidRPr="008831AA" w:rsidRDefault="000B3299" w:rsidP="00A16E3E">
      <w:pPr>
        <w:pStyle w:val="ARCATSubSub1"/>
        <w:numPr>
          <w:ilvl w:val="4"/>
          <w:numId w:val="10"/>
        </w:numPr>
        <w:ind w:left="2340" w:hanging="630"/>
        <w:jc w:val="both"/>
        <w:rPr>
          <w:rFonts w:ascii="Open Sans" w:hAnsi="Open Sans" w:cs="Open Sans"/>
        </w:rPr>
      </w:pPr>
      <w:r w:rsidRPr="008831AA">
        <w:rPr>
          <w:rFonts w:ascii="Open Sans" w:hAnsi="Open Sans" w:cs="Open Sans"/>
        </w:rPr>
        <w:t>A specific date.</w:t>
      </w:r>
    </w:p>
    <w:p w14:paraId="511DE7E6" w14:textId="77777777" w:rsidR="000B3299" w:rsidRPr="008831AA" w:rsidRDefault="000B3299" w:rsidP="00A16E3E">
      <w:pPr>
        <w:pStyle w:val="ARCATSubSub1"/>
        <w:numPr>
          <w:ilvl w:val="4"/>
          <w:numId w:val="10"/>
        </w:numPr>
        <w:ind w:left="2340" w:hanging="630"/>
        <w:jc w:val="both"/>
        <w:rPr>
          <w:rFonts w:ascii="Open Sans" w:hAnsi="Open Sans" w:cs="Open Sans"/>
        </w:rPr>
      </w:pPr>
      <w:r w:rsidRPr="008831AA">
        <w:rPr>
          <w:rFonts w:ascii="Open Sans" w:hAnsi="Open Sans" w:cs="Open Sans"/>
        </w:rPr>
        <w:t>A range of dates.</w:t>
      </w:r>
    </w:p>
    <w:p w14:paraId="620CE12D" w14:textId="77777777" w:rsidR="000B3299" w:rsidRPr="008831AA" w:rsidRDefault="000B3299" w:rsidP="00A16E3E">
      <w:pPr>
        <w:pStyle w:val="ARCATSubSub1"/>
        <w:numPr>
          <w:ilvl w:val="4"/>
          <w:numId w:val="10"/>
        </w:numPr>
        <w:ind w:left="2340" w:hanging="630"/>
        <w:jc w:val="both"/>
        <w:rPr>
          <w:rFonts w:ascii="Open Sans" w:hAnsi="Open Sans" w:cs="Open Sans"/>
        </w:rPr>
      </w:pPr>
      <w:r w:rsidRPr="008831AA">
        <w:rPr>
          <w:rFonts w:ascii="Open Sans" w:hAnsi="Open Sans" w:cs="Open Sans"/>
        </w:rPr>
        <w:t>Any combination of Month of Year (1-12, any), Week of Month (1-5, last, any), Day of Week (M-Sun, Any).</w:t>
      </w:r>
    </w:p>
    <w:p w14:paraId="3D13DFC5" w14:textId="77777777" w:rsidR="000B3299" w:rsidRPr="008831AA" w:rsidRDefault="000B3299" w:rsidP="00A16E3E">
      <w:pPr>
        <w:pStyle w:val="ARCATSubSub1"/>
        <w:numPr>
          <w:ilvl w:val="4"/>
          <w:numId w:val="10"/>
        </w:numPr>
        <w:ind w:left="2340" w:hanging="630"/>
        <w:jc w:val="both"/>
        <w:rPr>
          <w:rFonts w:ascii="Open Sans" w:hAnsi="Open Sans" w:cs="Open Sans"/>
        </w:rPr>
      </w:pPr>
      <w:r w:rsidRPr="008831AA">
        <w:rPr>
          <w:rFonts w:ascii="Open Sans" w:hAnsi="Open Sans" w:cs="Open Sans"/>
        </w:rPr>
        <w:t>Wildcard (example, allow combinations like second Tuesday of every month).</w:t>
      </w:r>
    </w:p>
    <w:p w14:paraId="0260B299" w14:textId="77777777" w:rsidR="00A91216" w:rsidRPr="008831AA" w:rsidRDefault="00A91216" w:rsidP="00A91216">
      <w:pPr>
        <w:pStyle w:val="ARCATSubSub1"/>
        <w:numPr>
          <w:ilvl w:val="0"/>
          <w:numId w:val="0"/>
        </w:numPr>
        <w:ind w:left="2340"/>
        <w:jc w:val="both"/>
        <w:rPr>
          <w:rFonts w:ascii="Open Sans" w:hAnsi="Open Sans" w:cs="Open Sans"/>
        </w:rPr>
      </w:pPr>
    </w:p>
    <w:p w14:paraId="6A9B357B" w14:textId="77777777" w:rsidR="000B3299" w:rsidRPr="008831AA" w:rsidRDefault="000B3299" w:rsidP="00A16E3E">
      <w:pPr>
        <w:pStyle w:val="ARCATSubPara"/>
        <w:numPr>
          <w:ilvl w:val="3"/>
          <w:numId w:val="10"/>
        </w:numPr>
        <w:ind w:hanging="540"/>
        <w:jc w:val="both"/>
        <w:rPr>
          <w:rFonts w:ascii="Open Sans" w:hAnsi="Open Sans" w:cs="Open Sans"/>
        </w:rPr>
      </w:pPr>
      <w:r w:rsidRPr="008831AA">
        <w:rPr>
          <w:rFonts w:ascii="Open Sans" w:hAnsi="Open Sans" w:cs="Open Sans"/>
          <w:b/>
          <w:bCs/>
        </w:rPr>
        <w:t>Schedule Categories</w:t>
      </w:r>
      <w:r w:rsidRPr="008831AA">
        <w:rPr>
          <w:rFonts w:ascii="Open Sans" w:hAnsi="Open Sans" w:cs="Open Sans"/>
        </w:rPr>
        <w:t xml:space="preserve">: The system shall allow operators to define and edit scheduling categories (different types of "things" to be scheduled; for example, lighting, HVAC occupancy, etc.). The categories shall </w:t>
      </w:r>
      <w:r w:rsidR="00915F7E" w:rsidRPr="008831AA">
        <w:rPr>
          <w:rFonts w:ascii="Open Sans" w:hAnsi="Open Sans" w:cs="Open Sans"/>
        </w:rPr>
        <w:t>include</w:t>
      </w:r>
      <w:r w:rsidRPr="008831AA">
        <w:rPr>
          <w:rFonts w:ascii="Open Sans" w:hAnsi="Open Sans" w:cs="Open Sans"/>
        </w:rPr>
        <w:t xml:space="preserve"> name, description, icon (to display in the hierarchy tree when icon option is selected) and type of value to be scheduled.</w:t>
      </w:r>
    </w:p>
    <w:p w14:paraId="3B7B4B86" w14:textId="799BF0C8" w:rsidR="00F55FF5" w:rsidRPr="008831AA" w:rsidRDefault="000B3299" w:rsidP="00A16E3E">
      <w:pPr>
        <w:pStyle w:val="ARCATSubPara"/>
        <w:numPr>
          <w:ilvl w:val="3"/>
          <w:numId w:val="10"/>
        </w:numPr>
        <w:ind w:hanging="540"/>
        <w:jc w:val="both"/>
        <w:rPr>
          <w:rFonts w:ascii="Open Sans" w:hAnsi="Open Sans" w:cs="Open Sans"/>
        </w:rPr>
      </w:pPr>
      <w:r w:rsidRPr="008831AA">
        <w:rPr>
          <w:rFonts w:ascii="Open Sans" w:hAnsi="Open Sans" w:cs="Open Sans"/>
          <w:b/>
          <w:bCs/>
        </w:rPr>
        <w:t>Schedule Groups</w:t>
      </w:r>
      <w:r w:rsidRPr="008831AA">
        <w:rPr>
          <w:rFonts w:ascii="Open Sans" w:hAnsi="Open Sans" w:cs="Open Sans"/>
        </w:rPr>
        <w:t>: In addition to hierarchical scheduling, operators shall be able to define functional Schedule Groups, comprised of an arbitrary group of areas/rooms/equipment scattered throughout the facility and site. For example, the operator shall be able to define an 'individual tenant' group - who may occupy different areas within a building or buildings. Schedules applied to the ' tenant group' shall automatically be downloaded to control modules affecting spaces occupied by the ' tenant group'.</w:t>
      </w:r>
    </w:p>
    <w:p w14:paraId="4F152E74" w14:textId="77777777" w:rsidR="000B3299" w:rsidRPr="008831AA" w:rsidRDefault="000B3299" w:rsidP="00A16E3E">
      <w:pPr>
        <w:pStyle w:val="ARCATSubPara"/>
        <w:numPr>
          <w:ilvl w:val="3"/>
          <w:numId w:val="10"/>
        </w:numPr>
        <w:ind w:hanging="450"/>
        <w:jc w:val="both"/>
        <w:rPr>
          <w:rFonts w:ascii="Open Sans" w:hAnsi="Open Sans" w:cs="Open Sans"/>
        </w:rPr>
      </w:pPr>
      <w:r w:rsidRPr="008831AA">
        <w:rPr>
          <w:rFonts w:ascii="Open Sans" w:hAnsi="Open Sans" w:cs="Open Sans"/>
          <w:b/>
          <w:bCs/>
        </w:rPr>
        <w:t>Intelligent Scheduling</w:t>
      </w:r>
      <w:r w:rsidRPr="008831AA">
        <w:rPr>
          <w:rFonts w:ascii="Open Sans" w:hAnsi="Open Sans" w:cs="Open Sans"/>
        </w:rPr>
        <w:t>: The control system shall be intelligent enough to automatically turn on any supporting equipment needed to control the environment in an occupied space. If the operator schedules an individual room in a VAV system for occupancy, for example, the control logic shall automatically turn on the VAV air handling unit, chiller, boiler and/or any other equipment required to maintain the specified comfort and environmental conditions within the room.</w:t>
      </w:r>
    </w:p>
    <w:p w14:paraId="3E62CF22" w14:textId="77777777" w:rsidR="000B3299" w:rsidRPr="008831AA" w:rsidRDefault="000B3299" w:rsidP="00A16E3E">
      <w:pPr>
        <w:pStyle w:val="ARCATSubPara"/>
        <w:numPr>
          <w:ilvl w:val="3"/>
          <w:numId w:val="10"/>
        </w:numPr>
        <w:ind w:hanging="450"/>
        <w:jc w:val="both"/>
        <w:rPr>
          <w:rFonts w:ascii="Open Sans" w:hAnsi="Open Sans" w:cs="Open Sans"/>
        </w:rPr>
      </w:pPr>
      <w:r w:rsidRPr="008831AA">
        <w:rPr>
          <w:rFonts w:ascii="Open Sans" w:hAnsi="Open Sans" w:cs="Open Sans"/>
          <w:b/>
          <w:bCs/>
        </w:rPr>
        <w:t>Partial Day Exceptions</w:t>
      </w:r>
      <w:r w:rsidRPr="008831AA">
        <w:rPr>
          <w:rFonts w:ascii="Open Sans" w:hAnsi="Open Sans" w:cs="Open Sans"/>
        </w:rPr>
        <w:t>: Schedule events shall be able to accommodate a time range specified by the operator (ex: board meeting from 6 pm to 9 pm overrides Normal schedule for conference room).</w:t>
      </w:r>
    </w:p>
    <w:p w14:paraId="195D61B5" w14:textId="77777777" w:rsidR="000B3299" w:rsidRPr="008831AA" w:rsidRDefault="000B3299" w:rsidP="00A16E3E">
      <w:pPr>
        <w:pStyle w:val="ARCATSubPara"/>
        <w:numPr>
          <w:ilvl w:val="3"/>
          <w:numId w:val="10"/>
        </w:numPr>
        <w:ind w:hanging="450"/>
        <w:jc w:val="both"/>
        <w:rPr>
          <w:rFonts w:ascii="Open Sans" w:hAnsi="Open Sans" w:cs="Open Sans"/>
        </w:rPr>
      </w:pPr>
      <w:r w:rsidRPr="008831AA">
        <w:rPr>
          <w:rFonts w:ascii="Open Sans" w:hAnsi="Open Sans" w:cs="Open Sans"/>
          <w:b/>
          <w:bCs/>
        </w:rPr>
        <w:t>Schedule Summary Graph</w:t>
      </w:r>
      <w:r w:rsidRPr="008831AA">
        <w:rPr>
          <w:rFonts w:ascii="Open Sans" w:hAnsi="Open Sans" w:cs="Open Sans"/>
        </w:rPr>
        <w:t>: The schedule summary graph shall clearly show Normal versus Holiday versus Override Schedules and the net operating schedule that results from all contributing schedules. Note: In case of priority conflict between schedules at the different geographic hierarchy, the schedule for the more detailed geographic level shall apply.</w:t>
      </w:r>
    </w:p>
    <w:p w14:paraId="6387C272" w14:textId="288DAA0B" w:rsidR="00140E79" w:rsidRPr="008831AA" w:rsidRDefault="00140E79" w:rsidP="00BE4439">
      <w:pPr>
        <w:pStyle w:val="ARCATParagraph"/>
        <w:numPr>
          <w:ilvl w:val="0"/>
          <w:numId w:val="0"/>
        </w:numPr>
        <w:spacing w:after="240"/>
        <w:ind w:left="1260"/>
        <w:jc w:val="both"/>
        <w:rPr>
          <w:rFonts w:ascii="Open Sans" w:hAnsi="Open Sans" w:cs="Open Sans"/>
          <w:b/>
          <w:bCs/>
          <w:color w:val="FF0000"/>
        </w:rPr>
      </w:pPr>
      <w:r w:rsidRPr="008831AA">
        <w:rPr>
          <w:rFonts w:ascii="Open Sans" w:hAnsi="Open Sans" w:cs="Open Sans"/>
          <w:b/>
          <w:bCs/>
          <w:color w:val="FF0000"/>
        </w:rPr>
        <w:t xml:space="preserve">Alarms (and alarm management) are an important part of monitoring the performance of a </w:t>
      </w:r>
      <w:proofErr w:type="gramStart"/>
      <w:r w:rsidRPr="008831AA">
        <w:rPr>
          <w:rFonts w:ascii="Open Sans" w:hAnsi="Open Sans" w:cs="Open Sans"/>
          <w:b/>
          <w:bCs/>
          <w:color w:val="FF0000"/>
        </w:rPr>
        <w:t>well implemented</w:t>
      </w:r>
      <w:proofErr w:type="gramEnd"/>
      <w:r w:rsidRPr="008831AA">
        <w:rPr>
          <w:rFonts w:ascii="Open Sans" w:hAnsi="Open Sans" w:cs="Open Sans"/>
          <w:b/>
          <w:bCs/>
          <w:color w:val="FF0000"/>
        </w:rPr>
        <w:t xml:space="preserve"> control system. They help classify and prioritize the detection of abnormal conditions enabling operators to respond to the most critical alarms in a timely manner. </w:t>
      </w:r>
    </w:p>
    <w:p w14:paraId="7CFAC113" w14:textId="5EDF3772" w:rsidR="000B3299" w:rsidRPr="008831AA" w:rsidRDefault="00F04E53" w:rsidP="00A16E3E">
      <w:pPr>
        <w:pStyle w:val="ARCATParagraph"/>
        <w:numPr>
          <w:ilvl w:val="0"/>
          <w:numId w:val="10"/>
        </w:numPr>
        <w:spacing w:after="240"/>
        <w:ind w:left="1710" w:hanging="810"/>
        <w:jc w:val="both"/>
        <w:rPr>
          <w:rFonts w:ascii="Open Sans" w:hAnsi="Open Sans" w:cs="Open Sans"/>
        </w:rPr>
      </w:pPr>
      <w:r w:rsidRPr="008831AA">
        <w:rPr>
          <w:rFonts w:ascii="Open Sans" w:hAnsi="Open Sans" w:cs="Open Sans"/>
          <w:b/>
          <w:bCs/>
        </w:rPr>
        <w:t>Alarms</w:t>
      </w:r>
      <w:r w:rsidR="007D1CAD" w:rsidRPr="008831AA">
        <w:rPr>
          <w:rFonts w:ascii="Open Sans" w:hAnsi="Open Sans" w:cs="Open Sans"/>
        </w:rPr>
        <w:t xml:space="preserve">. Alarms </w:t>
      </w:r>
      <w:r w:rsidRPr="008831AA">
        <w:rPr>
          <w:rFonts w:ascii="Open Sans" w:hAnsi="Open Sans" w:cs="Open Sans"/>
        </w:rPr>
        <w:t xml:space="preserve">associated with a specific system, area, or equipment selected in the Navigation Tree, shall be displayed in the Action Pane by selecting an ' Alarms' view. </w:t>
      </w:r>
      <w:proofErr w:type="gramStart"/>
      <w:r w:rsidRPr="008831AA">
        <w:rPr>
          <w:rFonts w:ascii="Open Sans" w:hAnsi="Open Sans" w:cs="Open Sans"/>
        </w:rPr>
        <w:t>Alarms,</w:t>
      </w:r>
      <w:proofErr w:type="gramEnd"/>
      <w:r w:rsidRPr="008831AA">
        <w:rPr>
          <w:rFonts w:ascii="Open Sans" w:hAnsi="Open Sans" w:cs="Open Sans"/>
        </w:rPr>
        <w:t xml:space="preserve"> and reporting actions shall have the following </w:t>
      </w:r>
      <w:r w:rsidR="00FD72BD" w:rsidRPr="008831AA">
        <w:rPr>
          <w:rFonts w:ascii="Open Sans" w:hAnsi="Open Sans" w:cs="Open Sans"/>
        </w:rPr>
        <w:t>capabilities:</w:t>
      </w:r>
    </w:p>
    <w:p w14:paraId="2847B1DF" w14:textId="6B0324C8" w:rsidR="000B3299" w:rsidRPr="008831AA" w:rsidRDefault="000B3299" w:rsidP="00A16E3E">
      <w:pPr>
        <w:pStyle w:val="ARCATSubPara"/>
        <w:numPr>
          <w:ilvl w:val="3"/>
          <w:numId w:val="10"/>
        </w:numPr>
        <w:spacing w:after="240"/>
        <w:jc w:val="both"/>
        <w:rPr>
          <w:rFonts w:ascii="Open Sans" w:hAnsi="Open Sans" w:cs="Open Sans"/>
        </w:rPr>
      </w:pPr>
      <w:r w:rsidRPr="008831AA">
        <w:rPr>
          <w:rFonts w:ascii="Open Sans" w:hAnsi="Open Sans" w:cs="Open Sans"/>
          <w:b/>
          <w:bCs/>
        </w:rPr>
        <w:lastRenderedPageBreak/>
        <w:t>Alarms View</w:t>
      </w:r>
      <w:r w:rsidRPr="008831AA">
        <w:rPr>
          <w:rFonts w:ascii="Open Sans" w:hAnsi="Open Sans" w:cs="Open Sans"/>
        </w:rPr>
        <w:t xml:space="preserve">: Each Alarm shall display an Alarms Category (using a different icon for each alarm category), date/time of occurrence, </w:t>
      </w:r>
      <w:proofErr w:type="gramStart"/>
      <w:r w:rsidRPr="008831AA">
        <w:rPr>
          <w:rFonts w:ascii="Open Sans" w:hAnsi="Open Sans" w:cs="Open Sans"/>
        </w:rPr>
        <w:t>current status</w:t>
      </w:r>
      <w:proofErr w:type="gramEnd"/>
      <w:r w:rsidRPr="008831AA">
        <w:rPr>
          <w:rFonts w:ascii="Open Sans" w:hAnsi="Open Sans" w:cs="Open Sans"/>
        </w:rPr>
        <w:t xml:space="preserve">, alarm report and a bold URL link to the associated graphic for the selected system, area or equipment. The URL link shall indicate the system location, </w:t>
      </w:r>
      <w:r w:rsidR="002923E5" w:rsidRPr="008831AA">
        <w:rPr>
          <w:rFonts w:ascii="Open Sans" w:hAnsi="Open Sans" w:cs="Open Sans"/>
        </w:rPr>
        <w:t>address,</w:t>
      </w:r>
      <w:r w:rsidRPr="008831AA">
        <w:rPr>
          <w:rFonts w:ascii="Open Sans" w:hAnsi="Open Sans" w:cs="Open Sans"/>
        </w:rPr>
        <w:t xml:space="preserve"> and other pertinent information. An operator shall easily be able to sort events, edit event templates and categories, </w:t>
      </w:r>
      <w:r w:rsidR="002923E5" w:rsidRPr="008831AA">
        <w:rPr>
          <w:rFonts w:ascii="Open Sans" w:hAnsi="Open Sans" w:cs="Open Sans"/>
        </w:rPr>
        <w:t>acknowledge,</w:t>
      </w:r>
      <w:r w:rsidRPr="008831AA">
        <w:rPr>
          <w:rFonts w:ascii="Open Sans" w:hAnsi="Open Sans" w:cs="Open Sans"/>
        </w:rPr>
        <w:t xml:space="preserve"> or force a return to normal in </w:t>
      </w:r>
      <w:proofErr w:type="gramStart"/>
      <w:r w:rsidRPr="008831AA">
        <w:rPr>
          <w:rFonts w:ascii="Open Sans" w:hAnsi="Open Sans" w:cs="Open Sans"/>
        </w:rPr>
        <w:t>the Events</w:t>
      </w:r>
      <w:proofErr w:type="gramEnd"/>
      <w:r w:rsidRPr="008831AA">
        <w:rPr>
          <w:rFonts w:ascii="Open Sans" w:hAnsi="Open Sans" w:cs="Open Sans"/>
        </w:rPr>
        <w:t xml:space="preserve"> View as specified in this section.</w:t>
      </w:r>
    </w:p>
    <w:p w14:paraId="14D13801" w14:textId="77777777" w:rsidR="000B3299" w:rsidRPr="008831AA" w:rsidRDefault="000B3299" w:rsidP="00A16E3E">
      <w:pPr>
        <w:pStyle w:val="ARCATSubPara"/>
        <w:numPr>
          <w:ilvl w:val="3"/>
          <w:numId w:val="10"/>
        </w:numPr>
        <w:spacing w:after="240"/>
        <w:jc w:val="both"/>
        <w:rPr>
          <w:rFonts w:ascii="Open Sans" w:hAnsi="Open Sans" w:cs="Open Sans"/>
        </w:rPr>
      </w:pPr>
      <w:r w:rsidRPr="008831AA">
        <w:rPr>
          <w:rFonts w:ascii="Open Sans" w:hAnsi="Open Sans" w:cs="Open Sans"/>
          <w:b/>
          <w:bCs/>
        </w:rPr>
        <w:t>Alarm Categories</w:t>
      </w:r>
      <w:r w:rsidRPr="008831AA">
        <w:rPr>
          <w:rFonts w:ascii="Open Sans" w:hAnsi="Open Sans" w:cs="Open Sans"/>
        </w:rPr>
        <w:t>: The operator shall be able to create, edit or delete alarm categories such as HVAC, Maintenance, Fire, or Generator. An icon shall be associated with each alarm category, enabling the operator to easily sort through multiple events displayed.</w:t>
      </w:r>
    </w:p>
    <w:p w14:paraId="2EDA8827" w14:textId="77777777" w:rsidR="000B3299" w:rsidRPr="008831AA" w:rsidRDefault="000B3299" w:rsidP="00A16E3E">
      <w:pPr>
        <w:pStyle w:val="ARCATSubPara"/>
        <w:numPr>
          <w:ilvl w:val="3"/>
          <w:numId w:val="10"/>
        </w:numPr>
        <w:spacing w:after="240"/>
        <w:jc w:val="both"/>
        <w:rPr>
          <w:rFonts w:ascii="Open Sans" w:hAnsi="Open Sans" w:cs="Open Sans"/>
        </w:rPr>
      </w:pPr>
      <w:r w:rsidRPr="008831AA">
        <w:rPr>
          <w:rFonts w:ascii="Open Sans" w:hAnsi="Open Sans" w:cs="Open Sans"/>
          <w:b/>
          <w:bCs/>
        </w:rPr>
        <w:t>Alarm Templates</w:t>
      </w:r>
      <w:r w:rsidRPr="008831AA">
        <w:rPr>
          <w:rFonts w:ascii="Open Sans" w:hAnsi="Open Sans" w:cs="Open Sans"/>
        </w:rPr>
        <w:t xml:space="preserve">: Alarm </w:t>
      </w:r>
      <w:proofErr w:type="gramStart"/>
      <w:r w:rsidRPr="008831AA">
        <w:rPr>
          <w:rFonts w:ascii="Open Sans" w:hAnsi="Open Sans" w:cs="Open Sans"/>
        </w:rPr>
        <w:t>template</w:t>
      </w:r>
      <w:proofErr w:type="gramEnd"/>
      <w:r w:rsidRPr="008831AA">
        <w:rPr>
          <w:rFonts w:ascii="Open Sans" w:hAnsi="Open Sans" w:cs="Open Sans"/>
        </w:rPr>
        <w:t xml:space="preserve"> shall define different types of alarms and their associated properties. As a minimum, properties shall include a reference name, verbose description, severity of alarm, acknowledgement requirements, and high/low limit and out of range information.</w:t>
      </w:r>
    </w:p>
    <w:p w14:paraId="3A0FF5F2" w14:textId="38BC558A" w:rsidR="00F57781" w:rsidRPr="008831AA" w:rsidRDefault="000B3299" w:rsidP="00A16E3E">
      <w:pPr>
        <w:pStyle w:val="ARCATSubPara"/>
        <w:numPr>
          <w:ilvl w:val="3"/>
          <w:numId w:val="10"/>
        </w:numPr>
        <w:spacing w:after="240"/>
        <w:jc w:val="both"/>
        <w:rPr>
          <w:rFonts w:ascii="Open Sans" w:hAnsi="Open Sans" w:cs="Open Sans"/>
        </w:rPr>
      </w:pPr>
      <w:r w:rsidRPr="008831AA">
        <w:rPr>
          <w:rFonts w:ascii="Open Sans" w:hAnsi="Open Sans" w:cs="Open Sans"/>
          <w:b/>
          <w:bCs/>
        </w:rPr>
        <w:t>Alarm Areas</w:t>
      </w:r>
      <w:r w:rsidRPr="008831AA">
        <w:rPr>
          <w:rFonts w:ascii="Open Sans" w:hAnsi="Open Sans" w:cs="Open Sans"/>
        </w:rPr>
        <w:t xml:space="preserve">: Alarm Areas enable an operator to assign specific Alarm Categories to specific Alarm Reporting Actions. For example, it shall be possible for an operator to assign all HVAC Maintenance Alarm on the 1st floor of a building to email the technician responsible for maintenance. The Navigation Tree shall be used to </w:t>
      </w:r>
      <w:proofErr w:type="gramStart"/>
      <w:r w:rsidRPr="008831AA">
        <w:rPr>
          <w:rFonts w:ascii="Open Sans" w:hAnsi="Open Sans" w:cs="Open Sans"/>
        </w:rPr>
        <w:t>setup</w:t>
      </w:r>
      <w:proofErr w:type="gramEnd"/>
      <w:r w:rsidRPr="008831AA">
        <w:rPr>
          <w:rFonts w:ascii="Open Sans" w:hAnsi="Open Sans" w:cs="Open Sans"/>
        </w:rPr>
        <w:t xml:space="preserve"> Alarm Areas in the Graphic Pane.</w:t>
      </w:r>
    </w:p>
    <w:p w14:paraId="17FC0930" w14:textId="77777777" w:rsidR="000B3299" w:rsidRPr="008831AA" w:rsidRDefault="000B3299" w:rsidP="00A16E3E">
      <w:pPr>
        <w:pStyle w:val="ARCATSubPara"/>
        <w:numPr>
          <w:ilvl w:val="3"/>
          <w:numId w:val="10"/>
        </w:numPr>
        <w:spacing w:after="240"/>
        <w:jc w:val="both"/>
        <w:rPr>
          <w:rFonts w:ascii="Open Sans" w:hAnsi="Open Sans" w:cs="Open Sans"/>
        </w:rPr>
      </w:pPr>
      <w:r w:rsidRPr="008831AA">
        <w:rPr>
          <w:rFonts w:ascii="Open Sans" w:hAnsi="Open Sans" w:cs="Open Sans"/>
          <w:b/>
          <w:bCs/>
        </w:rPr>
        <w:t>Alarm Time/Date Stamp</w:t>
      </w:r>
      <w:r w:rsidRPr="008831AA">
        <w:rPr>
          <w:rFonts w:ascii="Open Sans" w:hAnsi="Open Sans" w:cs="Open Sans"/>
        </w:rPr>
        <w:t>: All events shall be generated at the DDC control module level and comprise the Time/Date Stamp using the standalone control module time and date.</w:t>
      </w:r>
    </w:p>
    <w:p w14:paraId="23BF9454" w14:textId="77777777" w:rsidR="000B3299" w:rsidRPr="008831AA" w:rsidRDefault="000B3299" w:rsidP="00A16E3E">
      <w:pPr>
        <w:pStyle w:val="ARCATSubPara"/>
        <w:numPr>
          <w:ilvl w:val="3"/>
          <w:numId w:val="10"/>
        </w:numPr>
        <w:spacing w:after="240"/>
        <w:jc w:val="both"/>
        <w:rPr>
          <w:rFonts w:ascii="Open Sans" w:hAnsi="Open Sans" w:cs="Open Sans"/>
        </w:rPr>
      </w:pPr>
      <w:r w:rsidRPr="008831AA">
        <w:rPr>
          <w:rFonts w:ascii="Open Sans" w:hAnsi="Open Sans" w:cs="Open Sans"/>
          <w:b/>
          <w:bCs/>
        </w:rPr>
        <w:t>Alarm Configuration</w:t>
      </w:r>
      <w:r w:rsidRPr="008831AA">
        <w:rPr>
          <w:rFonts w:ascii="Open Sans" w:hAnsi="Open Sans" w:cs="Open Sans"/>
        </w:rPr>
        <w:t xml:space="preserve">: Operators shall be able to define the type of Alarm generated per object. A ' network' view of the Navigation Tree shall expose all objects and their respective Alarm Configuration. Configuration shall include </w:t>
      </w:r>
      <w:proofErr w:type="gramStart"/>
      <w:r w:rsidRPr="008831AA">
        <w:rPr>
          <w:rFonts w:ascii="Open Sans" w:hAnsi="Open Sans" w:cs="Open Sans"/>
        </w:rPr>
        <w:t>assignment of</w:t>
      </w:r>
      <w:proofErr w:type="gramEnd"/>
      <w:r w:rsidRPr="008831AA">
        <w:rPr>
          <w:rFonts w:ascii="Open Sans" w:hAnsi="Open Sans" w:cs="Open Sans"/>
        </w:rPr>
        <w:t xml:space="preserve"> </w:t>
      </w:r>
      <w:proofErr w:type="gramStart"/>
      <w:r w:rsidRPr="008831AA">
        <w:rPr>
          <w:rFonts w:ascii="Open Sans" w:hAnsi="Open Sans" w:cs="Open Sans"/>
        </w:rPr>
        <w:t>Alarm</w:t>
      </w:r>
      <w:proofErr w:type="gramEnd"/>
      <w:r w:rsidRPr="008831AA">
        <w:rPr>
          <w:rFonts w:ascii="Open Sans" w:hAnsi="Open Sans" w:cs="Open Sans"/>
        </w:rPr>
        <w:t>, type of Acknowledgement and notification for return to normal or fault status.</w:t>
      </w:r>
    </w:p>
    <w:p w14:paraId="7EB8668B" w14:textId="77777777" w:rsidR="000B3299" w:rsidRPr="008831AA" w:rsidRDefault="000B3299" w:rsidP="00A16E3E">
      <w:pPr>
        <w:pStyle w:val="ARCATSubPara"/>
        <w:numPr>
          <w:ilvl w:val="3"/>
          <w:numId w:val="10"/>
        </w:numPr>
        <w:spacing w:after="240"/>
        <w:jc w:val="both"/>
        <w:rPr>
          <w:rFonts w:ascii="Open Sans" w:hAnsi="Open Sans" w:cs="Open Sans"/>
        </w:rPr>
      </w:pPr>
      <w:r w:rsidRPr="008831AA">
        <w:rPr>
          <w:rFonts w:ascii="Open Sans" w:hAnsi="Open Sans" w:cs="Open Sans"/>
          <w:b/>
          <w:bCs/>
        </w:rPr>
        <w:t>Alarm Summary Counter</w:t>
      </w:r>
      <w:r w:rsidRPr="008831AA">
        <w:rPr>
          <w:rFonts w:ascii="Open Sans" w:hAnsi="Open Sans" w:cs="Open Sans"/>
        </w:rPr>
        <w:t>: The view of Alarm in the Graphic Pane shall provide a numeric counter, indicating how many Alarms are active (in alarm), require acknowledgement and total number of Alarms in the BAS Server database.</w:t>
      </w:r>
    </w:p>
    <w:p w14:paraId="4E6A1B76" w14:textId="77777777" w:rsidR="000B3299" w:rsidRPr="008831AA" w:rsidRDefault="000B3299" w:rsidP="00A16E3E">
      <w:pPr>
        <w:pStyle w:val="ARCATSubPara"/>
        <w:numPr>
          <w:ilvl w:val="3"/>
          <w:numId w:val="10"/>
        </w:numPr>
        <w:spacing w:after="240"/>
        <w:jc w:val="both"/>
        <w:rPr>
          <w:rFonts w:ascii="Open Sans" w:hAnsi="Open Sans" w:cs="Open Sans"/>
        </w:rPr>
      </w:pPr>
      <w:r w:rsidRPr="008831AA">
        <w:rPr>
          <w:rFonts w:ascii="Open Sans" w:hAnsi="Open Sans" w:cs="Open Sans"/>
          <w:b/>
          <w:bCs/>
        </w:rPr>
        <w:t>Alarm Auto-Deletion</w:t>
      </w:r>
      <w:r w:rsidRPr="008831AA">
        <w:rPr>
          <w:rFonts w:ascii="Open Sans" w:hAnsi="Open Sans" w:cs="Open Sans"/>
        </w:rPr>
        <w:t>: Alarms that are acknowledged and closed shall be auto-deleted from the database and archived to a text file after an operator defined period.</w:t>
      </w:r>
    </w:p>
    <w:p w14:paraId="73FEC3A0" w14:textId="77777777" w:rsidR="000B3299" w:rsidRPr="008831AA" w:rsidRDefault="000B3299" w:rsidP="00A16E3E">
      <w:pPr>
        <w:pStyle w:val="ARCATSubPara"/>
        <w:numPr>
          <w:ilvl w:val="3"/>
          <w:numId w:val="10"/>
        </w:numPr>
        <w:spacing w:after="240"/>
        <w:jc w:val="both"/>
        <w:rPr>
          <w:rFonts w:ascii="Open Sans" w:hAnsi="Open Sans" w:cs="Open Sans"/>
        </w:rPr>
      </w:pPr>
      <w:r w:rsidRPr="008831AA">
        <w:rPr>
          <w:rFonts w:ascii="Open Sans" w:hAnsi="Open Sans" w:cs="Open Sans"/>
          <w:b/>
          <w:bCs/>
        </w:rPr>
        <w:t>Alarm Reporting Actions</w:t>
      </w:r>
      <w:r w:rsidRPr="008831AA">
        <w:rPr>
          <w:rFonts w:ascii="Open Sans" w:hAnsi="Open Sans" w:cs="Open Sans"/>
        </w:rPr>
        <w:t>: Alarm Reporting Actions specified shall be automatically launched (under certain conditions) after an Alarm is received by the BAS server software. Operators shall be able to easily define these Reporting Actions using the Navigation Tree and Graphic Pane through the web browser GUI. Reporting Actions shall be as follows:</w:t>
      </w:r>
    </w:p>
    <w:p w14:paraId="285592A5" w14:textId="77777777" w:rsidR="000B3299" w:rsidRPr="008831AA" w:rsidRDefault="000B3299" w:rsidP="00A16E3E">
      <w:pPr>
        <w:pStyle w:val="ARCATSubSub1"/>
        <w:numPr>
          <w:ilvl w:val="4"/>
          <w:numId w:val="10"/>
        </w:numPr>
        <w:ind w:left="2160" w:hanging="450"/>
        <w:jc w:val="both"/>
        <w:rPr>
          <w:rFonts w:ascii="Open Sans" w:hAnsi="Open Sans" w:cs="Open Sans"/>
        </w:rPr>
      </w:pPr>
      <w:r w:rsidRPr="008831AA">
        <w:rPr>
          <w:rFonts w:ascii="Open Sans" w:hAnsi="Open Sans" w:cs="Open Sans"/>
          <w:b/>
          <w:bCs/>
        </w:rPr>
        <w:t>Print</w:t>
      </w:r>
      <w:r w:rsidRPr="008831AA">
        <w:rPr>
          <w:rFonts w:ascii="Open Sans" w:hAnsi="Open Sans" w:cs="Open Sans"/>
        </w:rPr>
        <w:t xml:space="preserve">: Alarm information </w:t>
      </w:r>
      <w:proofErr w:type="gramStart"/>
      <w:r w:rsidRPr="008831AA">
        <w:rPr>
          <w:rFonts w:ascii="Open Sans" w:hAnsi="Open Sans" w:cs="Open Sans"/>
        </w:rPr>
        <w:t>shall</w:t>
      </w:r>
      <w:proofErr w:type="gramEnd"/>
      <w:r w:rsidRPr="008831AA">
        <w:rPr>
          <w:rFonts w:ascii="Open Sans" w:hAnsi="Open Sans" w:cs="Open Sans"/>
        </w:rPr>
        <w:t xml:space="preserve"> be printed </w:t>
      </w:r>
      <w:proofErr w:type="gramStart"/>
      <w:r w:rsidRPr="008831AA">
        <w:rPr>
          <w:rFonts w:ascii="Open Sans" w:hAnsi="Open Sans" w:cs="Open Sans"/>
        </w:rPr>
        <w:t>to</w:t>
      </w:r>
      <w:proofErr w:type="gramEnd"/>
      <w:r w:rsidRPr="008831AA">
        <w:rPr>
          <w:rFonts w:ascii="Open Sans" w:hAnsi="Open Sans" w:cs="Open Sans"/>
        </w:rPr>
        <w:t xml:space="preserve"> the BAS server's PC or a networked printer.</w:t>
      </w:r>
    </w:p>
    <w:p w14:paraId="1A6597A3" w14:textId="77777777" w:rsidR="000B3299" w:rsidRPr="008831AA" w:rsidRDefault="000B3299" w:rsidP="00A16E3E">
      <w:pPr>
        <w:pStyle w:val="ARCATSubSub1"/>
        <w:numPr>
          <w:ilvl w:val="4"/>
          <w:numId w:val="10"/>
        </w:numPr>
        <w:ind w:left="2160" w:hanging="450"/>
        <w:jc w:val="both"/>
        <w:rPr>
          <w:rFonts w:ascii="Open Sans" w:hAnsi="Open Sans" w:cs="Open Sans"/>
        </w:rPr>
      </w:pPr>
      <w:r w:rsidRPr="008831AA">
        <w:rPr>
          <w:rFonts w:ascii="Open Sans" w:hAnsi="Open Sans" w:cs="Open Sans"/>
          <w:b/>
          <w:bCs/>
        </w:rPr>
        <w:t>Email</w:t>
      </w:r>
      <w:r w:rsidRPr="008831AA">
        <w:rPr>
          <w:rFonts w:ascii="Open Sans" w:hAnsi="Open Sans" w:cs="Open Sans"/>
        </w:rPr>
        <w:t xml:space="preserve">: Email shall be sent via any POP3-compatible e-mail server (most Internet Service Providers use POP3). Email messages may be copied to several email accounts. Note: Email reporting action shall also be used to support alphanumeric paging services, </w:t>
      </w:r>
      <w:proofErr w:type="gramStart"/>
      <w:r w:rsidRPr="008831AA">
        <w:rPr>
          <w:rFonts w:ascii="Open Sans" w:hAnsi="Open Sans" w:cs="Open Sans"/>
        </w:rPr>
        <w:t>where</w:t>
      </w:r>
      <w:proofErr w:type="gramEnd"/>
      <w:r w:rsidRPr="008831AA">
        <w:rPr>
          <w:rFonts w:ascii="Open Sans" w:hAnsi="Open Sans" w:cs="Open Sans"/>
        </w:rPr>
        <w:t xml:space="preserve"> email servers support pagers.</w:t>
      </w:r>
    </w:p>
    <w:p w14:paraId="03D95DE0" w14:textId="77777777" w:rsidR="000B3299" w:rsidRPr="008831AA" w:rsidRDefault="000B3299" w:rsidP="00A16E3E">
      <w:pPr>
        <w:pStyle w:val="ARCATSubSub1"/>
        <w:numPr>
          <w:ilvl w:val="4"/>
          <w:numId w:val="10"/>
        </w:numPr>
        <w:ind w:left="2160" w:hanging="450"/>
        <w:jc w:val="both"/>
        <w:rPr>
          <w:rFonts w:ascii="Open Sans" w:hAnsi="Open Sans" w:cs="Open Sans"/>
        </w:rPr>
      </w:pPr>
      <w:r w:rsidRPr="008831AA">
        <w:rPr>
          <w:rFonts w:ascii="Open Sans" w:hAnsi="Open Sans" w:cs="Open Sans"/>
          <w:b/>
          <w:bCs/>
        </w:rPr>
        <w:t>File Write:</w:t>
      </w:r>
      <w:r w:rsidRPr="008831AA">
        <w:rPr>
          <w:rFonts w:ascii="Open Sans" w:hAnsi="Open Sans" w:cs="Open Sans"/>
        </w:rPr>
        <w:t xml:space="preserve"> The ASCII File </w:t>
      </w:r>
      <w:proofErr w:type="gramStart"/>
      <w:r w:rsidRPr="008831AA">
        <w:rPr>
          <w:rFonts w:ascii="Open Sans" w:hAnsi="Open Sans" w:cs="Open Sans"/>
        </w:rPr>
        <w:t>write</w:t>
      </w:r>
      <w:proofErr w:type="gramEnd"/>
      <w:r w:rsidRPr="008831AA">
        <w:rPr>
          <w:rFonts w:ascii="Open Sans" w:hAnsi="Open Sans" w:cs="Open Sans"/>
        </w:rPr>
        <w:t xml:space="preserve"> reporting action shall enable the operator to </w:t>
      </w:r>
      <w:r w:rsidRPr="008831AA">
        <w:rPr>
          <w:rFonts w:ascii="Open Sans" w:hAnsi="Open Sans" w:cs="Open Sans"/>
        </w:rPr>
        <w:lastRenderedPageBreak/>
        <w:t xml:space="preserve">append operator defined alarm information to any alarm through a text file. The alarm information that is written </w:t>
      </w:r>
      <w:proofErr w:type="gramStart"/>
      <w:r w:rsidRPr="008831AA">
        <w:rPr>
          <w:rFonts w:ascii="Open Sans" w:hAnsi="Open Sans" w:cs="Open Sans"/>
        </w:rPr>
        <w:t>to</w:t>
      </w:r>
      <w:proofErr w:type="gramEnd"/>
      <w:r w:rsidRPr="008831AA">
        <w:rPr>
          <w:rFonts w:ascii="Open Sans" w:hAnsi="Open Sans" w:cs="Open Sans"/>
        </w:rPr>
        <w:t xml:space="preserve"> the file shall be completely definable by the operator. The operator may enter text or attach other data point information (such as AHU discharge temperature and fan condition upon a high room temperature alarm).</w:t>
      </w:r>
    </w:p>
    <w:p w14:paraId="6998B9D6" w14:textId="77777777" w:rsidR="000B3299" w:rsidRPr="008831AA" w:rsidRDefault="000B3299" w:rsidP="00A16E3E">
      <w:pPr>
        <w:pStyle w:val="ARCATSubSub1"/>
        <w:numPr>
          <w:ilvl w:val="4"/>
          <w:numId w:val="10"/>
        </w:numPr>
        <w:ind w:left="2160" w:hanging="450"/>
        <w:jc w:val="both"/>
        <w:rPr>
          <w:rFonts w:ascii="Open Sans" w:hAnsi="Open Sans" w:cs="Open Sans"/>
        </w:rPr>
      </w:pPr>
      <w:r w:rsidRPr="008831AA">
        <w:rPr>
          <w:rFonts w:ascii="Open Sans" w:hAnsi="Open Sans" w:cs="Open Sans"/>
          <w:b/>
          <w:bCs/>
        </w:rPr>
        <w:t>Write Property</w:t>
      </w:r>
      <w:r w:rsidRPr="008831AA">
        <w:rPr>
          <w:rFonts w:ascii="Open Sans" w:hAnsi="Open Sans" w:cs="Open Sans"/>
        </w:rPr>
        <w:t>: The write property reporting action updates a property value in a hardware module.</w:t>
      </w:r>
    </w:p>
    <w:p w14:paraId="6D199A17" w14:textId="77777777" w:rsidR="000B3299" w:rsidRPr="008831AA" w:rsidRDefault="000B3299" w:rsidP="00A16E3E">
      <w:pPr>
        <w:pStyle w:val="ARCATSubSub1"/>
        <w:numPr>
          <w:ilvl w:val="4"/>
          <w:numId w:val="10"/>
        </w:numPr>
        <w:ind w:left="2160" w:hanging="450"/>
        <w:jc w:val="both"/>
        <w:rPr>
          <w:rFonts w:ascii="Open Sans" w:hAnsi="Open Sans" w:cs="Open Sans"/>
        </w:rPr>
      </w:pPr>
      <w:r w:rsidRPr="008831AA">
        <w:rPr>
          <w:rFonts w:ascii="Open Sans" w:hAnsi="Open Sans" w:cs="Open Sans"/>
          <w:b/>
          <w:bCs/>
        </w:rPr>
        <w:t>SNMP</w:t>
      </w:r>
      <w:r w:rsidRPr="008831AA">
        <w:rPr>
          <w:rFonts w:ascii="Open Sans" w:hAnsi="Open Sans" w:cs="Open Sans"/>
        </w:rPr>
        <w:t>: The Simple Network Management Protocol (SNMP) reporting action sends an SNMP trap to a network in response to receiving an alarm.</w:t>
      </w:r>
    </w:p>
    <w:p w14:paraId="0036E905" w14:textId="77777777" w:rsidR="000B3299" w:rsidRPr="008831AA" w:rsidRDefault="000B3299" w:rsidP="00A16E3E">
      <w:pPr>
        <w:pStyle w:val="ARCATSubSub1"/>
        <w:numPr>
          <w:ilvl w:val="4"/>
          <w:numId w:val="10"/>
        </w:numPr>
        <w:ind w:left="2160" w:hanging="450"/>
        <w:jc w:val="both"/>
        <w:rPr>
          <w:rFonts w:ascii="Open Sans" w:hAnsi="Open Sans" w:cs="Open Sans"/>
        </w:rPr>
      </w:pPr>
      <w:r w:rsidRPr="008831AA">
        <w:rPr>
          <w:rFonts w:ascii="Open Sans" w:hAnsi="Open Sans" w:cs="Open Sans"/>
          <w:b/>
          <w:bCs/>
        </w:rPr>
        <w:t>Run External Program</w:t>
      </w:r>
      <w:r w:rsidRPr="008831AA">
        <w:rPr>
          <w:rFonts w:ascii="Open Sans" w:hAnsi="Open Sans" w:cs="Open Sans"/>
        </w:rPr>
        <w:t>: The Run External Program reporting action launches specified program in response to an event.</w:t>
      </w:r>
    </w:p>
    <w:p w14:paraId="58AC6CFF" w14:textId="77777777" w:rsidR="008D1933" w:rsidRPr="008831AA" w:rsidRDefault="008D1933" w:rsidP="00A16E3E">
      <w:pPr>
        <w:pStyle w:val="ARCATSubSub1"/>
        <w:numPr>
          <w:ilvl w:val="4"/>
          <w:numId w:val="10"/>
        </w:numPr>
        <w:ind w:left="2160" w:hanging="450"/>
        <w:jc w:val="both"/>
        <w:rPr>
          <w:rFonts w:ascii="Open Sans" w:hAnsi="Open Sans" w:cs="Open Sans"/>
        </w:rPr>
      </w:pPr>
      <w:r w:rsidRPr="008831AA">
        <w:rPr>
          <w:rFonts w:ascii="Open Sans" w:hAnsi="Open Sans" w:cs="Open Sans"/>
        </w:rPr>
        <w:t xml:space="preserve">Provide alarm recipients and escalation per direction from owner. </w:t>
      </w:r>
    </w:p>
    <w:p w14:paraId="2BA226A1" w14:textId="77777777" w:rsidR="00F57781" w:rsidRPr="008831AA" w:rsidRDefault="00F57781" w:rsidP="00D87D48">
      <w:pPr>
        <w:pStyle w:val="ARCATSubSub1"/>
        <w:numPr>
          <w:ilvl w:val="0"/>
          <w:numId w:val="0"/>
        </w:numPr>
        <w:jc w:val="both"/>
        <w:rPr>
          <w:rFonts w:ascii="Open Sans" w:hAnsi="Open Sans" w:cs="Open Sans"/>
        </w:rPr>
      </w:pPr>
    </w:p>
    <w:p w14:paraId="3927AD9F" w14:textId="77777777" w:rsidR="000B3299" w:rsidRPr="008831AA" w:rsidRDefault="000B3299" w:rsidP="00A16E3E">
      <w:pPr>
        <w:pStyle w:val="ARCATParagraph"/>
        <w:numPr>
          <w:ilvl w:val="0"/>
          <w:numId w:val="10"/>
        </w:numPr>
        <w:ind w:left="1260" w:hanging="540"/>
        <w:jc w:val="both"/>
        <w:rPr>
          <w:rFonts w:ascii="Open Sans" w:hAnsi="Open Sans" w:cs="Open Sans"/>
        </w:rPr>
      </w:pPr>
      <w:r w:rsidRPr="008831AA">
        <w:rPr>
          <w:rFonts w:ascii="Open Sans" w:hAnsi="Open Sans" w:cs="Open Sans"/>
          <w:b/>
          <w:bCs/>
        </w:rPr>
        <w:t>Trends</w:t>
      </w:r>
      <w:r w:rsidRPr="008831AA">
        <w:rPr>
          <w:rFonts w:ascii="Open Sans" w:hAnsi="Open Sans" w:cs="Open Sans"/>
        </w:rPr>
        <w:t>: As system is engineered, all points shall be enabled to trend. Trends shall both be displayed and user configurable through the Web Browser GUI. Trends shall comprise analog, digital or calculated points simultaneously. A trend log's properties shall be editable using the Navigation Tree and Graphic Pane.</w:t>
      </w:r>
    </w:p>
    <w:p w14:paraId="17AD93B2" w14:textId="77777777" w:rsidR="00836CED" w:rsidRPr="008831AA" w:rsidRDefault="00836CED" w:rsidP="00836CED">
      <w:pPr>
        <w:pStyle w:val="ARCATParagraph"/>
        <w:numPr>
          <w:ilvl w:val="0"/>
          <w:numId w:val="0"/>
        </w:numPr>
        <w:ind w:left="576"/>
        <w:jc w:val="both"/>
        <w:rPr>
          <w:rFonts w:ascii="Open Sans" w:hAnsi="Open Sans" w:cs="Open Sans"/>
        </w:rPr>
      </w:pPr>
    </w:p>
    <w:p w14:paraId="751DA5D9" w14:textId="77777777" w:rsidR="000B3299" w:rsidRPr="008831AA" w:rsidRDefault="000B3299" w:rsidP="00A16E3E">
      <w:pPr>
        <w:pStyle w:val="ARCATSubPara"/>
        <w:numPr>
          <w:ilvl w:val="3"/>
          <w:numId w:val="10"/>
        </w:numPr>
        <w:ind w:left="1800"/>
        <w:jc w:val="both"/>
        <w:rPr>
          <w:rFonts w:ascii="Open Sans" w:hAnsi="Open Sans" w:cs="Open Sans"/>
        </w:rPr>
      </w:pPr>
      <w:r w:rsidRPr="008831AA">
        <w:rPr>
          <w:rFonts w:ascii="Open Sans" w:hAnsi="Open Sans" w:cs="Open Sans"/>
        </w:rPr>
        <w:t>Viewing Trends: The operator shall have the ability to view trends by using the Navigation Tree and selecting a Trends button in the Graphic Pane. The system shall allow y- and x-axis maximum ranges to be specified and shall be able to simultaneously graphically display multiple trends per graph.</w:t>
      </w:r>
    </w:p>
    <w:p w14:paraId="20A51C21" w14:textId="4B3463D1" w:rsidR="000B3299" w:rsidRPr="008831AA" w:rsidRDefault="000B3299" w:rsidP="00A16E3E">
      <w:pPr>
        <w:pStyle w:val="ARCATSubPara"/>
        <w:numPr>
          <w:ilvl w:val="3"/>
          <w:numId w:val="10"/>
        </w:numPr>
        <w:ind w:left="1800"/>
        <w:jc w:val="both"/>
        <w:rPr>
          <w:rFonts w:ascii="Open Sans" w:hAnsi="Open Sans" w:cs="Open Sans"/>
        </w:rPr>
      </w:pPr>
      <w:r w:rsidRPr="008831AA">
        <w:rPr>
          <w:rFonts w:ascii="Open Sans" w:hAnsi="Open Sans" w:cs="Open Sans"/>
        </w:rPr>
        <w:t xml:space="preserve">Local Trends: Trend data shall be collected locally by Multi-Equipment/Single Equipment general-purpose </w:t>
      </w:r>
      <w:proofErr w:type="gramStart"/>
      <w:r w:rsidRPr="008831AA">
        <w:rPr>
          <w:rFonts w:ascii="Open Sans" w:hAnsi="Open Sans" w:cs="Open Sans"/>
        </w:rPr>
        <w:t>controllers, and</w:t>
      </w:r>
      <w:proofErr w:type="gramEnd"/>
      <w:r w:rsidRPr="008831AA">
        <w:rPr>
          <w:rFonts w:ascii="Open Sans" w:hAnsi="Open Sans" w:cs="Open Sans"/>
        </w:rPr>
        <w:t xml:space="preserve"> periodically uploaded to the </w:t>
      </w:r>
      <w:r w:rsidR="00C679ED" w:rsidRPr="008831AA">
        <w:rPr>
          <w:rFonts w:ascii="Open Sans" w:hAnsi="Open Sans" w:cs="Open Sans"/>
        </w:rPr>
        <w:t>N</w:t>
      </w:r>
      <w:r w:rsidR="008D1933" w:rsidRPr="008831AA">
        <w:rPr>
          <w:rFonts w:ascii="Open Sans" w:hAnsi="Open Sans" w:cs="Open Sans"/>
        </w:rPr>
        <w:t>WS</w:t>
      </w:r>
      <w:r w:rsidRPr="008831AA">
        <w:rPr>
          <w:rFonts w:ascii="Open Sans" w:hAnsi="Open Sans" w:cs="Open Sans"/>
        </w:rPr>
        <w:t xml:space="preserve"> server if historical trending is enabled for the object. Trend data, including </w:t>
      </w:r>
      <w:proofErr w:type="gramStart"/>
      <w:r w:rsidRPr="008831AA">
        <w:rPr>
          <w:rFonts w:ascii="Open Sans" w:hAnsi="Open Sans" w:cs="Open Sans"/>
        </w:rPr>
        <w:t>run</w:t>
      </w:r>
      <w:proofErr w:type="gramEnd"/>
      <w:r w:rsidRPr="008831AA">
        <w:rPr>
          <w:rFonts w:ascii="Open Sans" w:hAnsi="Open Sans" w:cs="Open Sans"/>
        </w:rPr>
        <w:t xml:space="preserve"> time hours and start time date shall be retained in non-volatile module memory. Systems that rely on a gateway/router to run trends are NOT acceptable.</w:t>
      </w:r>
    </w:p>
    <w:p w14:paraId="225F438B" w14:textId="5516AF85" w:rsidR="000B3299" w:rsidRPr="008831AA" w:rsidRDefault="000B3299" w:rsidP="00A16E3E">
      <w:pPr>
        <w:pStyle w:val="ARCATSubPara"/>
        <w:numPr>
          <w:ilvl w:val="3"/>
          <w:numId w:val="10"/>
        </w:numPr>
        <w:ind w:left="1800"/>
        <w:jc w:val="both"/>
        <w:rPr>
          <w:rFonts w:ascii="Open Sans" w:hAnsi="Open Sans" w:cs="Open Sans"/>
        </w:rPr>
      </w:pPr>
      <w:r w:rsidRPr="008831AA">
        <w:rPr>
          <w:rFonts w:ascii="Open Sans" w:hAnsi="Open Sans" w:cs="Open Sans"/>
        </w:rPr>
        <w:t xml:space="preserve">Resolution. Each </w:t>
      </w:r>
      <w:proofErr w:type="gramStart"/>
      <w:r w:rsidRPr="008831AA">
        <w:rPr>
          <w:rFonts w:ascii="Open Sans" w:hAnsi="Open Sans" w:cs="Open Sans"/>
        </w:rPr>
        <w:t>trended point</w:t>
      </w:r>
      <w:proofErr w:type="gramEnd"/>
      <w:r w:rsidRPr="008831AA">
        <w:rPr>
          <w:rFonts w:ascii="Open Sans" w:hAnsi="Open Sans" w:cs="Open Sans"/>
        </w:rPr>
        <w:t xml:space="preserve"> will have the ability to be trended at a different trend interval. When multiple points are selected for displays that have different trend intervals, the system will automatically scale the axis.</w:t>
      </w:r>
      <w:r w:rsidR="00407EFC" w:rsidRPr="008831AA">
        <w:rPr>
          <w:rFonts w:ascii="Open Sans" w:hAnsi="Open Sans" w:cs="Open Sans"/>
        </w:rPr>
        <w:t xml:space="preserve"> (see point list</w:t>
      </w:r>
      <w:r w:rsidR="007D511E" w:rsidRPr="008831AA">
        <w:rPr>
          <w:rFonts w:ascii="Open Sans" w:hAnsi="Open Sans" w:cs="Open Sans"/>
        </w:rPr>
        <w:t xml:space="preserve"> for details)</w:t>
      </w:r>
    </w:p>
    <w:p w14:paraId="15D048DB" w14:textId="77777777" w:rsidR="000B3299" w:rsidRPr="008831AA" w:rsidRDefault="000B3299" w:rsidP="00A16E3E">
      <w:pPr>
        <w:pStyle w:val="ARCATSubPara"/>
        <w:numPr>
          <w:ilvl w:val="3"/>
          <w:numId w:val="10"/>
        </w:numPr>
        <w:ind w:left="1800"/>
        <w:jc w:val="both"/>
        <w:rPr>
          <w:rFonts w:ascii="Open Sans" w:hAnsi="Open Sans" w:cs="Open Sans"/>
        </w:rPr>
      </w:pPr>
      <w:r w:rsidRPr="008831AA">
        <w:rPr>
          <w:rFonts w:ascii="Open Sans" w:hAnsi="Open Sans" w:cs="Open Sans"/>
        </w:rPr>
        <w:t>Dynamic Update. Trends shall be able to dynamically update at operator-defined intervals.</w:t>
      </w:r>
    </w:p>
    <w:p w14:paraId="54BBB092" w14:textId="77777777" w:rsidR="000B3299" w:rsidRPr="008831AA" w:rsidRDefault="000B3299" w:rsidP="00A16E3E">
      <w:pPr>
        <w:pStyle w:val="ARCATSubPara"/>
        <w:numPr>
          <w:ilvl w:val="3"/>
          <w:numId w:val="10"/>
        </w:numPr>
        <w:ind w:left="1800"/>
        <w:jc w:val="both"/>
        <w:rPr>
          <w:rFonts w:ascii="Open Sans" w:hAnsi="Open Sans" w:cs="Open Sans"/>
        </w:rPr>
      </w:pPr>
      <w:r w:rsidRPr="008831AA">
        <w:rPr>
          <w:rFonts w:ascii="Open Sans" w:hAnsi="Open Sans" w:cs="Open Sans"/>
        </w:rPr>
        <w:t xml:space="preserve">Zoom/Pan. It shall be possible to zoom-in on a particular section of a trend for more detailed examination and </w:t>
      </w:r>
      <w:proofErr w:type="gramStart"/>
      <w:r w:rsidRPr="008831AA">
        <w:rPr>
          <w:rFonts w:ascii="Open Sans" w:hAnsi="Open Sans" w:cs="Open Sans"/>
        </w:rPr>
        <w:t>' pan</w:t>
      </w:r>
      <w:proofErr w:type="gramEnd"/>
      <w:r w:rsidRPr="008831AA">
        <w:rPr>
          <w:rFonts w:ascii="Open Sans" w:hAnsi="Open Sans" w:cs="Open Sans"/>
        </w:rPr>
        <w:t xml:space="preserve"> through' historical data by simply scrolling the mouse.</w:t>
      </w:r>
    </w:p>
    <w:p w14:paraId="04FB4764" w14:textId="77777777" w:rsidR="000B3299" w:rsidRPr="008831AA" w:rsidRDefault="000B3299" w:rsidP="00A16E3E">
      <w:pPr>
        <w:pStyle w:val="ARCATSubPara"/>
        <w:numPr>
          <w:ilvl w:val="3"/>
          <w:numId w:val="10"/>
        </w:numPr>
        <w:tabs>
          <w:tab w:val="left" w:pos="1800"/>
        </w:tabs>
        <w:ind w:left="1800"/>
        <w:jc w:val="both"/>
        <w:rPr>
          <w:rFonts w:ascii="Open Sans" w:hAnsi="Open Sans" w:cs="Open Sans"/>
        </w:rPr>
      </w:pPr>
      <w:r w:rsidRPr="008831AA">
        <w:rPr>
          <w:rFonts w:ascii="Open Sans" w:hAnsi="Open Sans" w:cs="Open Sans"/>
        </w:rPr>
        <w:t>Numeric Value Display. It shall be possible to pick any sample on a trend and have the numerical value displayed.</w:t>
      </w:r>
    </w:p>
    <w:p w14:paraId="15F40E15" w14:textId="77777777" w:rsidR="000B3299" w:rsidRPr="008831AA" w:rsidRDefault="000B3299" w:rsidP="00A16E3E">
      <w:pPr>
        <w:pStyle w:val="ARCATSubPara"/>
        <w:numPr>
          <w:ilvl w:val="3"/>
          <w:numId w:val="10"/>
        </w:numPr>
        <w:tabs>
          <w:tab w:val="left" w:pos="1800"/>
        </w:tabs>
        <w:ind w:left="1800"/>
        <w:jc w:val="both"/>
        <w:rPr>
          <w:rFonts w:ascii="Open Sans" w:hAnsi="Open Sans" w:cs="Open Sans"/>
        </w:rPr>
      </w:pPr>
      <w:r w:rsidRPr="008831AA">
        <w:rPr>
          <w:rFonts w:ascii="Open Sans" w:hAnsi="Open Sans" w:cs="Open Sans"/>
        </w:rPr>
        <w:t>Copy/Paste. The operator shall have the ability to pan through a historical trend and copy the data viewed to the clipboard using standard keystrokes (i.e. CTRL+C, CTRL+V).</w:t>
      </w:r>
    </w:p>
    <w:p w14:paraId="648ACACA" w14:textId="60333A6C" w:rsidR="000B3299" w:rsidRPr="008831AA" w:rsidRDefault="000B3299" w:rsidP="00A16E3E">
      <w:pPr>
        <w:pStyle w:val="ARCATParagraph"/>
        <w:numPr>
          <w:ilvl w:val="0"/>
          <w:numId w:val="10"/>
        </w:numPr>
        <w:tabs>
          <w:tab w:val="left" w:pos="1800"/>
        </w:tabs>
        <w:ind w:left="1170" w:hanging="540"/>
        <w:jc w:val="both"/>
        <w:rPr>
          <w:rFonts w:ascii="Open Sans" w:hAnsi="Open Sans" w:cs="Open Sans"/>
        </w:rPr>
      </w:pPr>
      <w:r w:rsidRPr="008831AA">
        <w:rPr>
          <w:rFonts w:ascii="Open Sans" w:hAnsi="Open Sans" w:cs="Open Sans"/>
          <w:b/>
          <w:bCs/>
        </w:rPr>
        <w:t>Security Access</w:t>
      </w:r>
      <w:r w:rsidRPr="008831AA">
        <w:rPr>
          <w:rFonts w:ascii="Open Sans" w:hAnsi="Open Sans" w:cs="Open Sans"/>
        </w:rPr>
        <w:t>: Syste</w:t>
      </w:r>
      <w:r w:rsidR="00830BD5" w:rsidRPr="008831AA">
        <w:rPr>
          <w:rFonts w:ascii="Open Sans" w:hAnsi="Open Sans" w:cs="Open Sans"/>
        </w:rPr>
        <w:t>ms A</w:t>
      </w:r>
      <w:r w:rsidRPr="008831AA">
        <w:rPr>
          <w:rFonts w:ascii="Open Sans" w:hAnsi="Open Sans" w:cs="Open Sans"/>
        </w:rPr>
        <w:t>ccess from the web browser GUI to BAS server shall require a Login Name and Strong Password. Access to different areas of the BAS system shall be defined in terms of Role-Based Access Control privileges as specified:</w:t>
      </w:r>
    </w:p>
    <w:p w14:paraId="78A896F6" w14:textId="77777777" w:rsidR="000B3299" w:rsidRPr="008831AA" w:rsidRDefault="000B3299" w:rsidP="00A16E3E">
      <w:pPr>
        <w:pStyle w:val="ARCATSubPara"/>
        <w:numPr>
          <w:ilvl w:val="3"/>
          <w:numId w:val="10"/>
        </w:numPr>
        <w:tabs>
          <w:tab w:val="left" w:pos="1800"/>
        </w:tabs>
        <w:ind w:left="1800" w:hanging="540"/>
        <w:jc w:val="both"/>
        <w:rPr>
          <w:rFonts w:ascii="Open Sans" w:hAnsi="Open Sans" w:cs="Open Sans"/>
        </w:rPr>
      </w:pPr>
      <w:r w:rsidRPr="008831AA">
        <w:rPr>
          <w:rFonts w:ascii="Open Sans" w:hAnsi="Open Sans" w:cs="Open Sans"/>
        </w:rPr>
        <w:t>Roles: Roles shall reflect the actual roles of different types of operators. Each role shall comprise a set of ' easily understood English language' privileges. Roles shall be defined in terms of View, Edit and Function Privileges.</w:t>
      </w:r>
    </w:p>
    <w:p w14:paraId="7583DE2E" w14:textId="77777777" w:rsidR="000B3299" w:rsidRPr="008831AA" w:rsidRDefault="000B3299" w:rsidP="00A16E3E">
      <w:pPr>
        <w:pStyle w:val="ARCATSubSub1"/>
        <w:numPr>
          <w:ilvl w:val="4"/>
          <w:numId w:val="10"/>
        </w:numPr>
        <w:tabs>
          <w:tab w:val="left" w:pos="1800"/>
        </w:tabs>
        <w:ind w:left="2160" w:hanging="540"/>
        <w:jc w:val="both"/>
        <w:rPr>
          <w:rFonts w:ascii="Open Sans" w:hAnsi="Open Sans" w:cs="Open Sans"/>
        </w:rPr>
      </w:pPr>
      <w:r w:rsidRPr="008831AA">
        <w:rPr>
          <w:rFonts w:ascii="Open Sans" w:hAnsi="Open Sans" w:cs="Open Sans"/>
        </w:rPr>
        <w:t>View Privileges shall comprise: Navigation, Network, and Configuration Trees, Operators, Roles and Privileges, Alarm/Event Template and Reporting Action.</w:t>
      </w:r>
    </w:p>
    <w:p w14:paraId="1109872C" w14:textId="77777777" w:rsidR="000B3299" w:rsidRPr="008831AA" w:rsidRDefault="000B3299" w:rsidP="00A16E3E">
      <w:pPr>
        <w:pStyle w:val="ARCATSubSub1"/>
        <w:numPr>
          <w:ilvl w:val="4"/>
          <w:numId w:val="10"/>
        </w:numPr>
        <w:tabs>
          <w:tab w:val="left" w:pos="1800"/>
        </w:tabs>
        <w:ind w:left="2160" w:hanging="540"/>
        <w:jc w:val="both"/>
        <w:rPr>
          <w:rFonts w:ascii="Open Sans" w:hAnsi="Open Sans" w:cs="Open Sans"/>
        </w:rPr>
      </w:pPr>
      <w:r w:rsidRPr="008831AA">
        <w:rPr>
          <w:rFonts w:ascii="Open Sans" w:hAnsi="Open Sans" w:cs="Open Sans"/>
        </w:rPr>
        <w:t xml:space="preserve">Edit Privileges shall comprise: Set point, Tuning and Logic, Manual Override, and Point </w:t>
      </w:r>
      <w:r w:rsidRPr="008831AA">
        <w:rPr>
          <w:rFonts w:ascii="Open Sans" w:hAnsi="Open Sans" w:cs="Open Sans"/>
        </w:rPr>
        <w:lastRenderedPageBreak/>
        <w:t>Assignment Parameters.</w:t>
      </w:r>
    </w:p>
    <w:p w14:paraId="2836990A" w14:textId="77777777" w:rsidR="000B3299" w:rsidRPr="008831AA" w:rsidRDefault="000B3299" w:rsidP="00A16E3E">
      <w:pPr>
        <w:pStyle w:val="ARCATSubSub1"/>
        <w:numPr>
          <w:ilvl w:val="4"/>
          <w:numId w:val="10"/>
        </w:numPr>
        <w:tabs>
          <w:tab w:val="left" w:pos="1800"/>
        </w:tabs>
        <w:spacing w:after="240"/>
        <w:ind w:left="2160" w:hanging="540"/>
        <w:jc w:val="both"/>
        <w:rPr>
          <w:rFonts w:ascii="Open Sans" w:hAnsi="Open Sans" w:cs="Open Sans"/>
        </w:rPr>
      </w:pPr>
      <w:r w:rsidRPr="008831AA">
        <w:rPr>
          <w:rFonts w:ascii="Open Sans" w:hAnsi="Open Sans" w:cs="Open Sans"/>
        </w:rPr>
        <w:t>Function Privileges shall comprise: Alarm/Event Acknowledgement, Control Module Memory Download, Upload, Schedules, Schedule Groups, Manual Commands, Print and Alarm/Event Maintenance.</w:t>
      </w:r>
    </w:p>
    <w:p w14:paraId="7C04B239" w14:textId="77777777" w:rsidR="000B3299" w:rsidRPr="008831AA" w:rsidRDefault="000B3299" w:rsidP="00A16E3E">
      <w:pPr>
        <w:pStyle w:val="ARCATSubPara"/>
        <w:numPr>
          <w:ilvl w:val="3"/>
          <w:numId w:val="10"/>
        </w:numPr>
        <w:tabs>
          <w:tab w:val="left" w:pos="1800"/>
        </w:tabs>
        <w:ind w:left="1890" w:hanging="540"/>
        <w:jc w:val="both"/>
        <w:rPr>
          <w:rFonts w:ascii="Open Sans" w:hAnsi="Open Sans" w:cs="Open Sans"/>
        </w:rPr>
      </w:pPr>
      <w:r w:rsidRPr="008831AA">
        <w:rPr>
          <w:rFonts w:ascii="Open Sans" w:hAnsi="Open Sans" w:cs="Open Sans"/>
        </w:rPr>
        <w:t>Geographic Assignment of Roles: Roles shall be geographically assigned using a similar expandable/collapsible navigation tree. For example, it shall be possible to assign two HVAC Technicians with similar competencies (and the same operator defined HVAC Role) to different areas of the system.</w:t>
      </w:r>
    </w:p>
    <w:p w14:paraId="7840E344" w14:textId="77777777" w:rsidR="00C11AF4" w:rsidRPr="008831AA" w:rsidRDefault="00865C84" w:rsidP="00A16E3E">
      <w:pPr>
        <w:pStyle w:val="ARCATArticle"/>
        <w:numPr>
          <w:ilvl w:val="0"/>
          <w:numId w:val="10"/>
        </w:numPr>
        <w:tabs>
          <w:tab w:val="left" w:pos="1800"/>
        </w:tabs>
        <w:ind w:left="1170" w:hanging="540"/>
        <w:jc w:val="both"/>
        <w:rPr>
          <w:rFonts w:ascii="Open Sans" w:hAnsi="Open Sans" w:cs="Open Sans"/>
        </w:rPr>
      </w:pPr>
      <w:r w:rsidRPr="008831AA">
        <w:rPr>
          <w:rFonts w:ascii="Open Sans" w:hAnsi="Open Sans" w:cs="Open Sans"/>
          <w:b/>
          <w:bCs/>
        </w:rPr>
        <w:t>Graphical Programming</w:t>
      </w:r>
      <w:r w:rsidR="005342F6" w:rsidRPr="008831AA">
        <w:rPr>
          <w:rFonts w:ascii="Open Sans" w:hAnsi="Open Sans" w:cs="Open Sans"/>
        </w:rPr>
        <w:t>. Niagara</w:t>
      </w:r>
      <w:r w:rsidR="00DE5675" w:rsidRPr="008831AA">
        <w:rPr>
          <w:rFonts w:ascii="Open Sans" w:hAnsi="Open Sans" w:cs="Open Sans"/>
        </w:rPr>
        <w:t xml:space="preserve"> 4 Work</w:t>
      </w:r>
      <w:r w:rsidR="008D1933" w:rsidRPr="008831AA">
        <w:rPr>
          <w:rFonts w:ascii="Open Sans" w:hAnsi="Open Sans" w:cs="Open Sans"/>
        </w:rPr>
        <w:t>b</w:t>
      </w:r>
      <w:r w:rsidR="00DE5675" w:rsidRPr="008831AA">
        <w:rPr>
          <w:rFonts w:ascii="Open Sans" w:hAnsi="Open Sans" w:cs="Open Sans"/>
        </w:rPr>
        <w:t xml:space="preserve">ench </w:t>
      </w:r>
      <w:r w:rsidR="0243E7C7" w:rsidRPr="008831AA">
        <w:rPr>
          <w:rFonts w:ascii="Open Sans" w:hAnsi="Open Sans" w:cs="Open Sans"/>
        </w:rPr>
        <w:t>4.x</w:t>
      </w:r>
      <w:r w:rsidR="00DE5675" w:rsidRPr="008831AA">
        <w:rPr>
          <w:rFonts w:ascii="Open Sans" w:hAnsi="Open Sans" w:cs="Open Sans"/>
        </w:rPr>
        <w:t xml:space="preserve"> or current version</w:t>
      </w:r>
      <w:r w:rsidR="008D1933" w:rsidRPr="008831AA">
        <w:rPr>
          <w:rFonts w:ascii="Open Sans" w:hAnsi="Open Sans" w:cs="Open Sans"/>
        </w:rPr>
        <w:t xml:space="preserve"> at commissioning.</w:t>
      </w:r>
    </w:p>
    <w:p w14:paraId="0D60B386" w14:textId="7A167E55" w:rsidR="00C11AF4" w:rsidRPr="008831AA" w:rsidRDefault="00CC3036" w:rsidP="00A16E3E">
      <w:pPr>
        <w:pStyle w:val="ARCATArticle"/>
        <w:numPr>
          <w:ilvl w:val="0"/>
          <w:numId w:val="10"/>
        </w:numPr>
        <w:tabs>
          <w:tab w:val="left" w:pos="1800"/>
        </w:tabs>
        <w:ind w:left="1170" w:hanging="540"/>
        <w:jc w:val="both"/>
        <w:rPr>
          <w:rFonts w:ascii="Open Sans" w:hAnsi="Open Sans" w:cs="Open Sans"/>
          <w:b/>
          <w:bCs/>
        </w:rPr>
      </w:pPr>
      <w:r w:rsidRPr="008831AA">
        <w:rPr>
          <w:rFonts w:ascii="Open Sans" w:hAnsi="Open Sans" w:cs="Open Sans"/>
          <w:b/>
          <w:bCs/>
        </w:rPr>
        <w:t>Analytics - General</w:t>
      </w:r>
    </w:p>
    <w:p w14:paraId="6190CCF6" w14:textId="77777777" w:rsidR="0062340F" w:rsidRPr="008831AA" w:rsidRDefault="007B78B6" w:rsidP="00A16E3E">
      <w:pPr>
        <w:pStyle w:val="ARCATArticle"/>
        <w:numPr>
          <w:ilvl w:val="0"/>
          <w:numId w:val="32"/>
        </w:numPr>
        <w:tabs>
          <w:tab w:val="left" w:pos="1170"/>
          <w:tab w:val="left" w:pos="1800"/>
        </w:tabs>
        <w:ind w:left="1710" w:hanging="270"/>
        <w:jc w:val="both"/>
        <w:rPr>
          <w:rFonts w:ascii="Open Sans" w:hAnsi="Open Sans" w:cs="Open Sans"/>
        </w:rPr>
      </w:pPr>
      <w:r w:rsidRPr="008831AA">
        <w:rPr>
          <w:rFonts w:ascii="Open Sans" w:hAnsi="Open Sans" w:cs="Open Sans"/>
        </w:rPr>
        <w:t xml:space="preserve">Provide </w:t>
      </w:r>
      <w:proofErr w:type="gramStart"/>
      <w:r w:rsidRPr="008831AA">
        <w:rPr>
          <w:rFonts w:ascii="Open Sans" w:hAnsi="Open Sans" w:cs="Open Sans"/>
        </w:rPr>
        <w:t>a fault</w:t>
      </w:r>
      <w:proofErr w:type="gramEnd"/>
      <w:r w:rsidRPr="008831AA">
        <w:rPr>
          <w:rFonts w:ascii="Open Sans" w:hAnsi="Open Sans" w:cs="Open Sans"/>
        </w:rPr>
        <w:t xml:space="preserve"> detection and analytic framework that utilizes a high-performance calculation engine.   The engine shall permit real-time data to be combined with historical data using a set of wire and property sheets.  The visual programming interface shall be used to define the algorithms (formulas) that </w:t>
      </w:r>
      <w:proofErr w:type="gramStart"/>
      <w:r w:rsidRPr="008831AA">
        <w:rPr>
          <w:rFonts w:ascii="Open Sans" w:hAnsi="Open Sans" w:cs="Open Sans"/>
        </w:rPr>
        <w:t>analyzes</w:t>
      </w:r>
      <w:proofErr w:type="gramEnd"/>
      <w:r w:rsidRPr="008831AA">
        <w:rPr>
          <w:rFonts w:ascii="Open Sans" w:hAnsi="Open Sans" w:cs="Open Sans"/>
        </w:rPr>
        <w:t xml:space="preserve"> the real-time and trend data collected from the BMS.</w:t>
      </w:r>
    </w:p>
    <w:p w14:paraId="02803F7C" w14:textId="0ACC7AD4" w:rsidR="00E04DA6" w:rsidRPr="008831AA" w:rsidRDefault="007B78B6" w:rsidP="00A16E3E">
      <w:pPr>
        <w:pStyle w:val="ARCATArticle"/>
        <w:numPr>
          <w:ilvl w:val="0"/>
          <w:numId w:val="32"/>
        </w:numPr>
        <w:tabs>
          <w:tab w:val="left" w:pos="1170"/>
          <w:tab w:val="left" w:pos="1800"/>
        </w:tabs>
        <w:ind w:left="1710" w:hanging="270"/>
        <w:jc w:val="both"/>
        <w:rPr>
          <w:rFonts w:ascii="Open Sans" w:hAnsi="Open Sans" w:cs="Open Sans"/>
        </w:rPr>
      </w:pPr>
      <w:r w:rsidRPr="008831AA">
        <w:rPr>
          <w:rFonts w:ascii="Open Sans" w:hAnsi="Open Sans" w:cs="Open Sans"/>
        </w:rPr>
        <w:t>The output from the analysis shall be able to be visualized in charts, graphs and dashboards and be used as inputs to standard Niagara logic. Faults shall be prioritized according to the associated system, location and the level of cost avoidance.</w:t>
      </w:r>
    </w:p>
    <w:p w14:paraId="2DBDB39D" w14:textId="77777777" w:rsidR="001239CA" w:rsidRPr="008831AA" w:rsidRDefault="007B78B6" w:rsidP="00A16E3E">
      <w:pPr>
        <w:pStyle w:val="ARCATArticle"/>
        <w:numPr>
          <w:ilvl w:val="0"/>
          <w:numId w:val="32"/>
        </w:numPr>
        <w:tabs>
          <w:tab w:val="left" w:pos="1170"/>
          <w:tab w:val="left" w:pos="1800"/>
        </w:tabs>
        <w:ind w:left="1710" w:hanging="270"/>
        <w:jc w:val="both"/>
        <w:rPr>
          <w:rFonts w:ascii="Open Sans" w:hAnsi="Open Sans" w:cs="Open Sans"/>
        </w:rPr>
      </w:pPr>
      <w:r w:rsidRPr="008831AA">
        <w:rPr>
          <w:rFonts w:ascii="Open Sans" w:hAnsi="Open Sans" w:cs="Open Sans"/>
        </w:rPr>
        <w:t>When applied to historical and real-time data, the framework algorithms shall provide the following analysis features:</w:t>
      </w:r>
    </w:p>
    <w:p w14:paraId="70F3E827" w14:textId="77777777" w:rsidR="00D61639" w:rsidRPr="008831AA" w:rsidRDefault="007B78B6" w:rsidP="00A16E3E">
      <w:pPr>
        <w:pStyle w:val="ARCATArticle"/>
        <w:numPr>
          <w:ilvl w:val="4"/>
          <w:numId w:val="32"/>
        </w:numPr>
        <w:tabs>
          <w:tab w:val="left" w:pos="1170"/>
          <w:tab w:val="left" w:pos="1800"/>
        </w:tabs>
        <w:spacing w:before="0"/>
        <w:ind w:left="2520" w:hanging="270"/>
        <w:jc w:val="both"/>
        <w:rPr>
          <w:rFonts w:ascii="Open Sans" w:hAnsi="Open Sans" w:cs="Open Sans"/>
        </w:rPr>
      </w:pPr>
      <w:r w:rsidRPr="008831AA">
        <w:rPr>
          <w:rFonts w:ascii="Open Sans" w:hAnsi="Open Sans" w:cs="Open Sans"/>
        </w:rPr>
        <w:t xml:space="preserve">An open and extensible analytical environment that can easily </w:t>
      </w:r>
      <w:proofErr w:type="gramStart"/>
      <w:r w:rsidRPr="008831AA">
        <w:rPr>
          <w:rFonts w:ascii="Open Sans" w:hAnsi="Open Sans" w:cs="Open Sans"/>
        </w:rPr>
        <w:t>customized</w:t>
      </w:r>
      <w:proofErr w:type="gramEnd"/>
      <w:r w:rsidRPr="008831AA">
        <w:rPr>
          <w:rFonts w:ascii="Open Sans" w:hAnsi="Open Sans" w:cs="Open Sans"/>
        </w:rPr>
        <w:t>.</w:t>
      </w:r>
    </w:p>
    <w:p w14:paraId="6F362DBF" w14:textId="77777777" w:rsidR="00D61639" w:rsidRPr="008831AA" w:rsidRDefault="007B78B6" w:rsidP="00A16E3E">
      <w:pPr>
        <w:pStyle w:val="ARCATArticle"/>
        <w:numPr>
          <w:ilvl w:val="4"/>
          <w:numId w:val="32"/>
        </w:numPr>
        <w:tabs>
          <w:tab w:val="left" w:pos="1170"/>
          <w:tab w:val="left" w:pos="1800"/>
        </w:tabs>
        <w:spacing w:before="0"/>
        <w:ind w:left="2520" w:hanging="270"/>
        <w:jc w:val="both"/>
        <w:rPr>
          <w:rFonts w:ascii="Open Sans" w:hAnsi="Open Sans" w:cs="Open Sans"/>
        </w:rPr>
      </w:pPr>
      <w:r w:rsidRPr="008831AA">
        <w:rPr>
          <w:rFonts w:ascii="Open Sans" w:hAnsi="Open Sans" w:cs="Open Sans"/>
        </w:rPr>
        <w:t xml:space="preserve">Analytic tools that apply to any data types </w:t>
      </w:r>
      <w:proofErr w:type="gramStart"/>
      <w:r w:rsidRPr="008831AA">
        <w:rPr>
          <w:rFonts w:ascii="Open Sans" w:hAnsi="Open Sans" w:cs="Open Sans"/>
        </w:rPr>
        <w:t>available</w:t>
      </w:r>
      <w:proofErr w:type="gramEnd"/>
      <w:r w:rsidRPr="008831AA">
        <w:rPr>
          <w:rFonts w:ascii="Open Sans" w:hAnsi="Open Sans" w:cs="Open Sans"/>
        </w:rPr>
        <w:t xml:space="preserve"> from building sub-systems.</w:t>
      </w:r>
    </w:p>
    <w:p w14:paraId="3D9A84DA" w14:textId="77777777" w:rsidR="00D61639" w:rsidRPr="008831AA" w:rsidRDefault="007B78B6" w:rsidP="00A16E3E">
      <w:pPr>
        <w:pStyle w:val="ARCATArticle"/>
        <w:numPr>
          <w:ilvl w:val="4"/>
          <w:numId w:val="32"/>
        </w:numPr>
        <w:tabs>
          <w:tab w:val="left" w:pos="1170"/>
          <w:tab w:val="left" w:pos="1800"/>
        </w:tabs>
        <w:spacing w:before="0"/>
        <w:ind w:left="2520" w:hanging="270"/>
        <w:jc w:val="both"/>
        <w:rPr>
          <w:rFonts w:ascii="Open Sans" w:hAnsi="Open Sans" w:cs="Open Sans"/>
        </w:rPr>
      </w:pPr>
      <w:r w:rsidRPr="008831AA">
        <w:rPr>
          <w:rFonts w:ascii="Open Sans" w:hAnsi="Open Sans" w:cs="Open Sans"/>
        </w:rPr>
        <w:t xml:space="preserve">The ability to </w:t>
      </w:r>
      <w:proofErr w:type="gramStart"/>
      <w:r w:rsidRPr="008831AA">
        <w:rPr>
          <w:rFonts w:ascii="Open Sans" w:hAnsi="Open Sans" w:cs="Open Sans"/>
        </w:rPr>
        <w:t>set-up</w:t>
      </w:r>
      <w:proofErr w:type="gramEnd"/>
      <w:r w:rsidRPr="008831AA">
        <w:rPr>
          <w:rFonts w:ascii="Open Sans" w:hAnsi="Open Sans" w:cs="Open Sans"/>
        </w:rPr>
        <w:t xml:space="preserve"> complex analysis without custom programming.</w:t>
      </w:r>
    </w:p>
    <w:p w14:paraId="4C97CB79" w14:textId="2A453F4F" w:rsidR="007B78B6" w:rsidRPr="008831AA" w:rsidRDefault="007B78B6" w:rsidP="00A16E3E">
      <w:pPr>
        <w:pStyle w:val="ARCATArticle"/>
        <w:numPr>
          <w:ilvl w:val="4"/>
          <w:numId w:val="32"/>
        </w:numPr>
        <w:tabs>
          <w:tab w:val="left" w:pos="1170"/>
          <w:tab w:val="left" w:pos="1800"/>
        </w:tabs>
        <w:spacing w:before="0"/>
        <w:ind w:left="2520" w:hanging="270"/>
        <w:jc w:val="both"/>
        <w:rPr>
          <w:rFonts w:ascii="Open Sans" w:hAnsi="Open Sans" w:cs="Open Sans"/>
        </w:rPr>
      </w:pPr>
      <w:r w:rsidRPr="008831AA">
        <w:rPr>
          <w:rFonts w:ascii="Open Sans" w:hAnsi="Open Sans" w:cs="Open Sans"/>
        </w:rPr>
        <w:t>Support for third party API visualization application programs.</w:t>
      </w:r>
    </w:p>
    <w:p w14:paraId="65320135" w14:textId="77777777" w:rsidR="007B78B6" w:rsidRPr="008831AA" w:rsidRDefault="007B78B6" w:rsidP="00D61639">
      <w:pPr>
        <w:pStyle w:val="ARCATArticle"/>
        <w:numPr>
          <w:ilvl w:val="0"/>
          <w:numId w:val="0"/>
        </w:numPr>
        <w:tabs>
          <w:tab w:val="left" w:pos="1800"/>
        </w:tabs>
        <w:ind w:left="1026" w:hanging="576"/>
        <w:jc w:val="both"/>
        <w:rPr>
          <w:rFonts w:ascii="Open Sans" w:hAnsi="Open Sans" w:cs="Open Sans"/>
        </w:rPr>
      </w:pPr>
    </w:p>
    <w:p w14:paraId="1A9D7C75" w14:textId="350B61C9" w:rsidR="00974185" w:rsidRPr="008831AA" w:rsidRDefault="00974185" w:rsidP="00A16E3E">
      <w:pPr>
        <w:pStyle w:val="ARCATArticle"/>
        <w:numPr>
          <w:ilvl w:val="0"/>
          <w:numId w:val="10"/>
        </w:numPr>
        <w:tabs>
          <w:tab w:val="left" w:pos="1260"/>
          <w:tab w:val="left" w:pos="1800"/>
        </w:tabs>
        <w:ind w:left="1260" w:hanging="360"/>
        <w:jc w:val="both"/>
        <w:rPr>
          <w:rFonts w:ascii="Open Sans" w:hAnsi="Open Sans" w:cs="Open Sans"/>
          <w:b/>
          <w:bCs/>
        </w:rPr>
      </w:pPr>
      <w:r w:rsidRPr="008831AA">
        <w:rPr>
          <w:rFonts w:ascii="Open Sans" w:hAnsi="Open Sans" w:cs="Open Sans"/>
          <w:b/>
          <w:bCs/>
        </w:rPr>
        <w:t>Niagara Cyber Security Dashboard</w:t>
      </w:r>
    </w:p>
    <w:p w14:paraId="077D8C6F" w14:textId="23E24EAA" w:rsidR="00974185" w:rsidRPr="008831AA" w:rsidRDefault="00974185" w:rsidP="002C0D73">
      <w:pPr>
        <w:pStyle w:val="ARCATArticle"/>
        <w:numPr>
          <w:ilvl w:val="0"/>
          <w:numId w:val="0"/>
        </w:numPr>
        <w:tabs>
          <w:tab w:val="left" w:pos="1260"/>
          <w:tab w:val="left" w:pos="1800"/>
        </w:tabs>
        <w:ind w:left="1800"/>
        <w:jc w:val="both"/>
        <w:rPr>
          <w:rFonts w:ascii="Open Sans" w:hAnsi="Open Sans" w:cs="Open Sans"/>
        </w:rPr>
      </w:pPr>
      <w:r w:rsidRPr="008831AA">
        <w:rPr>
          <w:rFonts w:ascii="Open Sans" w:hAnsi="Open Sans" w:cs="Open Sans"/>
        </w:rPr>
        <w:t xml:space="preserve">Implement a Niagara Security Dashboard as a centralized, easy-to-read and actionable view on the security posture of the entire Niagara infrastructure. The dashboard shall provide visual alerts </w:t>
      </w:r>
      <w:proofErr w:type="gramStart"/>
      <w:r w:rsidRPr="008831AA">
        <w:rPr>
          <w:rFonts w:ascii="Open Sans" w:hAnsi="Open Sans" w:cs="Open Sans"/>
        </w:rPr>
        <w:t>in the event that</w:t>
      </w:r>
      <w:proofErr w:type="gramEnd"/>
      <w:r w:rsidRPr="008831AA">
        <w:rPr>
          <w:rFonts w:ascii="Open Sans" w:hAnsi="Open Sans" w:cs="Open Sans"/>
        </w:rPr>
        <w:t xml:space="preserve"> any Niagara station in your network is set to allow non-secure connections. It </w:t>
      </w:r>
      <w:proofErr w:type="gramStart"/>
      <w:r w:rsidRPr="008831AA">
        <w:rPr>
          <w:rFonts w:ascii="Open Sans" w:hAnsi="Open Sans" w:cs="Open Sans"/>
        </w:rPr>
        <w:t>shall</w:t>
      </w:r>
      <w:proofErr w:type="gramEnd"/>
      <w:r w:rsidRPr="008831AA">
        <w:rPr>
          <w:rFonts w:ascii="Open Sans" w:hAnsi="Open Sans" w:cs="Open Sans"/>
        </w:rPr>
        <w:t xml:space="preserve"> display the status of required certificates for each station </w:t>
      </w:r>
      <w:proofErr w:type="gramStart"/>
      <w:r w:rsidRPr="008831AA">
        <w:rPr>
          <w:rFonts w:ascii="Open Sans" w:hAnsi="Open Sans" w:cs="Open Sans"/>
        </w:rPr>
        <w:t>and shall</w:t>
      </w:r>
      <w:proofErr w:type="gramEnd"/>
      <w:r w:rsidRPr="008831AA">
        <w:rPr>
          <w:rFonts w:ascii="Open Sans" w:hAnsi="Open Sans" w:cs="Open Sans"/>
        </w:rPr>
        <w:t xml:space="preserve"> identify whether running software modules and program objects are signed by their developers. Cyber </w:t>
      </w:r>
      <w:proofErr w:type="gramStart"/>
      <w:r w:rsidRPr="008831AA">
        <w:rPr>
          <w:rFonts w:ascii="Open Sans" w:hAnsi="Open Sans" w:cs="Open Sans"/>
        </w:rPr>
        <w:t>dashboard</w:t>
      </w:r>
      <w:proofErr w:type="gramEnd"/>
      <w:r w:rsidRPr="008831AA">
        <w:rPr>
          <w:rFonts w:ascii="Open Sans" w:hAnsi="Open Sans" w:cs="Open Sans"/>
        </w:rPr>
        <w:t xml:space="preserve"> shall present all the potential cyber issues </w:t>
      </w:r>
      <w:proofErr w:type="gramStart"/>
      <w:r w:rsidRPr="008831AA">
        <w:rPr>
          <w:rFonts w:ascii="Open Sans" w:hAnsi="Open Sans" w:cs="Open Sans"/>
        </w:rPr>
        <w:t>at a glance</w:t>
      </w:r>
      <w:proofErr w:type="gramEnd"/>
      <w:r w:rsidRPr="008831AA">
        <w:rPr>
          <w:rFonts w:ascii="Open Sans" w:hAnsi="Open Sans" w:cs="Open Sans"/>
        </w:rPr>
        <w:t xml:space="preserve"> and </w:t>
      </w:r>
      <w:proofErr w:type="gramStart"/>
      <w:r w:rsidRPr="008831AA">
        <w:rPr>
          <w:rFonts w:ascii="Open Sans" w:hAnsi="Open Sans" w:cs="Open Sans"/>
        </w:rPr>
        <w:t>user</w:t>
      </w:r>
      <w:proofErr w:type="gramEnd"/>
      <w:r w:rsidRPr="008831AA">
        <w:rPr>
          <w:rFonts w:ascii="Open Sans" w:hAnsi="Open Sans" w:cs="Open Sans"/>
        </w:rPr>
        <w:t xml:space="preserve"> shall be able to remediate them quickly for the protection of the Niagara network.</w:t>
      </w:r>
    </w:p>
    <w:p w14:paraId="02F2C34E" w14:textId="77777777" w:rsidR="00C13080" w:rsidRPr="008831AA" w:rsidRDefault="00C13080" w:rsidP="001968C2">
      <w:pPr>
        <w:rPr>
          <w:rFonts w:ascii="Open Sans" w:hAnsi="Open Sans" w:cs="Open Sans"/>
          <w:sz w:val="20"/>
          <w:szCs w:val="20"/>
        </w:rPr>
      </w:pPr>
    </w:p>
    <w:p w14:paraId="54AD8354" w14:textId="77777777" w:rsidR="000D24CE" w:rsidRPr="008831AA" w:rsidRDefault="000D24CE">
      <w:pPr>
        <w:rPr>
          <w:rFonts w:ascii="Open Sans" w:hAnsi="Open Sans" w:cs="Open Sans"/>
          <w:b/>
          <w:sz w:val="20"/>
          <w:szCs w:val="20"/>
        </w:rPr>
      </w:pPr>
      <w:r w:rsidRPr="008831AA">
        <w:rPr>
          <w:rFonts w:ascii="Open Sans" w:hAnsi="Open Sans" w:cs="Open Sans"/>
          <w:b/>
          <w:sz w:val="20"/>
          <w:szCs w:val="20"/>
        </w:rPr>
        <w:br w:type="page"/>
      </w:r>
    </w:p>
    <w:p w14:paraId="296FEF7D" w14:textId="486D0CC4" w:rsidR="003A22F4" w:rsidRPr="008831AA" w:rsidRDefault="00A91216" w:rsidP="000D24CE">
      <w:pPr>
        <w:pStyle w:val="Part"/>
        <w:rPr>
          <w:rFonts w:ascii="Open Sans" w:hAnsi="Open Sans" w:cs="Open Sans"/>
        </w:rPr>
      </w:pPr>
      <w:bookmarkStart w:id="25" w:name="_Toc171697561"/>
      <w:r w:rsidRPr="008831AA">
        <w:rPr>
          <w:rFonts w:ascii="Open Sans" w:hAnsi="Open Sans" w:cs="Open Sans"/>
        </w:rPr>
        <w:lastRenderedPageBreak/>
        <w:t xml:space="preserve">PART 3 </w:t>
      </w:r>
      <w:r w:rsidR="006120F9" w:rsidRPr="008831AA">
        <w:rPr>
          <w:rFonts w:ascii="Open Sans" w:hAnsi="Open Sans" w:cs="Open Sans"/>
        </w:rPr>
        <w:t>EXECUTION</w:t>
      </w:r>
      <w:bookmarkEnd w:id="25"/>
    </w:p>
    <w:p w14:paraId="7194DBDC" w14:textId="77777777" w:rsidR="003A22F4" w:rsidRPr="008831AA" w:rsidRDefault="003A22F4" w:rsidP="003A22F4">
      <w:pPr>
        <w:pStyle w:val="BodyText"/>
        <w:spacing w:before="1"/>
        <w:ind w:left="160"/>
        <w:rPr>
          <w:rFonts w:ascii="Open Sans" w:hAnsi="Open Sans" w:cs="Open Sans"/>
          <w:color w:val="231F20"/>
        </w:rPr>
      </w:pPr>
    </w:p>
    <w:p w14:paraId="7B4F698F" w14:textId="2487957D" w:rsidR="003A22F4" w:rsidRPr="008831AA" w:rsidRDefault="00A91216" w:rsidP="000D24CE">
      <w:pPr>
        <w:pStyle w:val="Heading3"/>
        <w:rPr>
          <w:rFonts w:ascii="Open Sans" w:hAnsi="Open Sans" w:cs="Open Sans"/>
        </w:rPr>
      </w:pPr>
      <w:bookmarkStart w:id="26" w:name="_Toc171697562"/>
      <w:r w:rsidRPr="008831AA">
        <w:rPr>
          <w:rFonts w:ascii="Open Sans" w:hAnsi="Open Sans" w:cs="Open Sans"/>
        </w:rPr>
        <w:t>3</w:t>
      </w:r>
      <w:r w:rsidR="003A22F4" w:rsidRPr="008831AA">
        <w:rPr>
          <w:rFonts w:ascii="Open Sans" w:hAnsi="Open Sans" w:cs="Open Sans"/>
        </w:rPr>
        <w:t>.1</w:t>
      </w:r>
      <w:r w:rsidR="003A22F4" w:rsidRPr="008831AA">
        <w:rPr>
          <w:rFonts w:ascii="Open Sans" w:hAnsi="Open Sans" w:cs="Open Sans"/>
        </w:rPr>
        <w:tab/>
        <w:t>WORK REQUIRED BY CONTRACT DOCUMENTS</w:t>
      </w:r>
      <w:bookmarkEnd w:id="26"/>
    </w:p>
    <w:p w14:paraId="769D0D3C" w14:textId="77777777" w:rsidR="003A22F4" w:rsidRPr="008831AA" w:rsidRDefault="003A22F4" w:rsidP="003A22F4">
      <w:pPr>
        <w:pStyle w:val="BodyText"/>
        <w:rPr>
          <w:rFonts w:ascii="Open Sans" w:hAnsi="Open Sans" w:cs="Open Sans"/>
          <w:color w:val="C45911" w:themeColor="accent2" w:themeShade="BF"/>
        </w:rPr>
      </w:pPr>
    </w:p>
    <w:p w14:paraId="1A0C11C9" w14:textId="77777777" w:rsidR="00CB750E" w:rsidRPr="008831AA" w:rsidRDefault="00CB750E" w:rsidP="00A16E3E">
      <w:pPr>
        <w:numPr>
          <w:ilvl w:val="0"/>
          <w:numId w:val="18"/>
        </w:numPr>
        <w:spacing w:after="35" w:line="248" w:lineRule="auto"/>
        <w:ind w:right="107" w:hanging="576"/>
        <w:jc w:val="both"/>
        <w:rPr>
          <w:rFonts w:ascii="Open Sans" w:hAnsi="Open Sans" w:cs="Open Sans"/>
          <w:sz w:val="20"/>
          <w:szCs w:val="20"/>
        </w:rPr>
      </w:pPr>
      <w:r w:rsidRPr="008831AA">
        <w:rPr>
          <w:rFonts w:ascii="Open Sans" w:hAnsi="Open Sans" w:cs="Open Sans"/>
          <w:sz w:val="20"/>
          <w:szCs w:val="20"/>
        </w:rPr>
        <w:t xml:space="preserve">MSI shall furnish on-the-job supervision for the proper installation of devices in cooperation with, or as may be required by, other trades. This supervision shall include the following: </w:t>
      </w:r>
    </w:p>
    <w:p w14:paraId="5C12FC7F" w14:textId="757588D1" w:rsidR="00CB750E" w:rsidRPr="008831AA" w:rsidRDefault="00CB750E" w:rsidP="00A16E3E">
      <w:pPr>
        <w:numPr>
          <w:ilvl w:val="3"/>
          <w:numId w:val="23"/>
        </w:numPr>
        <w:spacing w:after="35" w:line="248" w:lineRule="auto"/>
        <w:ind w:right="107" w:hanging="576"/>
        <w:jc w:val="both"/>
        <w:rPr>
          <w:rFonts w:ascii="Open Sans" w:hAnsi="Open Sans" w:cs="Open Sans"/>
          <w:sz w:val="20"/>
          <w:szCs w:val="20"/>
        </w:rPr>
      </w:pPr>
      <w:r w:rsidRPr="008831AA">
        <w:rPr>
          <w:rFonts w:ascii="Open Sans" w:hAnsi="Open Sans" w:cs="Open Sans"/>
          <w:sz w:val="20"/>
          <w:szCs w:val="20"/>
        </w:rPr>
        <w:t>Attend all GC</w:t>
      </w:r>
      <w:r w:rsidR="004C1CDF" w:rsidRPr="008831AA">
        <w:rPr>
          <w:rFonts w:ascii="Open Sans" w:hAnsi="Open Sans" w:cs="Open Sans"/>
          <w:sz w:val="20"/>
          <w:szCs w:val="20"/>
        </w:rPr>
        <w:t xml:space="preserve"> </w:t>
      </w:r>
      <w:r w:rsidR="006F10DB" w:rsidRPr="008831AA">
        <w:rPr>
          <w:rFonts w:ascii="Open Sans" w:hAnsi="Open Sans" w:cs="Open Sans"/>
          <w:sz w:val="20"/>
          <w:szCs w:val="20"/>
        </w:rPr>
        <w:t xml:space="preserve">and/or Owner </w:t>
      </w:r>
      <w:r w:rsidRPr="008831AA">
        <w:rPr>
          <w:rFonts w:ascii="Open Sans" w:hAnsi="Open Sans" w:cs="Open Sans"/>
          <w:sz w:val="20"/>
          <w:szCs w:val="20"/>
        </w:rPr>
        <w:t xml:space="preserve">meetings </w:t>
      </w:r>
      <w:proofErr w:type="gramStart"/>
      <w:r w:rsidRPr="008831AA">
        <w:rPr>
          <w:rFonts w:ascii="Open Sans" w:hAnsi="Open Sans" w:cs="Open Sans"/>
          <w:sz w:val="20"/>
          <w:szCs w:val="20"/>
        </w:rPr>
        <w:t>in order to</w:t>
      </w:r>
      <w:proofErr w:type="gramEnd"/>
      <w:r w:rsidRPr="008831AA">
        <w:rPr>
          <w:rFonts w:ascii="Open Sans" w:hAnsi="Open Sans" w:cs="Open Sans"/>
          <w:sz w:val="20"/>
          <w:szCs w:val="20"/>
        </w:rPr>
        <w:t xml:space="preserve"> disseminate pertinent information and action items to the respective trades. </w:t>
      </w:r>
    </w:p>
    <w:p w14:paraId="07205EF7" w14:textId="77777777" w:rsidR="00CB750E" w:rsidRPr="008831AA" w:rsidRDefault="00CB750E" w:rsidP="00A16E3E">
      <w:pPr>
        <w:numPr>
          <w:ilvl w:val="3"/>
          <w:numId w:val="23"/>
        </w:numPr>
        <w:spacing w:after="35" w:line="248" w:lineRule="auto"/>
        <w:ind w:right="107" w:hanging="576"/>
        <w:jc w:val="both"/>
        <w:rPr>
          <w:rFonts w:ascii="Open Sans" w:hAnsi="Open Sans" w:cs="Open Sans"/>
          <w:sz w:val="20"/>
          <w:szCs w:val="20"/>
        </w:rPr>
      </w:pPr>
      <w:r w:rsidRPr="008831AA">
        <w:rPr>
          <w:rFonts w:ascii="Open Sans" w:hAnsi="Open Sans" w:cs="Open Sans"/>
          <w:sz w:val="20"/>
          <w:szCs w:val="20"/>
        </w:rPr>
        <w:t xml:space="preserve">Provide supervision as required by others to properly perform installation work. </w:t>
      </w:r>
    </w:p>
    <w:p w14:paraId="7FE7E8F7" w14:textId="77777777" w:rsidR="00CB750E" w:rsidRPr="008831AA" w:rsidRDefault="00CB750E" w:rsidP="00A16E3E">
      <w:pPr>
        <w:numPr>
          <w:ilvl w:val="3"/>
          <w:numId w:val="23"/>
        </w:numPr>
        <w:spacing w:after="144" w:line="248" w:lineRule="auto"/>
        <w:ind w:right="107" w:hanging="576"/>
        <w:jc w:val="both"/>
        <w:rPr>
          <w:rFonts w:ascii="Open Sans" w:hAnsi="Open Sans" w:cs="Open Sans"/>
          <w:sz w:val="20"/>
          <w:szCs w:val="20"/>
        </w:rPr>
      </w:pPr>
      <w:r w:rsidRPr="008831AA">
        <w:rPr>
          <w:rFonts w:ascii="Open Sans" w:hAnsi="Open Sans" w:cs="Open Sans"/>
          <w:sz w:val="20"/>
          <w:szCs w:val="20"/>
        </w:rPr>
        <w:t xml:space="preserve">Install, test, trouble-shoot and correct all system software provided under this specification. </w:t>
      </w:r>
    </w:p>
    <w:p w14:paraId="7EE1579E" w14:textId="77777777" w:rsidR="00CB750E" w:rsidRPr="008831AA" w:rsidRDefault="00CB750E" w:rsidP="00A16E3E">
      <w:pPr>
        <w:numPr>
          <w:ilvl w:val="0"/>
          <w:numId w:val="18"/>
        </w:numPr>
        <w:spacing w:after="127" w:line="248" w:lineRule="auto"/>
        <w:ind w:right="107" w:hanging="576"/>
        <w:jc w:val="both"/>
        <w:rPr>
          <w:rFonts w:ascii="Open Sans" w:hAnsi="Open Sans" w:cs="Open Sans"/>
          <w:sz w:val="20"/>
          <w:szCs w:val="20"/>
        </w:rPr>
      </w:pPr>
      <w:r w:rsidRPr="008831AA">
        <w:rPr>
          <w:rFonts w:ascii="Open Sans" w:hAnsi="Open Sans" w:cs="Open Sans"/>
          <w:sz w:val="20"/>
          <w:szCs w:val="20"/>
        </w:rPr>
        <w:t xml:space="preserve">The MSI shall furnish all material and labor to provide a complete and functional system, which operates in accordance with the requirements of this specification. </w:t>
      </w:r>
    </w:p>
    <w:p w14:paraId="25EB4D66" w14:textId="7FEF1F3A" w:rsidR="00CB750E" w:rsidRPr="008831AA" w:rsidRDefault="00CB750E" w:rsidP="00A16E3E">
      <w:pPr>
        <w:numPr>
          <w:ilvl w:val="0"/>
          <w:numId w:val="18"/>
        </w:numPr>
        <w:spacing w:after="35" w:line="248" w:lineRule="auto"/>
        <w:ind w:right="107" w:hanging="576"/>
        <w:jc w:val="both"/>
        <w:rPr>
          <w:rFonts w:ascii="Open Sans" w:hAnsi="Open Sans" w:cs="Open Sans"/>
          <w:sz w:val="20"/>
          <w:szCs w:val="20"/>
        </w:rPr>
      </w:pPr>
      <w:r w:rsidRPr="008831AA">
        <w:rPr>
          <w:rFonts w:ascii="Open Sans" w:hAnsi="Open Sans" w:cs="Open Sans"/>
          <w:sz w:val="20"/>
          <w:szCs w:val="20"/>
        </w:rPr>
        <w:t xml:space="preserve">The MSI shall conduct all workshops as listed below </w:t>
      </w:r>
    </w:p>
    <w:p w14:paraId="4F05056A" w14:textId="471D7BF8" w:rsidR="00CB750E" w:rsidRPr="008831AA" w:rsidRDefault="00CB750E" w:rsidP="00CB750E">
      <w:pPr>
        <w:tabs>
          <w:tab w:val="center" w:pos="1358"/>
          <w:tab w:val="center" w:pos="3201"/>
        </w:tabs>
        <w:rPr>
          <w:rFonts w:ascii="Open Sans" w:hAnsi="Open Sans" w:cs="Open Sans"/>
          <w:sz w:val="20"/>
          <w:szCs w:val="20"/>
        </w:rPr>
      </w:pPr>
      <w:r w:rsidRPr="008831AA">
        <w:rPr>
          <w:rFonts w:ascii="Open Sans" w:hAnsi="Open Sans" w:cs="Open Sans"/>
          <w:sz w:val="20"/>
          <w:szCs w:val="20"/>
        </w:rPr>
        <w:tab/>
      </w:r>
      <w:r w:rsidRPr="008831AA">
        <w:rPr>
          <w:rFonts w:ascii="Open Sans" w:eastAsia="Arial" w:hAnsi="Open Sans" w:cs="Open Sans"/>
          <w:sz w:val="20"/>
          <w:szCs w:val="20"/>
        </w:rPr>
        <w:t>1</w:t>
      </w:r>
      <w:proofErr w:type="gramStart"/>
      <w:r w:rsidRPr="008831AA">
        <w:rPr>
          <w:rFonts w:ascii="Open Sans" w:eastAsia="Arial" w:hAnsi="Open Sans" w:cs="Open Sans"/>
          <w:sz w:val="20"/>
          <w:szCs w:val="20"/>
        </w:rPr>
        <w:t xml:space="preserve">. </w:t>
      </w:r>
      <w:r w:rsidRPr="008831AA">
        <w:rPr>
          <w:rFonts w:ascii="Open Sans" w:eastAsia="Arial" w:hAnsi="Open Sans" w:cs="Open Sans"/>
          <w:sz w:val="20"/>
          <w:szCs w:val="20"/>
        </w:rPr>
        <w:tab/>
      </w:r>
      <w:r w:rsidRPr="008831AA">
        <w:rPr>
          <w:rFonts w:ascii="Open Sans" w:hAnsi="Open Sans" w:cs="Open Sans"/>
          <w:sz w:val="20"/>
          <w:szCs w:val="20"/>
        </w:rPr>
        <w:t>Graphics</w:t>
      </w:r>
      <w:proofErr w:type="gramEnd"/>
      <w:r w:rsidRPr="008831AA">
        <w:rPr>
          <w:rFonts w:ascii="Open Sans" w:hAnsi="Open Sans" w:cs="Open Sans"/>
          <w:sz w:val="20"/>
          <w:szCs w:val="20"/>
        </w:rPr>
        <w:t xml:space="preserve"> Configuration Workshops </w:t>
      </w:r>
    </w:p>
    <w:p w14:paraId="0EAD98AA" w14:textId="77777777" w:rsidR="00CB750E" w:rsidRPr="008831AA" w:rsidRDefault="00CB750E" w:rsidP="00A16E3E">
      <w:pPr>
        <w:numPr>
          <w:ilvl w:val="4"/>
          <w:numId w:val="20"/>
        </w:numPr>
        <w:spacing w:after="35" w:line="248" w:lineRule="auto"/>
        <w:ind w:right="107" w:hanging="576"/>
        <w:jc w:val="both"/>
        <w:rPr>
          <w:rFonts w:ascii="Open Sans" w:hAnsi="Open Sans" w:cs="Open Sans"/>
          <w:sz w:val="20"/>
          <w:szCs w:val="20"/>
        </w:rPr>
      </w:pPr>
      <w:r w:rsidRPr="008831AA">
        <w:rPr>
          <w:rFonts w:ascii="Open Sans" w:hAnsi="Open Sans" w:cs="Open Sans"/>
          <w:sz w:val="20"/>
          <w:szCs w:val="20"/>
        </w:rPr>
        <w:t>Equipment and Floorplans</w:t>
      </w:r>
      <w:r w:rsidRPr="008831AA">
        <w:rPr>
          <w:rFonts w:ascii="Open Sans" w:eastAsia="Arial" w:hAnsi="Open Sans" w:cs="Open Sans"/>
          <w:sz w:val="20"/>
          <w:szCs w:val="20"/>
        </w:rPr>
        <w:t xml:space="preserve"> </w:t>
      </w:r>
    </w:p>
    <w:p w14:paraId="34C66D7A" w14:textId="77777777" w:rsidR="00CB750E" w:rsidRPr="008831AA" w:rsidRDefault="00CB750E" w:rsidP="00A16E3E">
      <w:pPr>
        <w:numPr>
          <w:ilvl w:val="4"/>
          <w:numId w:val="20"/>
        </w:numPr>
        <w:spacing w:after="35" w:line="248" w:lineRule="auto"/>
        <w:ind w:right="107" w:hanging="576"/>
        <w:jc w:val="both"/>
        <w:rPr>
          <w:rFonts w:ascii="Open Sans" w:hAnsi="Open Sans" w:cs="Open Sans"/>
          <w:sz w:val="20"/>
          <w:szCs w:val="20"/>
        </w:rPr>
      </w:pPr>
      <w:r w:rsidRPr="008831AA">
        <w:rPr>
          <w:rFonts w:ascii="Open Sans" w:hAnsi="Open Sans" w:cs="Open Sans"/>
          <w:sz w:val="20"/>
          <w:szCs w:val="20"/>
        </w:rPr>
        <w:t>Color Schema</w:t>
      </w:r>
      <w:r w:rsidRPr="008831AA">
        <w:rPr>
          <w:rFonts w:ascii="Open Sans" w:eastAsia="Arial" w:hAnsi="Open Sans" w:cs="Open Sans"/>
          <w:sz w:val="20"/>
          <w:szCs w:val="20"/>
        </w:rPr>
        <w:t xml:space="preserve"> </w:t>
      </w:r>
    </w:p>
    <w:p w14:paraId="3B62B23E" w14:textId="77777777" w:rsidR="00CB750E" w:rsidRPr="008831AA" w:rsidRDefault="00CB750E" w:rsidP="00A16E3E">
      <w:pPr>
        <w:numPr>
          <w:ilvl w:val="4"/>
          <w:numId w:val="20"/>
        </w:numPr>
        <w:spacing w:after="35" w:line="248" w:lineRule="auto"/>
        <w:ind w:right="107" w:hanging="576"/>
        <w:jc w:val="both"/>
        <w:rPr>
          <w:rFonts w:ascii="Open Sans" w:hAnsi="Open Sans" w:cs="Open Sans"/>
          <w:sz w:val="20"/>
          <w:szCs w:val="20"/>
        </w:rPr>
      </w:pPr>
      <w:r w:rsidRPr="008831AA">
        <w:rPr>
          <w:rFonts w:ascii="Open Sans" w:hAnsi="Open Sans" w:cs="Open Sans"/>
          <w:sz w:val="20"/>
          <w:szCs w:val="20"/>
        </w:rPr>
        <w:t>Navigation and Ease of Use</w:t>
      </w:r>
      <w:r w:rsidRPr="008831AA">
        <w:rPr>
          <w:rFonts w:ascii="Open Sans" w:eastAsia="Arial" w:hAnsi="Open Sans" w:cs="Open Sans"/>
          <w:sz w:val="20"/>
          <w:szCs w:val="20"/>
        </w:rPr>
        <w:t xml:space="preserve"> </w:t>
      </w:r>
    </w:p>
    <w:p w14:paraId="545CD4F5" w14:textId="77777777" w:rsidR="00CB750E" w:rsidRPr="008831AA" w:rsidRDefault="00CB750E" w:rsidP="00A16E3E">
      <w:pPr>
        <w:numPr>
          <w:ilvl w:val="4"/>
          <w:numId w:val="20"/>
        </w:numPr>
        <w:spacing w:after="35" w:line="248" w:lineRule="auto"/>
        <w:ind w:right="107" w:hanging="576"/>
        <w:jc w:val="both"/>
        <w:rPr>
          <w:rFonts w:ascii="Open Sans" w:hAnsi="Open Sans" w:cs="Open Sans"/>
          <w:sz w:val="20"/>
          <w:szCs w:val="20"/>
        </w:rPr>
      </w:pPr>
      <w:r w:rsidRPr="008831AA">
        <w:rPr>
          <w:rFonts w:ascii="Open Sans" w:hAnsi="Open Sans" w:cs="Open Sans"/>
          <w:sz w:val="20"/>
          <w:szCs w:val="20"/>
        </w:rPr>
        <w:t>Graphics Development Training</w:t>
      </w:r>
      <w:r w:rsidRPr="008831AA">
        <w:rPr>
          <w:rFonts w:ascii="Open Sans" w:eastAsia="Arial" w:hAnsi="Open Sans" w:cs="Open Sans"/>
          <w:sz w:val="20"/>
          <w:szCs w:val="20"/>
        </w:rPr>
        <w:t xml:space="preserve"> </w:t>
      </w:r>
    </w:p>
    <w:p w14:paraId="08628C14" w14:textId="30D400F5" w:rsidR="00CB750E" w:rsidRPr="008831AA" w:rsidRDefault="00CB750E" w:rsidP="00CB750E">
      <w:pPr>
        <w:tabs>
          <w:tab w:val="center" w:pos="1358"/>
          <w:tab w:val="center" w:pos="3590"/>
        </w:tabs>
        <w:rPr>
          <w:rFonts w:ascii="Open Sans" w:hAnsi="Open Sans" w:cs="Open Sans"/>
          <w:sz w:val="20"/>
          <w:szCs w:val="20"/>
        </w:rPr>
      </w:pPr>
      <w:r w:rsidRPr="008831AA">
        <w:rPr>
          <w:rFonts w:ascii="Open Sans" w:hAnsi="Open Sans" w:cs="Open Sans"/>
          <w:sz w:val="20"/>
          <w:szCs w:val="20"/>
        </w:rPr>
        <w:tab/>
      </w:r>
      <w:r w:rsidRPr="008831AA">
        <w:rPr>
          <w:rFonts w:ascii="Open Sans" w:eastAsia="Arial" w:hAnsi="Open Sans" w:cs="Open Sans"/>
          <w:sz w:val="20"/>
          <w:szCs w:val="20"/>
        </w:rPr>
        <w:t>2</w:t>
      </w:r>
      <w:proofErr w:type="gramStart"/>
      <w:r w:rsidRPr="008831AA">
        <w:rPr>
          <w:rFonts w:ascii="Open Sans" w:eastAsia="Arial" w:hAnsi="Open Sans" w:cs="Open Sans"/>
          <w:sz w:val="20"/>
          <w:szCs w:val="20"/>
        </w:rPr>
        <w:t xml:space="preserve">. </w:t>
      </w:r>
      <w:r w:rsidRPr="008831AA">
        <w:rPr>
          <w:rFonts w:ascii="Open Sans" w:eastAsia="Arial" w:hAnsi="Open Sans" w:cs="Open Sans"/>
          <w:sz w:val="20"/>
          <w:szCs w:val="20"/>
        </w:rPr>
        <w:tab/>
      </w:r>
      <w:r w:rsidRPr="008831AA">
        <w:rPr>
          <w:rFonts w:ascii="Open Sans" w:hAnsi="Open Sans" w:cs="Open Sans"/>
          <w:sz w:val="20"/>
          <w:szCs w:val="20"/>
        </w:rPr>
        <w:t>Naming</w:t>
      </w:r>
      <w:proofErr w:type="gramEnd"/>
      <w:r w:rsidRPr="008831AA">
        <w:rPr>
          <w:rFonts w:ascii="Open Sans" w:hAnsi="Open Sans" w:cs="Open Sans"/>
          <w:sz w:val="20"/>
          <w:szCs w:val="20"/>
        </w:rPr>
        <w:t xml:space="preserve"> Conventions and Tagging Workshops </w:t>
      </w:r>
    </w:p>
    <w:p w14:paraId="47A4A346" w14:textId="77777777" w:rsidR="00CB750E" w:rsidRPr="008831AA" w:rsidRDefault="00CB750E" w:rsidP="00A16E3E">
      <w:pPr>
        <w:numPr>
          <w:ilvl w:val="4"/>
          <w:numId w:val="22"/>
        </w:numPr>
        <w:spacing w:after="35" w:line="248" w:lineRule="auto"/>
        <w:ind w:right="107" w:hanging="576"/>
        <w:jc w:val="both"/>
        <w:rPr>
          <w:rFonts w:ascii="Open Sans" w:hAnsi="Open Sans" w:cs="Open Sans"/>
          <w:sz w:val="20"/>
          <w:szCs w:val="20"/>
        </w:rPr>
      </w:pPr>
      <w:r w:rsidRPr="008831AA">
        <w:rPr>
          <w:rFonts w:ascii="Open Sans" w:hAnsi="Open Sans" w:cs="Open Sans"/>
          <w:sz w:val="20"/>
          <w:szCs w:val="20"/>
        </w:rPr>
        <w:t>Current Naming and future planned naming conventions</w:t>
      </w:r>
      <w:r w:rsidRPr="008831AA">
        <w:rPr>
          <w:rFonts w:ascii="Open Sans" w:eastAsia="Arial" w:hAnsi="Open Sans" w:cs="Open Sans"/>
          <w:sz w:val="20"/>
          <w:szCs w:val="20"/>
        </w:rPr>
        <w:t xml:space="preserve"> </w:t>
      </w:r>
    </w:p>
    <w:p w14:paraId="12187D43" w14:textId="2CA194AC" w:rsidR="00CB750E" w:rsidRPr="008831AA" w:rsidRDefault="00CB750E" w:rsidP="00A16E3E">
      <w:pPr>
        <w:numPr>
          <w:ilvl w:val="4"/>
          <w:numId w:val="22"/>
        </w:numPr>
        <w:spacing w:after="35" w:line="248" w:lineRule="auto"/>
        <w:ind w:right="107" w:hanging="576"/>
        <w:jc w:val="both"/>
        <w:rPr>
          <w:rFonts w:ascii="Open Sans" w:hAnsi="Open Sans" w:cs="Open Sans"/>
          <w:sz w:val="20"/>
          <w:szCs w:val="20"/>
        </w:rPr>
      </w:pPr>
      <w:r w:rsidRPr="008831AA">
        <w:rPr>
          <w:rFonts w:ascii="Open Sans" w:hAnsi="Open Sans" w:cs="Open Sans"/>
          <w:sz w:val="20"/>
          <w:szCs w:val="20"/>
        </w:rPr>
        <w:t xml:space="preserve">Tagging in </w:t>
      </w:r>
      <w:r w:rsidR="0025198E" w:rsidRPr="008831AA">
        <w:rPr>
          <w:rFonts w:ascii="Open Sans" w:hAnsi="Open Sans" w:cs="Open Sans"/>
          <w:sz w:val="20"/>
          <w:szCs w:val="20"/>
        </w:rPr>
        <w:t>BMS</w:t>
      </w:r>
      <w:r w:rsidRPr="008831AA">
        <w:rPr>
          <w:rFonts w:ascii="Open Sans" w:hAnsi="Open Sans" w:cs="Open Sans"/>
          <w:sz w:val="20"/>
          <w:szCs w:val="20"/>
        </w:rPr>
        <w:t xml:space="preserve"> Platform</w:t>
      </w:r>
      <w:r w:rsidRPr="008831AA">
        <w:rPr>
          <w:rFonts w:ascii="Open Sans" w:eastAsia="Arial" w:hAnsi="Open Sans" w:cs="Open Sans"/>
          <w:sz w:val="20"/>
          <w:szCs w:val="20"/>
        </w:rPr>
        <w:t xml:space="preserve"> </w:t>
      </w:r>
    </w:p>
    <w:p w14:paraId="508A3C18" w14:textId="3269FB7C" w:rsidR="00CB750E" w:rsidRPr="008831AA" w:rsidRDefault="00CB750E" w:rsidP="00CB750E">
      <w:pPr>
        <w:tabs>
          <w:tab w:val="center" w:pos="1358"/>
          <w:tab w:val="center" w:pos="3294"/>
        </w:tabs>
        <w:rPr>
          <w:rFonts w:ascii="Open Sans" w:hAnsi="Open Sans" w:cs="Open Sans"/>
          <w:sz w:val="20"/>
          <w:szCs w:val="20"/>
        </w:rPr>
      </w:pPr>
      <w:r w:rsidRPr="008831AA">
        <w:rPr>
          <w:rFonts w:ascii="Open Sans" w:hAnsi="Open Sans" w:cs="Open Sans"/>
          <w:sz w:val="20"/>
          <w:szCs w:val="20"/>
        </w:rPr>
        <w:tab/>
      </w:r>
      <w:r w:rsidRPr="008831AA">
        <w:rPr>
          <w:rFonts w:ascii="Open Sans" w:eastAsia="Arial" w:hAnsi="Open Sans" w:cs="Open Sans"/>
          <w:sz w:val="20"/>
          <w:szCs w:val="20"/>
        </w:rPr>
        <w:t>3</w:t>
      </w:r>
      <w:proofErr w:type="gramStart"/>
      <w:r w:rsidRPr="008831AA">
        <w:rPr>
          <w:rFonts w:ascii="Open Sans" w:eastAsia="Arial" w:hAnsi="Open Sans" w:cs="Open Sans"/>
          <w:sz w:val="20"/>
          <w:szCs w:val="20"/>
        </w:rPr>
        <w:t xml:space="preserve">. </w:t>
      </w:r>
      <w:r w:rsidRPr="008831AA">
        <w:rPr>
          <w:rFonts w:ascii="Open Sans" w:eastAsia="Arial" w:hAnsi="Open Sans" w:cs="Open Sans"/>
          <w:sz w:val="20"/>
          <w:szCs w:val="20"/>
        </w:rPr>
        <w:tab/>
      </w:r>
      <w:r w:rsidRPr="008831AA">
        <w:rPr>
          <w:rFonts w:ascii="Open Sans" w:hAnsi="Open Sans" w:cs="Open Sans"/>
          <w:sz w:val="20"/>
          <w:szCs w:val="20"/>
        </w:rPr>
        <w:t>FDD</w:t>
      </w:r>
      <w:proofErr w:type="gramEnd"/>
      <w:r w:rsidRPr="008831AA">
        <w:rPr>
          <w:rFonts w:ascii="Open Sans" w:hAnsi="Open Sans" w:cs="Open Sans"/>
          <w:sz w:val="20"/>
          <w:szCs w:val="20"/>
        </w:rPr>
        <w:t xml:space="preserve">, Analytics and Alarms workshops </w:t>
      </w:r>
    </w:p>
    <w:p w14:paraId="62304CDE" w14:textId="77777777" w:rsidR="00CB750E" w:rsidRPr="008831AA" w:rsidRDefault="00CB750E" w:rsidP="00A16E3E">
      <w:pPr>
        <w:numPr>
          <w:ilvl w:val="4"/>
          <w:numId w:val="24"/>
        </w:numPr>
        <w:spacing w:after="35" w:line="248" w:lineRule="auto"/>
        <w:ind w:right="107" w:hanging="576"/>
        <w:jc w:val="both"/>
        <w:rPr>
          <w:rFonts w:ascii="Open Sans" w:hAnsi="Open Sans" w:cs="Open Sans"/>
          <w:sz w:val="20"/>
          <w:szCs w:val="20"/>
        </w:rPr>
      </w:pPr>
      <w:r w:rsidRPr="008831AA">
        <w:rPr>
          <w:rFonts w:ascii="Open Sans" w:hAnsi="Open Sans" w:cs="Open Sans"/>
          <w:sz w:val="20"/>
          <w:szCs w:val="20"/>
        </w:rPr>
        <w:t>Current Alarms and trends</w:t>
      </w:r>
      <w:r w:rsidRPr="008831AA">
        <w:rPr>
          <w:rFonts w:ascii="Open Sans" w:eastAsia="Arial" w:hAnsi="Open Sans" w:cs="Open Sans"/>
          <w:sz w:val="20"/>
          <w:szCs w:val="20"/>
        </w:rPr>
        <w:t xml:space="preserve"> </w:t>
      </w:r>
    </w:p>
    <w:p w14:paraId="7201CCEB" w14:textId="7E34F912" w:rsidR="00CB750E" w:rsidRPr="008831AA" w:rsidRDefault="00CB750E" w:rsidP="00A16E3E">
      <w:pPr>
        <w:numPr>
          <w:ilvl w:val="4"/>
          <w:numId w:val="24"/>
        </w:numPr>
        <w:spacing w:after="35" w:line="248" w:lineRule="auto"/>
        <w:ind w:right="107" w:hanging="576"/>
        <w:jc w:val="both"/>
        <w:rPr>
          <w:rFonts w:ascii="Open Sans" w:hAnsi="Open Sans" w:cs="Open Sans"/>
          <w:sz w:val="20"/>
          <w:szCs w:val="20"/>
        </w:rPr>
      </w:pPr>
      <w:r w:rsidRPr="008831AA">
        <w:rPr>
          <w:rFonts w:ascii="Open Sans" w:hAnsi="Open Sans" w:cs="Open Sans"/>
          <w:sz w:val="20"/>
          <w:szCs w:val="20"/>
        </w:rPr>
        <w:t xml:space="preserve">Using FDD and Analytics on the </w:t>
      </w:r>
      <w:r w:rsidR="0025198E" w:rsidRPr="008831AA">
        <w:rPr>
          <w:rFonts w:ascii="Open Sans" w:hAnsi="Open Sans" w:cs="Open Sans"/>
          <w:sz w:val="20"/>
          <w:szCs w:val="20"/>
        </w:rPr>
        <w:t>BMS</w:t>
      </w:r>
      <w:r w:rsidRPr="008831AA">
        <w:rPr>
          <w:rFonts w:ascii="Open Sans" w:hAnsi="Open Sans" w:cs="Open Sans"/>
          <w:sz w:val="20"/>
          <w:szCs w:val="20"/>
        </w:rPr>
        <w:t xml:space="preserve"> Platform</w:t>
      </w:r>
      <w:r w:rsidRPr="008831AA">
        <w:rPr>
          <w:rFonts w:ascii="Open Sans" w:eastAsia="Arial" w:hAnsi="Open Sans" w:cs="Open Sans"/>
          <w:sz w:val="20"/>
          <w:szCs w:val="20"/>
        </w:rPr>
        <w:t xml:space="preserve"> </w:t>
      </w:r>
    </w:p>
    <w:p w14:paraId="4A1F3F44" w14:textId="77777777" w:rsidR="00CB750E" w:rsidRPr="008831AA" w:rsidRDefault="00CB750E" w:rsidP="00A16E3E">
      <w:pPr>
        <w:numPr>
          <w:ilvl w:val="4"/>
          <w:numId w:val="24"/>
        </w:numPr>
        <w:spacing w:after="35" w:line="248" w:lineRule="auto"/>
        <w:ind w:right="107" w:hanging="576"/>
        <w:jc w:val="both"/>
        <w:rPr>
          <w:rFonts w:ascii="Open Sans" w:hAnsi="Open Sans" w:cs="Open Sans"/>
          <w:sz w:val="20"/>
          <w:szCs w:val="20"/>
        </w:rPr>
      </w:pPr>
      <w:r w:rsidRPr="008831AA">
        <w:rPr>
          <w:rFonts w:ascii="Open Sans" w:hAnsi="Open Sans" w:cs="Open Sans"/>
          <w:sz w:val="20"/>
          <w:szCs w:val="20"/>
        </w:rPr>
        <w:t>Creating Custom Rules</w:t>
      </w:r>
      <w:r w:rsidRPr="008831AA">
        <w:rPr>
          <w:rFonts w:ascii="Open Sans" w:eastAsia="Arial" w:hAnsi="Open Sans" w:cs="Open Sans"/>
          <w:sz w:val="20"/>
          <w:szCs w:val="20"/>
        </w:rPr>
        <w:t xml:space="preserve"> </w:t>
      </w:r>
    </w:p>
    <w:p w14:paraId="2BCB0320" w14:textId="0928C2BA" w:rsidR="00CB750E" w:rsidRPr="008831AA" w:rsidRDefault="006773AC" w:rsidP="00A16E3E">
      <w:pPr>
        <w:numPr>
          <w:ilvl w:val="0"/>
          <w:numId w:val="18"/>
        </w:numPr>
        <w:spacing w:after="147" w:line="248" w:lineRule="auto"/>
        <w:ind w:right="107" w:hanging="576"/>
        <w:jc w:val="both"/>
        <w:rPr>
          <w:rFonts w:ascii="Open Sans" w:hAnsi="Open Sans" w:cs="Open Sans"/>
          <w:sz w:val="20"/>
          <w:szCs w:val="20"/>
        </w:rPr>
      </w:pPr>
      <w:r w:rsidRPr="008831AA">
        <w:rPr>
          <w:rFonts w:ascii="Open Sans" w:hAnsi="Open Sans" w:cs="Open Sans"/>
          <w:sz w:val="20"/>
          <w:szCs w:val="20"/>
        </w:rPr>
        <w:t>MSI shall o</w:t>
      </w:r>
      <w:r w:rsidR="00CB750E" w:rsidRPr="008831AA">
        <w:rPr>
          <w:rFonts w:ascii="Open Sans" w:hAnsi="Open Sans" w:cs="Open Sans"/>
          <w:sz w:val="20"/>
          <w:szCs w:val="20"/>
        </w:rPr>
        <w:t xml:space="preserve">btain all permits, approvals, fees, and charges required for this work. </w:t>
      </w:r>
    </w:p>
    <w:p w14:paraId="264399ED" w14:textId="77777777" w:rsidR="00CB750E" w:rsidRPr="008831AA" w:rsidRDefault="00CB750E" w:rsidP="00A16E3E">
      <w:pPr>
        <w:numPr>
          <w:ilvl w:val="0"/>
          <w:numId w:val="18"/>
        </w:numPr>
        <w:spacing w:after="155" w:line="248" w:lineRule="auto"/>
        <w:ind w:right="107" w:hanging="576"/>
        <w:jc w:val="both"/>
        <w:rPr>
          <w:rFonts w:ascii="Open Sans" w:hAnsi="Open Sans" w:cs="Open Sans"/>
          <w:sz w:val="20"/>
          <w:szCs w:val="20"/>
        </w:rPr>
      </w:pPr>
      <w:r w:rsidRPr="008831AA">
        <w:rPr>
          <w:rFonts w:ascii="Open Sans" w:hAnsi="Open Sans" w:cs="Open Sans"/>
          <w:sz w:val="20"/>
          <w:szCs w:val="20"/>
        </w:rPr>
        <w:t xml:space="preserve">MSI must verify IP network connectivity and sub-system connectivity schedule is coordinated for the timely installation of the server and the software. Contractor is to notify MSI of any conflicts in schedule, and any scope of responsibility that are conflicting with deployment. </w:t>
      </w:r>
    </w:p>
    <w:p w14:paraId="0A74CE86" w14:textId="77777777" w:rsidR="00CB750E" w:rsidRPr="008831AA" w:rsidRDefault="00CB750E" w:rsidP="00A16E3E">
      <w:pPr>
        <w:numPr>
          <w:ilvl w:val="0"/>
          <w:numId w:val="18"/>
        </w:numPr>
        <w:spacing w:after="152" w:line="248" w:lineRule="auto"/>
        <w:ind w:right="107" w:hanging="576"/>
        <w:jc w:val="both"/>
        <w:rPr>
          <w:rFonts w:ascii="Open Sans" w:hAnsi="Open Sans" w:cs="Open Sans"/>
          <w:sz w:val="20"/>
          <w:szCs w:val="20"/>
        </w:rPr>
      </w:pPr>
      <w:r w:rsidRPr="008831AA">
        <w:rPr>
          <w:rFonts w:ascii="Open Sans" w:hAnsi="Open Sans" w:cs="Open Sans"/>
          <w:sz w:val="20"/>
          <w:szCs w:val="20"/>
        </w:rPr>
        <w:t xml:space="preserve">The MSI shall furnish on-the-job supervision for the proper installation of devices in cooperation with, or as may be required by, other trades. </w:t>
      </w:r>
    </w:p>
    <w:p w14:paraId="3E23B1B6" w14:textId="77777777" w:rsidR="00CB750E" w:rsidRPr="008831AA" w:rsidRDefault="00CB750E" w:rsidP="00A16E3E">
      <w:pPr>
        <w:numPr>
          <w:ilvl w:val="0"/>
          <w:numId w:val="18"/>
        </w:numPr>
        <w:spacing w:after="144" w:line="248" w:lineRule="auto"/>
        <w:ind w:right="107" w:hanging="576"/>
        <w:jc w:val="both"/>
        <w:rPr>
          <w:rFonts w:ascii="Open Sans" w:hAnsi="Open Sans" w:cs="Open Sans"/>
          <w:sz w:val="20"/>
          <w:szCs w:val="20"/>
        </w:rPr>
      </w:pPr>
      <w:r w:rsidRPr="008831AA">
        <w:rPr>
          <w:rFonts w:ascii="Open Sans" w:hAnsi="Open Sans" w:cs="Open Sans"/>
          <w:sz w:val="20"/>
          <w:szCs w:val="20"/>
        </w:rPr>
        <w:t xml:space="preserve">The MSI is responsible for delivering the hardware to the installation site, unloading, and securing the hardware. </w:t>
      </w:r>
    </w:p>
    <w:p w14:paraId="7A657472" w14:textId="77777777" w:rsidR="00CB750E" w:rsidRPr="008831AA" w:rsidRDefault="00CB750E" w:rsidP="00A16E3E">
      <w:pPr>
        <w:numPr>
          <w:ilvl w:val="0"/>
          <w:numId w:val="18"/>
        </w:numPr>
        <w:spacing w:after="146" w:line="248" w:lineRule="auto"/>
        <w:ind w:right="107" w:hanging="576"/>
        <w:jc w:val="both"/>
        <w:rPr>
          <w:rFonts w:ascii="Open Sans" w:hAnsi="Open Sans" w:cs="Open Sans"/>
          <w:sz w:val="20"/>
          <w:szCs w:val="20"/>
        </w:rPr>
      </w:pPr>
      <w:r w:rsidRPr="008831AA">
        <w:rPr>
          <w:rFonts w:ascii="Open Sans" w:hAnsi="Open Sans" w:cs="Open Sans"/>
          <w:sz w:val="20"/>
          <w:szCs w:val="20"/>
        </w:rPr>
        <w:t xml:space="preserve">The MSI shall ensure that all components specified or required to complete the installation satisfactorily are included, are compatible with each other, and are compatible with the conditions of installation and expected use. </w:t>
      </w:r>
    </w:p>
    <w:p w14:paraId="213137BF" w14:textId="77777777" w:rsidR="00CB750E" w:rsidRPr="008831AA" w:rsidRDefault="00CB750E" w:rsidP="00A16E3E">
      <w:pPr>
        <w:numPr>
          <w:ilvl w:val="0"/>
          <w:numId w:val="18"/>
        </w:numPr>
        <w:spacing w:after="168" w:line="248" w:lineRule="auto"/>
        <w:ind w:right="107" w:hanging="576"/>
        <w:jc w:val="both"/>
        <w:rPr>
          <w:rFonts w:ascii="Open Sans" w:hAnsi="Open Sans" w:cs="Open Sans"/>
          <w:sz w:val="20"/>
          <w:szCs w:val="20"/>
        </w:rPr>
      </w:pPr>
      <w:r w:rsidRPr="008831AA">
        <w:rPr>
          <w:rFonts w:ascii="Open Sans" w:hAnsi="Open Sans" w:cs="Open Sans"/>
          <w:sz w:val="20"/>
          <w:szCs w:val="20"/>
        </w:rPr>
        <w:lastRenderedPageBreak/>
        <w:t xml:space="preserve">The MSI shall ensure the overall effective integration and correctness of individual parts and of the whole system. </w:t>
      </w:r>
    </w:p>
    <w:p w14:paraId="78345773" w14:textId="77777777" w:rsidR="00CB750E" w:rsidRPr="008831AA" w:rsidRDefault="00CB750E" w:rsidP="00A16E3E">
      <w:pPr>
        <w:numPr>
          <w:ilvl w:val="0"/>
          <w:numId w:val="18"/>
        </w:numPr>
        <w:spacing w:after="35" w:line="248" w:lineRule="auto"/>
        <w:ind w:right="107" w:hanging="576"/>
        <w:jc w:val="both"/>
        <w:rPr>
          <w:rFonts w:ascii="Open Sans" w:hAnsi="Open Sans" w:cs="Open Sans"/>
          <w:sz w:val="20"/>
          <w:szCs w:val="20"/>
        </w:rPr>
      </w:pPr>
      <w:r w:rsidRPr="008831AA">
        <w:rPr>
          <w:rFonts w:ascii="Open Sans" w:hAnsi="Open Sans" w:cs="Open Sans"/>
          <w:sz w:val="20"/>
          <w:szCs w:val="20"/>
        </w:rPr>
        <w:t xml:space="preserve">Provide a designated project manager who shall be responsible for the following: </w:t>
      </w:r>
    </w:p>
    <w:p w14:paraId="0B0BD868" w14:textId="77777777" w:rsidR="00CB750E" w:rsidRPr="008831AA" w:rsidRDefault="00CB750E" w:rsidP="00A16E3E">
      <w:pPr>
        <w:numPr>
          <w:ilvl w:val="2"/>
          <w:numId w:val="21"/>
        </w:numPr>
        <w:spacing w:after="35" w:line="248" w:lineRule="auto"/>
        <w:ind w:right="107" w:hanging="576"/>
        <w:jc w:val="both"/>
        <w:rPr>
          <w:rFonts w:ascii="Open Sans" w:hAnsi="Open Sans" w:cs="Open Sans"/>
          <w:sz w:val="20"/>
          <w:szCs w:val="20"/>
        </w:rPr>
      </w:pPr>
      <w:r w:rsidRPr="008831AA">
        <w:rPr>
          <w:rFonts w:ascii="Open Sans" w:hAnsi="Open Sans" w:cs="Open Sans"/>
          <w:sz w:val="20"/>
          <w:szCs w:val="20"/>
        </w:rPr>
        <w:t xml:space="preserve">Construct and maintain project schedule. </w:t>
      </w:r>
    </w:p>
    <w:p w14:paraId="6079CA8C" w14:textId="77777777" w:rsidR="00CB750E" w:rsidRPr="008831AA" w:rsidRDefault="00CB750E" w:rsidP="00A16E3E">
      <w:pPr>
        <w:numPr>
          <w:ilvl w:val="2"/>
          <w:numId w:val="21"/>
        </w:numPr>
        <w:spacing w:after="35" w:line="248" w:lineRule="auto"/>
        <w:ind w:right="107" w:hanging="576"/>
        <w:jc w:val="both"/>
        <w:rPr>
          <w:rFonts w:ascii="Open Sans" w:hAnsi="Open Sans" w:cs="Open Sans"/>
          <w:sz w:val="20"/>
          <w:szCs w:val="20"/>
        </w:rPr>
      </w:pPr>
      <w:r w:rsidRPr="008831AA">
        <w:rPr>
          <w:rFonts w:ascii="Open Sans" w:hAnsi="Open Sans" w:cs="Open Sans"/>
          <w:sz w:val="20"/>
          <w:szCs w:val="20"/>
        </w:rPr>
        <w:t xml:space="preserve">On-site coordination with all applicable trades and subcontractors. </w:t>
      </w:r>
    </w:p>
    <w:p w14:paraId="3B5C429D" w14:textId="77777777" w:rsidR="00CB750E" w:rsidRPr="008831AA" w:rsidRDefault="00CB750E" w:rsidP="00A16E3E">
      <w:pPr>
        <w:numPr>
          <w:ilvl w:val="2"/>
          <w:numId w:val="21"/>
        </w:numPr>
        <w:spacing w:after="35" w:line="248" w:lineRule="auto"/>
        <w:ind w:right="107" w:hanging="576"/>
        <w:jc w:val="both"/>
        <w:rPr>
          <w:rFonts w:ascii="Open Sans" w:hAnsi="Open Sans" w:cs="Open Sans"/>
          <w:sz w:val="20"/>
          <w:szCs w:val="20"/>
        </w:rPr>
      </w:pPr>
      <w:r w:rsidRPr="008831AA">
        <w:rPr>
          <w:rFonts w:ascii="Open Sans" w:hAnsi="Open Sans" w:cs="Open Sans"/>
          <w:sz w:val="20"/>
          <w:szCs w:val="20"/>
        </w:rPr>
        <w:t xml:space="preserve">Authorized to accept and execute order and instructions from Owner/Architect </w:t>
      </w:r>
    </w:p>
    <w:p w14:paraId="5D744E23" w14:textId="699F920A" w:rsidR="00CB750E" w:rsidRPr="008831AA" w:rsidRDefault="000A5A72" w:rsidP="00A16E3E">
      <w:pPr>
        <w:numPr>
          <w:ilvl w:val="2"/>
          <w:numId w:val="21"/>
        </w:numPr>
        <w:spacing w:after="148" w:line="248" w:lineRule="auto"/>
        <w:ind w:right="107" w:hanging="576"/>
        <w:jc w:val="both"/>
        <w:rPr>
          <w:rFonts w:ascii="Open Sans" w:hAnsi="Open Sans" w:cs="Open Sans"/>
          <w:sz w:val="20"/>
          <w:szCs w:val="20"/>
        </w:rPr>
      </w:pPr>
      <w:r w:rsidRPr="008831AA">
        <w:rPr>
          <w:rFonts w:ascii="Open Sans" w:hAnsi="Open Sans" w:cs="Open Sans"/>
          <w:sz w:val="20"/>
          <w:szCs w:val="20"/>
        </w:rPr>
        <w:t>Act as the s</w:t>
      </w:r>
      <w:r w:rsidR="00CB750E" w:rsidRPr="008831AA">
        <w:rPr>
          <w:rFonts w:ascii="Open Sans" w:hAnsi="Open Sans" w:cs="Open Sans"/>
          <w:sz w:val="20"/>
          <w:szCs w:val="20"/>
        </w:rPr>
        <w:t xml:space="preserve">ingle point of contact. </w:t>
      </w:r>
    </w:p>
    <w:p w14:paraId="51E66B08" w14:textId="77777777" w:rsidR="00CB750E" w:rsidRPr="008831AA" w:rsidRDefault="00CB750E" w:rsidP="00A16E3E">
      <w:pPr>
        <w:numPr>
          <w:ilvl w:val="0"/>
          <w:numId w:val="18"/>
        </w:numPr>
        <w:spacing w:after="35" w:line="248" w:lineRule="auto"/>
        <w:ind w:right="107" w:hanging="576"/>
        <w:jc w:val="both"/>
        <w:rPr>
          <w:rFonts w:ascii="Open Sans" w:hAnsi="Open Sans" w:cs="Open Sans"/>
          <w:sz w:val="20"/>
          <w:szCs w:val="20"/>
        </w:rPr>
      </w:pPr>
      <w:r w:rsidRPr="008831AA">
        <w:rPr>
          <w:rFonts w:ascii="Open Sans" w:hAnsi="Open Sans" w:cs="Open Sans"/>
          <w:sz w:val="20"/>
          <w:szCs w:val="20"/>
        </w:rPr>
        <w:t xml:space="preserve">Site and Schedule Coordination: </w:t>
      </w:r>
    </w:p>
    <w:p w14:paraId="0FA4F557" w14:textId="20844080" w:rsidR="00CB750E" w:rsidRPr="008831AA" w:rsidRDefault="00CB750E" w:rsidP="00A16E3E">
      <w:pPr>
        <w:numPr>
          <w:ilvl w:val="2"/>
          <w:numId w:val="19"/>
        </w:numPr>
        <w:spacing w:after="35" w:line="248" w:lineRule="auto"/>
        <w:ind w:right="107" w:hanging="576"/>
        <w:jc w:val="both"/>
        <w:rPr>
          <w:rFonts w:ascii="Open Sans" w:hAnsi="Open Sans" w:cs="Open Sans"/>
          <w:sz w:val="20"/>
          <w:szCs w:val="20"/>
        </w:rPr>
      </w:pPr>
      <w:r w:rsidRPr="008831AA">
        <w:rPr>
          <w:rFonts w:ascii="Open Sans" w:hAnsi="Open Sans" w:cs="Open Sans"/>
          <w:sz w:val="20"/>
          <w:szCs w:val="20"/>
        </w:rPr>
        <w:t xml:space="preserve">MSI shall assist in coordinating space conditions to accommodate the work of each trade where work will be installed near or will interfere with work of other trades </w:t>
      </w:r>
    </w:p>
    <w:p w14:paraId="4664BF81" w14:textId="77777777" w:rsidR="00CB750E" w:rsidRPr="008831AA" w:rsidRDefault="00CB750E" w:rsidP="00A16E3E">
      <w:pPr>
        <w:numPr>
          <w:ilvl w:val="2"/>
          <w:numId w:val="19"/>
        </w:numPr>
        <w:spacing w:after="35" w:line="248" w:lineRule="auto"/>
        <w:ind w:right="107" w:hanging="576"/>
        <w:jc w:val="both"/>
        <w:rPr>
          <w:rFonts w:ascii="Open Sans" w:hAnsi="Open Sans" w:cs="Open Sans"/>
          <w:sz w:val="20"/>
          <w:szCs w:val="20"/>
        </w:rPr>
      </w:pPr>
      <w:r w:rsidRPr="008831AA">
        <w:rPr>
          <w:rFonts w:ascii="Open Sans" w:hAnsi="Open Sans" w:cs="Open Sans"/>
          <w:sz w:val="20"/>
          <w:szCs w:val="20"/>
        </w:rPr>
        <w:t xml:space="preserve">MSI shall coordinate and schedule work with other work in the same area and with work dependent upon other work to facilitate mutual progress. </w:t>
      </w:r>
    </w:p>
    <w:p w14:paraId="47D23DBF" w14:textId="77777777" w:rsidR="0057797A" w:rsidRPr="008831AA" w:rsidRDefault="00CB750E" w:rsidP="00A16E3E">
      <w:pPr>
        <w:numPr>
          <w:ilvl w:val="2"/>
          <w:numId w:val="19"/>
        </w:numPr>
        <w:spacing w:after="149" w:line="248" w:lineRule="auto"/>
        <w:ind w:right="107" w:hanging="180"/>
        <w:jc w:val="both"/>
        <w:rPr>
          <w:rFonts w:ascii="Open Sans" w:hAnsi="Open Sans" w:cs="Open Sans"/>
          <w:sz w:val="20"/>
          <w:szCs w:val="20"/>
        </w:rPr>
      </w:pPr>
      <w:r w:rsidRPr="008831AA">
        <w:rPr>
          <w:rFonts w:ascii="Open Sans" w:hAnsi="Open Sans" w:cs="Open Sans"/>
          <w:sz w:val="20"/>
          <w:szCs w:val="20"/>
        </w:rPr>
        <w:t xml:space="preserve">MSI shall integrate all facets of the integrated systems installation into the project construction schedule. </w:t>
      </w:r>
    </w:p>
    <w:p w14:paraId="5294CEA8" w14:textId="31C8E33E" w:rsidR="00994B9C" w:rsidRPr="008831AA" w:rsidRDefault="00CB750E" w:rsidP="00A16E3E">
      <w:pPr>
        <w:pStyle w:val="ListParagraph"/>
        <w:numPr>
          <w:ilvl w:val="0"/>
          <w:numId w:val="18"/>
        </w:numPr>
        <w:spacing w:after="149" w:line="248" w:lineRule="auto"/>
        <w:ind w:right="107"/>
        <w:jc w:val="both"/>
        <w:rPr>
          <w:rFonts w:ascii="Open Sans" w:hAnsi="Open Sans" w:cs="Open Sans"/>
          <w:sz w:val="20"/>
          <w:szCs w:val="20"/>
        </w:rPr>
      </w:pPr>
      <w:r w:rsidRPr="008831AA">
        <w:rPr>
          <w:rFonts w:ascii="Open Sans" w:hAnsi="Open Sans" w:cs="Open Sans"/>
          <w:sz w:val="20"/>
          <w:szCs w:val="20"/>
        </w:rPr>
        <w:t xml:space="preserve">The MSI shall schedule and perform all backups for Servers and Network Integration Appliances, including JACE’s or Stations. </w:t>
      </w:r>
    </w:p>
    <w:p w14:paraId="13A4404F" w14:textId="17EF4E20" w:rsidR="00B23E22" w:rsidRPr="008831AA" w:rsidRDefault="00B23E22" w:rsidP="00A16E3E">
      <w:pPr>
        <w:pStyle w:val="ListParagraph"/>
        <w:numPr>
          <w:ilvl w:val="0"/>
          <w:numId w:val="18"/>
        </w:numPr>
        <w:spacing w:after="149" w:line="248" w:lineRule="auto"/>
        <w:ind w:right="107"/>
        <w:jc w:val="both"/>
        <w:rPr>
          <w:rFonts w:ascii="Open Sans" w:hAnsi="Open Sans" w:cs="Open Sans"/>
          <w:sz w:val="20"/>
          <w:szCs w:val="20"/>
        </w:rPr>
      </w:pPr>
      <w:r w:rsidRPr="008831AA">
        <w:rPr>
          <w:rFonts w:ascii="Open Sans" w:hAnsi="Open Sans" w:cs="Open Sans"/>
          <w:sz w:val="20"/>
          <w:szCs w:val="20"/>
        </w:rPr>
        <w:t xml:space="preserve">Provisioning of Backups </w:t>
      </w:r>
    </w:p>
    <w:p w14:paraId="1F43DF75" w14:textId="77777777" w:rsidR="00B23E22" w:rsidRPr="008831AA" w:rsidRDefault="00B23E22" w:rsidP="00B23E22">
      <w:pPr>
        <w:tabs>
          <w:tab w:val="center" w:pos="1358"/>
          <w:tab w:val="center" w:pos="4813"/>
        </w:tabs>
        <w:rPr>
          <w:rFonts w:ascii="Open Sans" w:hAnsi="Open Sans" w:cs="Open Sans"/>
          <w:sz w:val="20"/>
          <w:szCs w:val="20"/>
        </w:rPr>
      </w:pPr>
      <w:r w:rsidRPr="008831AA">
        <w:rPr>
          <w:rFonts w:ascii="Open Sans" w:hAnsi="Open Sans" w:cs="Open Sans"/>
          <w:sz w:val="20"/>
          <w:szCs w:val="20"/>
        </w:rPr>
        <w:tab/>
      </w:r>
      <w:r w:rsidRPr="008831AA">
        <w:rPr>
          <w:rFonts w:ascii="Open Sans" w:eastAsia="Arial" w:hAnsi="Open Sans" w:cs="Open Sans"/>
          <w:sz w:val="20"/>
          <w:szCs w:val="20"/>
        </w:rPr>
        <w:t>1</w:t>
      </w:r>
      <w:proofErr w:type="gramStart"/>
      <w:r w:rsidRPr="008831AA">
        <w:rPr>
          <w:rFonts w:ascii="Open Sans" w:eastAsia="Arial" w:hAnsi="Open Sans" w:cs="Open Sans"/>
          <w:sz w:val="20"/>
          <w:szCs w:val="20"/>
        </w:rPr>
        <w:t xml:space="preserve">. </w:t>
      </w:r>
      <w:r w:rsidRPr="008831AA">
        <w:rPr>
          <w:rFonts w:ascii="Open Sans" w:eastAsia="Arial" w:hAnsi="Open Sans" w:cs="Open Sans"/>
          <w:sz w:val="20"/>
          <w:szCs w:val="20"/>
        </w:rPr>
        <w:tab/>
      </w:r>
      <w:r w:rsidRPr="008831AA">
        <w:rPr>
          <w:rFonts w:ascii="Open Sans" w:hAnsi="Open Sans" w:cs="Open Sans"/>
          <w:sz w:val="20"/>
          <w:szCs w:val="20"/>
        </w:rPr>
        <w:t>MSI</w:t>
      </w:r>
      <w:proofErr w:type="gramEnd"/>
      <w:r w:rsidRPr="008831AA">
        <w:rPr>
          <w:rFonts w:ascii="Open Sans" w:hAnsi="Open Sans" w:cs="Open Sans"/>
          <w:sz w:val="20"/>
          <w:szCs w:val="20"/>
        </w:rPr>
        <w:t xml:space="preserve"> shall coordinate and document the backup policies for the following devices: </w:t>
      </w:r>
    </w:p>
    <w:p w14:paraId="09E04D4B" w14:textId="77777777" w:rsidR="00B23E22" w:rsidRPr="008831AA" w:rsidRDefault="00B23E22" w:rsidP="00A16E3E">
      <w:pPr>
        <w:numPr>
          <w:ilvl w:val="3"/>
          <w:numId w:val="29"/>
        </w:numPr>
        <w:spacing w:after="35" w:line="248" w:lineRule="auto"/>
        <w:ind w:right="107" w:hanging="576"/>
        <w:jc w:val="both"/>
        <w:rPr>
          <w:rFonts w:ascii="Open Sans" w:hAnsi="Open Sans" w:cs="Open Sans"/>
          <w:sz w:val="20"/>
          <w:szCs w:val="20"/>
        </w:rPr>
      </w:pPr>
      <w:r w:rsidRPr="008831AA">
        <w:rPr>
          <w:rFonts w:ascii="Open Sans" w:hAnsi="Open Sans" w:cs="Open Sans"/>
          <w:sz w:val="20"/>
          <w:szCs w:val="20"/>
        </w:rPr>
        <w:t>Servers</w:t>
      </w:r>
      <w:r w:rsidRPr="008831AA">
        <w:rPr>
          <w:rFonts w:ascii="Open Sans" w:eastAsia="Arial" w:hAnsi="Open Sans" w:cs="Open Sans"/>
          <w:sz w:val="20"/>
          <w:szCs w:val="20"/>
        </w:rPr>
        <w:t xml:space="preserve"> </w:t>
      </w:r>
    </w:p>
    <w:p w14:paraId="7D01FC27" w14:textId="77777777" w:rsidR="00B23E22" w:rsidRPr="008831AA" w:rsidRDefault="00B23E22" w:rsidP="00A16E3E">
      <w:pPr>
        <w:numPr>
          <w:ilvl w:val="3"/>
          <w:numId w:val="29"/>
        </w:numPr>
        <w:spacing w:after="35" w:line="248" w:lineRule="auto"/>
        <w:ind w:right="107" w:hanging="576"/>
        <w:jc w:val="both"/>
        <w:rPr>
          <w:rFonts w:ascii="Open Sans" w:hAnsi="Open Sans" w:cs="Open Sans"/>
          <w:sz w:val="20"/>
          <w:szCs w:val="20"/>
        </w:rPr>
      </w:pPr>
      <w:r w:rsidRPr="008831AA">
        <w:rPr>
          <w:rFonts w:ascii="Open Sans" w:hAnsi="Open Sans" w:cs="Open Sans"/>
          <w:sz w:val="20"/>
          <w:szCs w:val="20"/>
        </w:rPr>
        <w:t>Databases</w:t>
      </w:r>
      <w:r w:rsidRPr="008831AA">
        <w:rPr>
          <w:rFonts w:ascii="Open Sans" w:eastAsia="Arial" w:hAnsi="Open Sans" w:cs="Open Sans"/>
          <w:sz w:val="20"/>
          <w:szCs w:val="20"/>
        </w:rPr>
        <w:t xml:space="preserve"> </w:t>
      </w:r>
    </w:p>
    <w:p w14:paraId="50335010" w14:textId="77777777" w:rsidR="00B23E22" w:rsidRPr="008831AA" w:rsidRDefault="00B23E22" w:rsidP="00A16E3E">
      <w:pPr>
        <w:numPr>
          <w:ilvl w:val="3"/>
          <w:numId w:val="29"/>
        </w:numPr>
        <w:spacing w:after="35" w:line="248" w:lineRule="auto"/>
        <w:ind w:right="107" w:hanging="576"/>
        <w:jc w:val="both"/>
        <w:rPr>
          <w:rFonts w:ascii="Open Sans" w:hAnsi="Open Sans" w:cs="Open Sans"/>
          <w:sz w:val="20"/>
          <w:szCs w:val="20"/>
        </w:rPr>
      </w:pPr>
      <w:r w:rsidRPr="008831AA">
        <w:rPr>
          <w:rFonts w:ascii="Open Sans" w:hAnsi="Open Sans" w:cs="Open Sans"/>
          <w:sz w:val="20"/>
          <w:szCs w:val="20"/>
        </w:rPr>
        <w:t>Connected Devices including:</w:t>
      </w:r>
      <w:r w:rsidRPr="008831AA">
        <w:rPr>
          <w:rFonts w:ascii="Open Sans" w:eastAsia="Arial" w:hAnsi="Open Sans" w:cs="Open Sans"/>
          <w:sz w:val="20"/>
          <w:szCs w:val="20"/>
        </w:rPr>
        <w:t xml:space="preserve"> </w:t>
      </w:r>
    </w:p>
    <w:p w14:paraId="5B93653B" w14:textId="77777777" w:rsidR="00B23E22" w:rsidRPr="008831AA" w:rsidRDefault="00B23E22" w:rsidP="00A16E3E">
      <w:pPr>
        <w:numPr>
          <w:ilvl w:val="5"/>
          <w:numId w:val="30"/>
        </w:numPr>
        <w:spacing w:after="35" w:line="248" w:lineRule="auto"/>
        <w:ind w:right="107" w:hanging="576"/>
        <w:jc w:val="both"/>
        <w:rPr>
          <w:rFonts w:ascii="Open Sans" w:hAnsi="Open Sans" w:cs="Open Sans"/>
          <w:sz w:val="20"/>
          <w:szCs w:val="20"/>
        </w:rPr>
      </w:pPr>
      <w:r w:rsidRPr="008831AA">
        <w:rPr>
          <w:rFonts w:ascii="Open Sans" w:hAnsi="Open Sans" w:cs="Open Sans"/>
          <w:sz w:val="20"/>
          <w:szCs w:val="20"/>
        </w:rPr>
        <w:t xml:space="preserve">Network Area Controllers </w:t>
      </w:r>
    </w:p>
    <w:p w14:paraId="409F6618" w14:textId="77777777" w:rsidR="00B23E22" w:rsidRPr="008831AA" w:rsidRDefault="00B23E22" w:rsidP="00A16E3E">
      <w:pPr>
        <w:numPr>
          <w:ilvl w:val="5"/>
          <w:numId w:val="30"/>
        </w:numPr>
        <w:spacing w:after="35" w:line="248" w:lineRule="auto"/>
        <w:ind w:right="107" w:hanging="576"/>
        <w:jc w:val="both"/>
        <w:rPr>
          <w:rFonts w:ascii="Open Sans" w:hAnsi="Open Sans" w:cs="Open Sans"/>
          <w:sz w:val="20"/>
          <w:szCs w:val="20"/>
        </w:rPr>
      </w:pPr>
      <w:r w:rsidRPr="008831AA">
        <w:rPr>
          <w:rFonts w:ascii="Open Sans" w:hAnsi="Open Sans" w:cs="Open Sans"/>
          <w:sz w:val="20"/>
          <w:szCs w:val="20"/>
        </w:rPr>
        <w:t xml:space="preserve">Network Integration Appliances </w:t>
      </w:r>
    </w:p>
    <w:p w14:paraId="3E1C8282" w14:textId="77777777" w:rsidR="00B23E22" w:rsidRPr="008831AA" w:rsidRDefault="00B23E22" w:rsidP="00A16E3E">
      <w:pPr>
        <w:numPr>
          <w:ilvl w:val="5"/>
          <w:numId w:val="30"/>
        </w:numPr>
        <w:spacing w:after="35" w:line="248" w:lineRule="auto"/>
        <w:ind w:right="107" w:hanging="576"/>
        <w:jc w:val="both"/>
        <w:rPr>
          <w:rFonts w:ascii="Open Sans" w:hAnsi="Open Sans" w:cs="Open Sans"/>
          <w:sz w:val="20"/>
          <w:szCs w:val="20"/>
        </w:rPr>
      </w:pPr>
      <w:r w:rsidRPr="008831AA">
        <w:rPr>
          <w:rFonts w:ascii="Open Sans" w:hAnsi="Open Sans" w:cs="Open Sans"/>
          <w:sz w:val="20"/>
          <w:szCs w:val="20"/>
        </w:rPr>
        <w:t xml:space="preserve">Controls integrator Equipment Including </w:t>
      </w:r>
    </w:p>
    <w:p w14:paraId="66C77C42" w14:textId="6189B92B" w:rsidR="00B23E22" w:rsidRPr="008831AA" w:rsidRDefault="00B23E22" w:rsidP="00B23E22">
      <w:pPr>
        <w:tabs>
          <w:tab w:val="center" w:pos="3091"/>
          <w:tab w:val="center" w:pos="5234"/>
        </w:tabs>
        <w:spacing w:after="14" w:line="250" w:lineRule="auto"/>
        <w:rPr>
          <w:rFonts w:ascii="Open Sans" w:hAnsi="Open Sans" w:cs="Open Sans"/>
          <w:sz w:val="20"/>
          <w:szCs w:val="20"/>
        </w:rPr>
      </w:pPr>
      <w:r w:rsidRPr="008831AA">
        <w:rPr>
          <w:rFonts w:ascii="Open Sans" w:hAnsi="Open Sans" w:cs="Open Sans"/>
          <w:sz w:val="20"/>
          <w:szCs w:val="20"/>
        </w:rPr>
        <w:tab/>
      </w:r>
      <w:r w:rsidRPr="008831AA">
        <w:rPr>
          <w:rFonts w:ascii="Open Sans" w:eastAsia="Arial" w:hAnsi="Open Sans" w:cs="Open Sans"/>
          <w:sz w:val="20"/>
          <w:szCs w:val="20"/>
        </w:rPr>
        <w:t>a</w:t>
      </w:r>
      <w:proofErr w:type="gramStart"/>
      <w:r w:rsidRPr="008831AA">
        <w:rPr>
          <w:rFonts w:ascii="Open Sans" w:eastAsia="Arial" w:hAnsi="Open Sans" w:cs="Open Sans"/>
          <w:sz w:val="20"/>
          <w:szCs w:val="20"/>
        </w:rPr>
        <w:t xml:space="preserve">) </w:t>
      </w:r>
      <w:r w:rsidRPr="008831AA">
        <w:rPr>
          <w:rFonts w:ascii="Open Sans" w:eastAsia="Arial" w:hAnsi="Open Sans" w:cs="Open Sans"/>
          <w:sz w:val="20"/>
          <w:szCs w:val="20"/>
        </w:rPr>
        <w:tab/>
      </w:r>
      <w:r w:rsidRPr="008831AA">
        <w:rPr>
          <w:rFonts w:ascii="Open Sans" w:hAnsi="Open Sans" w:cs="Open Sans"/>
          <w:sz w:val="20"/>
          <w:szCs w:val="20"/>
        </w:rPr>
        <w:t>All</w:t>
      </w:r>
      <w:proofErr w:type="gramEnd"/>
      <w:r w:rsidRPr="008831AA">
        <w:rPr>
          <w:rFonts w:ascii="Open Sans" w:hAnsi="Open Sans" w:cs="Open Sans"/>
          <w:sz w:val="20"/>
          <w:szCs w:val="20"/>
        </w:rPr>
        <w:t xml:space="preserve"> Field Device Controllers (AHU’s, TU’s, etc</w:t>
      </w:r>
      <w:r w:rsidR="005B7622" w:rsidRPr="008831AA">
        <w:rPr>
          <w:rFonts w:ascii="Open Sans" w:hAnsi="Open Sans" w:cs="Open Sans"/>
          <w:sz w:val="20"/>
          <w:szCs w:val="20"/>
        </w:rPr>
        <w:t>..</w:t>
      </w:r>
      <w:r w:rsidRPr="008831AA">
        <w:rPr>
          <w:rFonts w:ascii="Open Sans" w:hAnsi="Open Sans" w:cs="Open Sans"/>
          <w:sz w:val="20"/>
          <w:szCs w:val="20"/>
        </w:rPr>
        <w:t xml:space="preserve">.) </w:t>
      </w:r>
    </w:p>
    <w:p w14:paraId="1E9C35B9" w14:textId="3A6A6C63" w:rsidR="00F90BA7" w:rsidRPr="008831AA" w:rsidRDefault="00B23E22" w:rsidP="00A16E3E">
      <w:pPr>
        <w:numPr>
          <w:ilvl w:val="2"/>
          <w:numId w:val="31"/>
        </w:numPr>
        <w:spacing w:after="157" w:line="248" w:lineRule="auto"/>
        <w:ind w:right="107" w:hanging="576"/>
        <w:jc w:val="both"/>
        <w:rPr>
          <w:rFonts w:ascii="Open Sans" w:hAnsi="Open Sans" w:cs="Open Sans"/>
          <w:sz w:val="20"/>
          <w:szCs w:val="20"/>
        </w:rPr>
      </w:pPr>
      <w:r w:rsidRPr="008831AA">
        <w:rPr>
          <w:rFonts w:ascii="Open Sans" w:hAnsi="Open Sans" w:cs="Open Sans"/>
          <w:sz w:val="20"/>
          <w:szCs w:val="20"/>
        </w:rPr>
        <w:t xml:space="preserve">Coordinate the automation and frequency for all backups. </w:t>
      </w:r>
    </w:p>
    <w:p w14:paraId="141768A8" w14:textId="07389A05" w:rsidR="00F02870" w:rsidRPr="008831AA" w:rsidRDefault="00F02870" w:rsidP="00A16E3E">
      <w:pPr>
        <w:numPr>
          <w:ilvl w:val="2"/>
          <w:numId w:val="31"/>
        </w:numPr>
        <w:spacing w:after="157" w:line="248" w:lineRule="auto"/>
        <w:ind w:right="107" w:hanging="576"/>
        <w:jc w:val="both"/>
        <w:rPr>
          <w:rFonts w:ascii="Open Sans" w:hAnsi="Open Sans" w:cs="Open Sans"/>
          <w:color w:val="FF0000"/>
          <w:sz w:val="20"/>
          <w:szCs w:val="20"/>
        </w:rPr>
      </w:pPr>
      <w:r w:rsidRPr="008831AA">
        <w:rPr>
          <w:rFonts w:ascii="Open Sans" w:hAnsi="Open Sans" w:cs="Open Sans"/>
          <w:color w:val="FF0000"/>
          <w:sz w:val="20"/>
          <w:szCs w:val="20"/>
        </w:rPr>
        <w:t xml:space="preserve">For Off-site backups, </w:t>
      </w:r>
      <w:r w:rsidR="00824F05" w:rsidRPr="008831AA">
        <w:rPr>
          <w:rFonts w:ascii="Open Sans" w:hAnsi="Open Sans" w:cs="Open Sans"/>
          <w:color w:val="FF0000"/>
          <w:sz w:val="20"/>
          <w:szCs w:val="20"/>
        </w:rPr>
        <w:t xml:space="preserve">Niagara Recover shall be used to </w:t>
      </w:r>
      <w:r w:rsidR="001B59BB" w:rsidRPr="008831AA">
        <w:rPr>
          <w:rFonts w:ascii="Open Sans" w:hAnsi="Open Sans" w:cs="Open Sans"/>
          <w:color w:val="FF0000"/>
          <w:sz w:val="20"/>
          <w:szCs w:val="20"/>
        </w:rPr>
        <w:t>provide</w:t>
      </w:r>
      <w:r w:rsidR="00441CA2" w:rsidRPr="008831AA">
        <w:rPr>
          <w:rFonts w:ascii="Open Sans" w:hAnsi="Open Sans" w:cs="Open Sans"/>
          <w:color w:val="FF0000"/>
          <w:sz w:val="20"/>
          <w:szCs w:val="20"/>
        </w:rPr>
        <w:t xml:space="preserve"> an automated</w:t>
      </w:r>
      <w:r w:rsidR="001B59BB" w:rsidRPr="008831AA">
        <w:rPr>
          <w:rFonts w:ascii="Open Sans" w:hAnsi="Open Sans" w:cs="Open Sans"/>
          <w:color w:val="FF0000"/>
          <w:sz w:val="20"/>
          <w:szCs w:val="20"/>
        </w:rPr>
        <w:t xml:space="preserve"> cyber</w:t>
      </w:r>
      <w:r w:rsidR="00441CA2" w:rsidRPr="008831AA">
        <w:rPr>
          <w:rFonts w:ascii="Open Sans" w:hAnsi="Open Sans" w:cs="Open Sans"/>
          <w:color w:val="FF0000"/>
          <w:sz w:val="20"/>
          <w:szCs w:val="20"/>
        </w:rPr>
        <w:t>-protected back-up and recovery solution.  See appendix for Niagara Recover Specification.</w:t>
      </w:r>
    </w:p>
    <w:p w14:paraId="30D7AA69" w14:textId="77777777" w:rsidR="00312671" w:rsidRPr="008831AA" w:rsidRDefault="00312671" w:rsidP="005B7622">
      <w:pPr>
        <w:widowControl w:val="0"/>
        <w:tabs>
          <w:tab w:val="left" w:pos="1440"/>
        </w:tabs>
        <w:autoSpaceDE w:val="0"/>
        <w:autoSpaceDN w:val="0"/>
        <w:spacing w:before="1" w:after="0" w:line="240" w:lineRule="auto"/>
        <w:rPr>
          <w:rFonts w:ascii="Open Sans" w:hAnsi="Open Sans" w:cs="Open Sans"/>
          <w:bCs/>
          <w:color w:val="C45911" w:themeColor="accent2" w:themeShade="BF"/>
          <w:sz w:val="20"/>
          <w:szCs w:val="20"/>
        </w:rPr>
      </w:pPr>
    </w:p>
    <w:p w14:paraId="4EEF0DC1" w14:textId="0BC17CE4" w:rsidR="00580E25" w:rsidRPr="008831AA" w:rsidRDefault="001F159C" w:rsidP="000D24CE">
      <w:pPr>
        <w:pStyle w:val="Heading3"/>
        <w:rPr>
          <w:rFonts w:ascii="Open Sans" w:hAnsi="Open Sans" w:cs="Open Sans"/>
        </w:rPr>
      </w:pPr>
      <w:bookmarkStart w:id="27" w:name="_Toc171697563"/>
      <w:r w:rsidRPr="008831AA">
        <w:rPr>
          <w:rFonts w:ascii="Open Sans" w:hAnsi="Open Sans" w:cs="Open Sans"/>
        </w:rPr>
        <w:t>3.2</w:t>
      </w:r>
      <w:r w:rsidRPr="008831AA">
        <w:rPr>
          <w:rFonts w:ascii="Open Sans" w:hAnsi="Open Sans" w:cs="Open Sans"/>
        </w:rPr>
        <w:tab/>
        <w:t>INSTALLATION</w:t>
      </w:r>
      <w:r w:rsidR="001736ED" w:rsidRPr="008831AA">
        <w:rPr>
          <w:rFonts w:ascii="Open Sans" w:hAnsi="Open Sans" w:cs="Open Sans"/>
        </w:rPr>
        <w:t xml:space="preserve"> OF </w:t>
      </w:r>
      <w:r w:rsidR="00580E25" w:rsidRPr="008831AA">
        <w:rPr>
          <w:rFonts w:ascii="Open Sans" w:hAnsi="Open Sans" w:cs="Open Sans"/>
        </w:rPr>
        <w:t>CONT</w:t>
      </w:r>
      <w:r w:rsidR="007F6482" w:rsidRPr="008831AA">
        <w:rPr>
          <w:rFonts w:ascii="Open Sans" w:hAnsi="Open Sans" w:cs="Open Sans"/>
        </w:rPr>
        <w:t>R</w:t>
      </w:r>
      <w:r w:rsidR="00580E25" w:rsidRPr="008831AA">
        <w:rPr>
          <w:rFonts w:ascii="Open Sans" w:hAnsi="Open Sans" w:cs="Open Sans"/>
        </w:rPr>
        <w:t>OLLERS</w:t>
      </w:r>
      <w:bookmarkEnd w:id="27"/>
      <w:r w:rsidR="001736ED" w:rsidRPr="008831AA">
        <w:rPr>
          <w:rFonts w:ascii="Open Sans" w:hAnsi="Open Sans" w:cs="Open Sans"/>
        </w:rPr>
        <w:t xml:space="preserve"> </w:t>
      </w:r>
    </w:p>
    <w:p w14:paraId="3E16DA3A" w14:textId="03215AF7" w:rsidR="00836CED" w:rsidRPr="008831AA" w:rsidRDefault="307711F7" w:rsidP="00A16E3E">
      <w:pPr>
        <w:pStyle w:val="Letterlists"/>
        <w:numPr>
          <w:ilvl w:val="0"/>
          <w:numId w:val="45"/>
        </w:numPr>
        <w:rPr>
          <w:rFonts w:ascii="Open Sans" w:hAnsi="Open Sans" w:cs="Open Sans"/>
        </w:rPr>
      </w:pPr>
      <w:r w:rsidRPr="008831AA">
        <w:rPr>
          <w:rFonts w:ascii="Open Sans" w:hAnsi="Open Sans" w:cs="Open Sans"/>
        </w:rPr>
        <w:t xml:space="preserve">The FMCS shall be comprised of Java Application Control Engine or Controllers (JACE) within each facility. The JACE shall connect to the owner’s local network, wide area network, or operational technology network (OTN) depending on </w:t>
      </w:r>
      <w:r w:rsidR="075162A6" w:rsidRPr="008831AA">
        <w:rPr>
          <w:rFonts w:ascii="Open Sans" w:hAnsi="Open Sans" w:cs="Open Sans"/>
        </w:rPr>
        <w:t>configuration.</w:t>
      </w:r>
      <w:r w:rsidRPr="008831AA">
        <w:rPr>
          <w:rFonts w:ascii="Open Sans" w:hAnsi="Open Sans" w:cs="Open Sans"/>
        </w:rPr>
        <w:t xml:space="preserve"> Each JACE </w:t>
      </w:r>
      <w:proofErr w:type="gramStart"/>
      <w:r w:rsidRPr="008831AA">
        <w:rPr>
          <w:rFonts w:ascii="Open Sans" w:hAnsi="Open Sans" w:cs="Open Sans"/>
        </w:rPr>
        <w:t xml:space="preserve">is capable </w:t>
      </w:r>
      <w:r w:rsidR="26AA5A7A" w:rsidRPr="008831AA">
        <w:rPr>
          <w:rFonts w:ascii="Open Sans" w:hAnsi="Open Sans" w:cs="Open Sans"/>
        </w:rPr>
        <w:t>of communicating</w:t>
      </w:r>
      <w:proofErr w:type="gramEnd"/>
      <w:r w:rsidRPr="008831AA">
        <w:rPr>
          <w:rFonts w:ascii="Open Sans" w:hAnsi="Open Sans" w:cs="Open Sans"/>
        </w:rPr>
        <w:t xml:space="preserve"> </w:t>
      </w:r>
      <w:proofErr w:type="gramStart"/>
      <w:r w:rsidRPr="008831AA">
        <w:rPr>
          <w:rFonts w:ascii="Open Sans" w:hAnsi="Open Sans" w:cs="Open Sans"/>
        </w:rPr>
        <w:t>to</w:t>
      </w:r>
      <w:proofErr w:type="gramEnd"/>
      <w:r w:rsidRPr="008831AA">
        <w:rPr>
          <w:rFonts w:ascii="Open Sans" w:hAnsi="Open Sans" w:cs="Open Sans"/>
        </w:rPr>
        <w:t xml:space="preserve"> </w:t>
      </w:r>
      <w:proofErr w:type="spellStart"/>
      <w:r w:rsidRPr="008831AA">
        <w:rPr>
          <w:rFonts w:ascii="Open Sans" w:hAnsi="Open Sans" w:cs="Open Sans"/>
        </w:rPr>
        <w:t>LonMark</w:t>
      </w:r>
      <w:proofErr w:type="spellEnd"/>
      <w:r w:rsidRPr="008831AA">
        <w:rPr>
          <w:rFonts w:ascii="Open Sans" w:hAnsi="Open Sans" w:cs="Open Sans"/>
        </w:rPr>
        <w:t>/</w:t>
      </w:r>
      <w:proofErr w:type="spellStart"/>
      <w:r w:rsidRPr="008831AA">
        <w:rPr>
          <w:rFonts w:ascii="Open Sans" w:hAnsi="Open Sans" w:cs="Open Sans"/>
        </w:rPr>
        <w:t>LonTalk</w:t>
      </w:r>
      <w:proofErr w:type="spellEnd"/>
      <w:r w:rsidRPr="008831AA">
        <w:rPr>
          <w:rFonts w:ascii="Open Sans" w:hAnsi="Open Sans" w:cs="Open Sans"/>
        </w:rPr>
        <w:t xml:space="preserve"> (IDC) and/or BACnet (IBC) controllers and other open and legacy protocol systems/devices</w:t>
      </w:r>
      <w:r w:rsidR="5C88ED56" w:rsidRPr="008831AA">
        <w:rPr>
          <w:rFonts w:ascii="Open Sans" w:hAnsi="Open Sans" w:cs="Open Sans"/>
        </w:rPr>
        <w:t>.</w:t>
      </w:r>
      <w:r w:rsidRPr="008831AA">
        <w:rPr>
          <w:rFonts w:ascii="Open Sans" w:hAnsi="Open Sans" w:cs="Open Sans"/>
        </w:rPr>
        <w:t xml:space="preserve"> </w:t>
      </w:r>
    </w:p>
    <w:p w14:paraId="6718D01B" w14:textId="77777777" w:rsidR="008E51FB" w:rsidRPr="008831AA" w:rsidRDefault="008E51FB" w:rsidP="008E51FB">
      <w:pPr>
        <w:pStyle w:val="Letterlists"/>
        <w:numPr>
          <w:ilvl w:val="0"/>
          <w:numId w:val="0"/>
        </w:numPr>
        <w:ind w:left="1440"/>
        <w:rPr>
          <w:rFonts w:ascii="Open Sans" w:hAnsi="Open Sans" w:cs="Open Sans"/>
        </w:rPr>
      </w:pPr>
    </w:p>
    <w:p w14:paraId="653D31C5" w14:textId="77777777" w:rsidR="001E7031" w:rsidRPr="008831AA" w:rsidRDefault="00950A19" w:rsidP="00A16E3E">
      <w:pPr>
        <w:pStyle w:val="Letterlists"/>
        <w:numPr>
          <w:ilvl w:val="0"/>
          <w:numId w:val="45"/>
        </w:numPr>
        <w:rPr>
          <w:rFonts w:ascii="Open Sans" w:hAnsi="Open Sans" w:cs="Open Sans"/>
        </w:rPr>
      </w:pPr>
      <w:r w:rsidRPr="008831AA">
        <w:rPr>
          <w:rFonts w:ascii="Open Sans" w:hAnsi="Open Sans" w:cs="Open Sans"/>
        </w:rPr>
        <w:t xml:space="preserve">Approved </w:t>
      </w:r>
      <w:r w:rsidR="00004AFE" w:rsidRPr="008831AA">
        <w:rPr>
          <w:rFonts w:ascii="Open Sans" w:hAnsi="Open Sans" w:cs="Open Sans"/>
        </w:rPr>
        <w:t>JACE</w:t>
      </w:r>
      <w:r w:rsidR="001E7031" w:rsidRPr="008831AA">
        <w:rPr>
          <w:rFonts w:ascii="Open Sans" w:hAnsi="Open Sans" w:cs="Open Sans"/>
        </w:rPr>
        <w:t xml:space="preserve"> </w:t>
      </w:r>
      <w:r w:rsidR="00004AFE" w:rsidRPr="008831AA">
        <w:rPr>
          <w:rFonts w:ascii="Open Sans" w:hAnsi="Open Sans" w:cs="Open Sans"/>
        </w:rPr>
        <w:t>model</w:t>
      </w:r>
      <w:r w:rsidR="001E7031" w:rsidRPr="008831AA">
        <w:rPr>
          <w:rFonts w:ascii="Open Sans" w:hAnsi="Open Sans" w:cs="Open Sans"/>
        </w:rPr>
        <w:t>s</w:t>
      </w:r>
      <w:r w:rsidR="00004AFE" w:rsidRPr="008831AA">
        <w:rPr>
          <w:rFonts w:ascii="Open Sans" w:hAnsi="Open Sans" w:cs="Open Sans"/>
        </w:rPr>
        <w:t xml:space="preserve"> </w:t>
      </w:r>
    </w:p>
    <w:p w14:paraId="7FB90215" w14:textId="77777777" w:rsidR="001E7031" w:rsidRPr="008831AA" w:rsidRDefault="001E7031" w:rsidP="001E7031">
      <w:pPr>
        <w:pStyle w:val="Letterlists"/>
        <w:numPr>
          <w:ilvl w:val="0"/>
          <w:numId w:val="0"/>
        </w:numPr>
        <w:ind w:left="1440"/>
        <w:rPr>
          <w:rFonts w:ascii="Open Sans" w:hAnsi="Open Sans" w:cs="Open Sans"/>
        </w:rPr>
      </w:pPr>
    </w:p>
    <w:p w14:paraId="422B6548" w14:textId="77777777" w:rsidR="001E7031" w:rsidRPr="008831AA" w:rsidRDefault="001E7031" w:rsidP="008E51FB">
      <w:pPr>
        <w:pStyle w:val="Letterlists"/>
        <w:numPr>
          <w:ilvl w:val="0"/>
          <w:numId w:val="47"/>
        </w:numPr>
        <w:ind w:firstLine="1620"/>
        <w:rPr>
          <w:rFonts w:ascii="Open Sans" w:hAnsi="Open Sans" w:cs="Open Sans"/>
        </w:rPr>
      </w:pPr>
      <w:r w:rsidRPr="008831AA">
        <w:rPr>
          <w:rFonts w:ascii="Open Sans" w:hAnsi="Open Sans" w:cs="Open Sans"/>
        </w:rPr>
        <w:t xml:space="preserve">Vykon </w:t>
      </w:r>
      <w:r w:rsidR="00004AFE" w:rsidRPr="008831AA">
        <w:rPr>
          <w:rFonts w:ascii="Open Sans" w:hAnsi="Open Sans" w:cs="Open Sans"/>
        </w:rPr>
        <w:t>JACE-</w:t>
      </w:r>
      <w:r w:rsidR="00C82F0A" w:rsidRPr="008831AA">
        <w:rPr>
          <w:rFonts w:ascii="Open Sans" w:hAnsi="Open Sans" w:cs="Open Sans"/>
        </w:rPr>
        <w:t>9</w:t>
      </w:r>
      <w:r w:rsidR="00004AFE" w:rsidRPr="008831AA">
        <w:rPr>
          <w:rFonts w:ascii="Open Sans" w:hAnsi="Open Sans" w:cs="Open Sans"/>
        </w:rPr>
        <w:t xml:space="preserve">000 </w:t>
      </w:r>
      <w:r w:rsidR="008D1933" w:rsidRPr="008831AA">
        <w:rPr>
          <w:rFonts w:ascii="Open Sans" w:hAnsi="Open Sans" w:cs="Open Sans"/>
        </w:rPr>
        <w:t>(</w:t>
      </w:r>
      <w:r w:rsidR="004D6306" w:rsidRPr="008831AA">
        <w:rPr>
          <w:rFonts w:ascii="Open Sans" w:hAnsi="Open Sans" w:cs="Open Sans"/>
        </w:rPr>
        <w:t>JACE</w:t>
      </w:r>
      <w:r w:rsidR="008D1933" w:rsidRPr="008831AA">
        <w:rPr>
          <w:rFonts w:ascii="Open Sans" w:hAnsi="Open Sans" w:cs="Open Sans"/>
        </w:rPr>
        <w:t>-</w:t>
      </w:r>
      <w:r w:rsidR="00C82F0A" w:rsidRPr="008831AA">
        <w:rPr>
          <w:rFonts w:ascii="Open Sans" w:hAnsi="Open Sans" w:cs="Open Sans"/>
        </w:rPr>
        <w:t>9</w:t>
      </w:r>
      <w:r w:rsidR="008D1933" w:rsidRPr="008831AA">
        <w:rPr>
          <w:rFonts w:ascii="Open Sans" w:hAnsi="Open Sans" w:cs="Open Sans"/>
        </w:rPr>
        <w:t xml:space="preserve">000) </w:t>
      </w:r>
    </w:p>
    <w:p w14:paraId="75DF7968" w14:textId="77777777" w:rsidR="001E7031" w:rsidRPr="008831AA" w:rsidRDefault="001E7031" w:rsidP="008E51FB">
      <w:pPr>
        <w:pStyle w:val="Letterlists"/>
        <w:numPr>
          <w:ilvl w:val="0"/>
          <w:numId w:val="47"/>
        </w:numPr>
        <w:ind w:firstLine="1620"/>
        <w:rPr>
          <w:rFonts w:ascii="Open Sans" w:hAnsi="Open Sans" w:cs="Open Sans"/>
        </w:rPr>
      </w:pPr>
      <w:r w:rsidRPr="008831AA">
        <w:rPr>
          <w:rFonts w:ascii="Open Sans" w:hAnsi="Open Sans" w:cs="Open Sans"/>
        </w:rPr>
        <w:t xml:space="preserve">Vykon </w:t>
      </w:r>
      <w:r w:rsidR="008D1933" w:rsidRPr="008831AA">
        <w:rPr>
          <w:rFonts w:ascii="Open Sans" w:hAnsi="Open Sans" w:cs="Open Sans"/>
        </w:rPr>
        <w:t>EDGE -10 (</w:t>
      </w:r>
      <w:r w:rsidR="004D6306" w:rsidRPr="008831AA">
        <w:rPr>
          <w:rFonts w:ascii="Open Sans" w:hAnsi="Open Sans" w:cs="Open Sans"/>
        </w:rPr>
        <w:t>VEC-</w:t>
      </w:r>
      <w:r w:rsidR="008D1933" w:rsidRPr="008831AA">
        <w:rPr>
          <w:rFonts w:ascii="Open Sans" w:hAnsi="Open Sans" w:cs="Open Sans"/>
        </w:rPr>
        <w:t>10)</w:t>
      </w:r>
    </w:p>
    <w:p w14:paraId="2666BD82" w14:textId="18120F3D" w:rsidR="00970851" w:rsidRPr="008831AA" w:rsidRDefault="001E7031" w:rsidP="00C00F52">
      <w:pPr>
        <w:pStyle w:val="Letterlists"/>
        <w:numPr>
          <w:ilvl w:val="0"/>
          <w:numId w:val="47"/>
        </w:numPr>
        <w:ind w:firstLine="1620"/>
        <w:rPr>
          <w:rFonts w:ascii="Open Sans" w:hAnsi="Open Sans" w:cs="Open Sans"/>
        </w:rPr>
      </w:pPr>
      <w:r w:rsidRPr="008831AA">
        <w:rPr>
          <w:rFonts w:ascii="Open Sans" w:hAnsi="Open Sans" w:cs="Open Sans"/>
        </w:rPr>
        <w:t>C</w:t>
      </w:r>
      <w:r w:rsidR="00004AFE" w:rsidRPr="008831AA">
        <w:rPr>
          <w:rFonts w:ascii="Open Sans" w:hAnsi="Open Sans" w:cs="Open Sans"/>
        </w:rPr>
        <w:t>orresponding IO and Communications modules</w:t>
      </w:r>
    </w:p>
    <w:p w14:paraId="3B0CEA59" w14:textId="1B993CB4" w:rsidR="00836CED" w:rsidRPr="008831AA" w:rsidRDefault="00970851" w:rsidP="00970851">
      <w:pPr>
        <w:tabs>
          <w:tab w:val="left" w:pos="720"/>
        </w:tabs>
        <w:autoSpaceDE w:val="0"/>
        <w:autoSpaceDN w:val="0"/>
        <w:adjustRightInd w:val="0"/>
        <w:spacing w:after="0" w:line="240" w:lineRule="auto"/>
        <w:ind w:left="630" w:hanging="630"/>
        <w:jc w:val="both"/>
        <w:rPr>
          <w:rFonts w:ascii="Open Sans" w:hAnsi="Open Sans" w:cs="Open Sans"/>
          <w:sz w:val="20"/>
          <w:szCs w:val="20"/>
        </w:rPr>
      </w:pPr>
      <w:r w:rsidRPr="008831AA">
        <w:rPr>
          <w:rFonts w:ascii="Open Sans" w:hAnsi="Open Sans" w:cs="Open Sans"/>
          <w:color w:val="C45911" w:themeColor="accent2" w:themeShade="BF"/>
          <w:sz w:val="20"/>
          <w:szCs w:val="20"/>
        </w:rPr>
        <w:lastRenderedPageBreak/>
        <w:tab/>
      </w:r>
      <w:r w:rsidR="00C00F52" w:rsidRPr="008831AA">
        <w:rPr>
          <w:rFonts w:ascii="Open Sans" w:hAnsi="Open Sans" w:cs="Open Sans"/>
          <w:sz w:val="20"/>
          <w:szCs w:val="20"/>
        </w:rPr>
        <w:t>Approved M</w:t>
      </w:r>
      <w:r w:rsidR="00836CED" w:rsidRPr="008831AA">
        <w:rPr>
          <w:rFonts w:ascii="Open Sans" w:hAnsi="Open Sans" w:cs="Open Sans"/>
          <w:sz w:val="20"/>
          <w:szCs w:val="20"/>
        </w:rPr>
        <w:t>anufacturers: Subject to compliance with requirements, provide products and services by one of the following</w:t>
      </w:r>
      <w:r w:rsidR="00841522" w:rsidRPr="008831AA">
        <w:rPr>
          <w:rFonts w:ascii="Open Sans" w:hAnsi="Open Sans" w:cs="Open Sans"/>
          <w:sz w:val="20"/>
          <w:szCs w:val="20"/>
        </w:rPr>
        <w:t>:</w:t>
      </w:r>
      <w:r w:rsidRPr="008831AA">
        <w:rPr>
          <w:rFonts w:ascii="Open Sans" w:hAnsi="Open Sans" w:cs="Open Sans"/>
          <w:sz w:val="20"/>
          <w:szCs w:val="20"/>
        </w:rPr>
        <w:t xml:space="preserve"> </w:t>
      </w:r>
      <w:r w:rsidR="432FA5A7" w:rsidRPr="008831AA">
        <w:rPr>
          <w:rFonts w:ascii="Open Sans" w:hAnsi="Open Sans" w:cs="Open Sans"/>
          <w:i/>
          <w:iCs/>
          <w:color w:val="FF0000"/>
          <w:sz w:val="20"/>
          <w:szCs w:val="20"/>
        </w:rPr>
        <w:t>(</w:t>
      </w:r>
      <w:r w:rsidR="00C00F52" w:rsidRPr="008831AA">
        <w:rPr>
          <w:rFonts w:ascii="Open Sans" w:hAnsi="Open Sans" w:cs="Open Sans"/>
          <w:i/>
          <w:iCs/>
          <w:color w:val="FF0000"/>
          <w:sz w:val="20"/>
          <w:szCs w:val="20"/>
        </w:rPr>
        <w:t xml:space="preserve">insert </w:t>
      </w:r>
      <w:r w:rsidR="432FA5A7" w:rsidRPr="008831AA">
        <w:rPr>
          <w:rFonts w:ascii="Open Sans" w:hAnsi="Open Sans" w:cs="Open Sans"/>
          <w:i/>
          <w:iCs/>
          <w:color w:val="FF0000"/>
          <w:sz w:val="20"/>
          <w:szCs w:val="20"/>
        </w:rPr>
        <w:t xml:space="preserve">Niagara OEM </w:t>
      </w:r>
      <w:r w:rsidR="00C00F52" w:rsidRPr="008831AA">
        <w:rPr>
          <w:rFonts w:ascii="Open Sans" w:hAnsi="Open Sans" w:cs="Open Sans"/>
          <w:i/>
          <w:iCs/>
          <w:color w:val="FF0000"/>
          <w:sz w:val="20"/>
          <w:szCs w:val="20"/>
        </w:rPr>
        <w:t>n</w:t>
      </w:r>
      <w:r w:rsidR="432FA5A7" w:rsidRPr="008831AA">
        <w:rPr>
          <w:rFonts w:ascii="Open Sans" w:hAnsi="Open Sans" w:cs="Open Sans"/>
          <w:i/>
          <w:iCs/>
          <w:color w:val="FF0000"/>
          <w:sz w:val="20"/>
          <w:szCs w:val="20"/>
        </w:rPr>
        <w:t>ame</w:t>
      </w:r>
      <w:r w:rsidR="00C00F52" w:rsidRPr="008831AA">
        <w:rPr>
          <w:rFonts w:ascii="Open Sans" w:hAnsi="Open Sans" w:cs="Open Sans"/>
          <w:i/>
          <w:iCs/>
          <w:color w:val="FF0000"/>
          <w:sz w:val="20"/>
          <w:szCs w:val="20"/>
        </w:rPr>
        <w:t>(s)</w:t>
      </w:r>
      <w:r w:rsidR="432FA5A7" w:rsidRPr="008831AA">
        <w:rPr>
          <w:rFonts w:ascii="Open Sans" w:hAnsi="Open Sans" w:cs="Open Sans"/>
          <w:i/>
          <w:iCs/>
          <w:color w:val="FF0000"/>
          <w:sz w:val="20"/>
          <w:szCs w:val="20"/>
        </w:rPr>
        <w:t>)</w:t>
      </w:r>
    </w:p>
    <w:p w14:paraId="2CACFEE9" w14:textId="77777777" w:rsidR="00D00172" w:rsidRPr="008831AA" w:rsidRDefault="00D00172" w:rsidP="00970851">
      <w:pPr>
        <w:tabs>
          <w:tab w:val="left" w:pos="720"/>
        </w:tabs>
        <w:autoSpaceDE w:val="0"/>
        <w:autoSpaceDN w:val="0"/>
        <w:adjustRightInd w:val="0"/>
        <w:spacing w:after="0" w:line="240" w:lineRule="auto"/>
        <w:ind w:left="630" w:hanging="630"/>
        <w:jc w:val="both"/>
        <w:rPr>
          <w:rFonts w:ascii="Open Sans" w:hAnsi="Open Sans" w:cs="Open Sans"/>
          <w:color w:val="C45911" w:themeColor="accent2" w:themeShade="BF"/>
          <w:sz w:val="20"/>
          <w:szCs w:val="20"/>
        </w:rPr>
      </w:pPr>
    </w:p>
    <w:p w14:paraId="09493FCE" w14:textId="5F894D1D" w:rsidR="00D00172" w:rsidRPr="008831AA" w:rsidRDefault="00D00172" w:rsidP="000D24CE">
      <w:pPr>
        <w:pStyle w:val="Heading3"/>
        <w:rPr>
          <w:rFonts w:ascii="Open Sans" w:hAnsi="Open Sans" w:cs="Open Sans"/>
        </w:rPr>
      </w:pPr>
      <w:bookmarkStart w:id="28" w:name="_Toc171697564"/>
      <w:r w:rsidRPr="008831AA">
        <w:rPr>
          <w:rFonts w:ascii="Open Sans" w:hAnsi="Open Sans" w:cs="Open Sans"/>
        </w:rPr>
        <w:t>3.3</w:t>
      </w:r>
      <w:r w:rsidRPr="008831AA">
        <w:rPr>
          <w:rFonts w:ascii="Open Sans" w:hAnsi="Open Sans" w:cs="Open Sans"/>
        </w:rPr>
        <w:tab/>
        <w:t>CYBERSECURITY</w:t>
      </w:r>
      <w:bookmarkEnd w:id="28"/>
    </w:p>
    <w:p w14:paraId="5A218246" w14:textId="77777777" w:rsidR="00D00172" w:rsidRPr="008831AA" w:rsidRDefault="00D00172" w:rsidP="00A16E3E">
      <w:pPr>
        <w:pStyle w:val="Default"/>
        <w:numPr>
          <w:ilvl w:val="3"/>
          <w:numId w:val="25"/>
        </w:numPr>
        <w:rPr>
          <w:rFonts w:ascii="Open Sans" w:hAnsi="Open Sans" w:cs="Open Sans"/>
          <w:color w:val="auto"/>
          <w:sz w:val="20"/>
          <w:szCs w:val="20"/>
        </w:rPr>
      </w:pPr>
      <w:r w:rsidRPr="008831AA">
        <w:rPr>
          <w:rFonts w:ascii="Open Sans" w:hAnsi="Open Sans" w:cs="Open Sans"/>
          <w:color w:val="auto"/>
          <w:sz w:val="20"/>
          <w:szCs w:val="20"/>
        </w:rPr>
        <w:t>Provide commissioning engineer for cyber security testing and set up using the Niagara Hardening Guide and under direction of the owner’s Corporate Cyber Security Team.</w:t>
      </w:r>
    </w:p>
    <w:p w14:paraId="528F995C" w14:textId="77777777" w:rsidR="00D00172" w:rsidRPr="008831AA" w:rsidRDefault="00D00172" w:rsidP="00A16E3E">
      <w:pPr>
        <w:pStyle w:val="Default"/>
        <w:numPr>
          <w:ilvl w:val="3"/>
          <w:numId w:val="25"/>
        </w:numPr>
        <w:rPr>
          <w:rFonts w:ascii="Open Sans" w:hAnsi="Open Sans" w:cs="Open Sans"/>
          <w:color w:val="auto"/>
          <w:sz w:val="20"/>
          <w:szCs w:val="20"/>
        </w:rPr>
      </w:pPr>
      <w:r w:rsidRPr="008831AA">
        <w:rPr>
          <w:rFonts w:ascii="Open Sans" w:hAnsi="Open Sans" w:cs="Open Sans"/>
          <w:color w:val="auto"/>
          <w:sz w:val="20"/>
          <w:szCs w:val="20"/>
        </w:rPr>
        <w:t>Attend planning, engineering, and commissioning meetings as required by the owner’s Cyber Team.</w:t>
      </w:r>
    </w:p>
    <w:p w14:paraId="69FB47C5" w14:textId="77777777" w:rsidR="00D00172" w:rsidRPr="008831AA" w:rsidRDefault="00D00172" w:rsidP="00A16E3E">
      <w:pPr>
        <w:pStyle w:val="Default"/>
        <w:numPr>
          <w:ilvl w:val="3"/>
          <w:numId w:val="25"/>
        </w:numPr>
        <w:rPr>
          <w:rFonts w:ascii="Open Sans" w:hAnsi="Open Sans" w:cs="Open Sans"/>
          <w:color w:val="auto"/>
          <w:sz w:val="20"/>
          <w:szCs w:val="20"/>
        </w:rPr>
      </w:pPr>
      <w:r w:rsidRPr="008831AA">
        <w:rPr>
          <w:rFonts w:ascii="Open Sans" w:hAnsi="Open Sans" w:cs="Open Sans"/>
          <w:color w:val="auto"/>
          <w:sz w:val="20"/>
          <w:szCs w:val="20"/>
        </w:rPr>
        <w:t xml:space="preserve">MSI Shall configure and activate the Niagara Security Dashboard and Active Directory services. </w:t>
      </w:r>
    </w:p>
    <w:p w14:paraId="67FD393D" w14:textId="77777777" w:rsidR="00D00172" w:rsidRPr="008831AA" w:rsidRDefault="00D00172" w:rsidP="00A16E3E">
      <w:pPr>
        <w:pStyle w:val="Default"/>
        <w:numPr>
          <w:ilvl w:val="3"/>
          <w:numId w:val="25"/>
        </w:numPr>
        <w:rPr>
          <w:rFonts w:ascii="Open Sans" w:hAnsi="Open Sans" w:cs="Open Sans"/>
          <w:color w:val="auto"/>
          <w:sz w:val="20"/>
          <w:szCs w:val="20"/>
        </w:rPr>
      </w:pPr>
      <w:r w:rsidRPr="008831AA">
        <w:rPr>
          <w:rFonts w:ascii="Open Sans" w:hAnsi="Open Sans" w:cs="Open Sans"/>
          <w:color w:val="auto"/>
          <w:sz w:val="20"/>
          <w:szCs w:val="20"/>
        </w:rPr>
        <w:t>The Station View shall show individual services including User Service, Fox Service, Web Service, Login Service, Authentication Service, and Module Permissions.  The Supervisor view shall show all JACEs on the Niagara network, so Niagara users can quickly identify issues and triage outliers.</w:t>
      </w:r>
    </w:p>
    <w:p w14:paraId="5B08B5D1" w14:textId="5BE8637C" w:rsidR="00C04788" w:rsidRPr="008831AA" w:rsidRDefault="00D00172" w:rsidP="00A16E3E">
      <w:pPr>
        <w:pStyle w:val="Default"/>
        <w:numPr>
          <w:ilvl w:val="3"/>
          <w:numId w:val="25"/>
        </w:numPr>
        <w:rPr>
          <w:rFonts w:ascii="Open Sans" w:hAnsi="Open Sans" w:cs="Open Sans"/>
          <w:color w:val="auto"/>
          <w:sz w:val="20"/>
          <w:szCs w:val="20"/>
        </w:rPr>
      </w:pPr>
      <w:r w:rsidRPr="008831AA">
        <w:rPr>
          <w:rFonts w:ascii="Open Sans" w:hAnsi="Open Sans" w:cs="Open Sans"/>
          <w:color w:val="auto"/>
          <w:sz w:val="20"/>
          <w:szCs w:val="20"/>
        </w:rPr>
        <w:t xml:space="preserve">Provide necessary port and configuration data to owner’s Cyber and IT teams. </w:t>
      </w:r>
    </w:p>
    <w:p w14:paraId="29D6B04F" w14:textId="254D9612" w:rsidR="00C04788" w:rsidRPr="008831AA" w:rsidRDefault="00C04788" w:rsidP="00C04788">
      <w:pPr>
        <w:pStyle w:val="Default"/>
        <w:ind w:left="1728"/>
        <w:rPr>
          <w:rFonts w:ascii="Open Sans" w:hAnsi="Open Sans" w:cs="Open Sans"/>
          <w:color w:val="auto"/>
          <w:sz w:val="20"/>
          <w:szCs w:val="20"/>
          <w:highlight w:val="yellow"/>
        </w:rPr>
      </w:pPr>
    </w:p>
    <w:p w14:paraId="694D4248" w14:textId="20B437DD" w:rsidR="00C04788" w:rsidRPr="008831AA" w:rsidRDefault="002D7A4E" w:rsidP="000D24CE">
      <w:pPr>
        <w:pStyle w:val="Heading3"/>
        <w:rPr>
          <w:rFonts w:ascii="Open Sans" w:hAnsi="Open Sans" w:cs="Open Sans"/>
        </w:rPr>
      </w:pPr>
      <w:bookmarkStart w:id="29" w:name="_Toc171697565"/>
      <w:r w:rsidRPr="008831AA">
        <w:rPr>
          <w:rFonts w:ascii="Open Sans" w:hAnsi="Open Sans" w:cs="Open Sans"/>
        </w:rPr>
        <w:t>3.5</w:t>
      </w:r>
      <w:r w:rsidRPr="008831AA">
        <w:rPr>
          <w:rFonts w:ascii="Open Sans" w:hAnsi="Open Sans" w:cs="Open Sans"/>
        </w:rPr>
        <w:tab/>
        <w:t>NIAGARA SERVICES AND FEATURES</w:t>
      </w:r>
      <w:bookmarkEnd w:id="29"/>
    </w:p>
    <w:p w14:paraId="46D21F8F" w14:textId="77777777" w:rsidR="00C04788" w:rsidRPr="008831AA" w:rsidRDefault="00C04788" w:rsidP="00A16E3E">
      <w:pPr>
        <w:pStyle w:val="Default"/>
        <w:numPr>
          <w:ilvl w:val="0"/>
          <w:numId w:val="26"/>
        </w:numPr>
        <w:ind w:left="1800" w:hanging="450"/>
        <w:rPr>
          <w:rFonts w:ascii="Open Sans" w:hAnsi="Open Sans" w:cs="Open Sans"/>
          <w:color w:val="auto"/>
          <w:sz w:val="20"/>
          <w:szCs w:val="20"/>
        </w:rPr>
      </w:pPr>
      <w:r w:rsidRPr="008831AA">
        <w:rPr>
          <w:rFonts w:ascii="Open Sans" w:hAnsi="Open Sans" w:cs="Open Sans"/>
          <w:color w:val="auto"/>
          <w:sz w:val="20"/>
          <w:szCs w:val="20"/>
        </w:rPr>
        <w:t xml:space="preserve">Enable audit logs for all functions including system operation and programming and cyber security. </w:t>
      </w:r>
    </w:p>
    <w:p w14:paraId="02E8AA73" w14:textId="00FFAC5D" w:rsidR="00C04788" w:rsidRPr="008831AA" w:rsidRDefault="00C04788" w:rsidP="00A16E3E">
      <w:pPr>
        <w:pStyle w:val="Default"/>
        <w:numPr>
          <w:ilvl w:val="0"/>
          <w:numId w:val="26"/>
        </w:numPr>
        <w:ind w:left="1800" w:hanging="450"/>
        <w:rPr>
          <w:rFonts w:ascii="Open Sans" w:hAnsi="Open Sans" w:cs="Open Sans"/>
          <w:color w:val="auto"/>
          <w:sz w:val="20"/>
          <w:szCs w:val="20"/>
        </w:rPr>
      </w:pPr>
      <w:r w:rsidRPr="008831AA">
        <w:rPr>
          <w:rFonts w:ascii="Open Sans" w:hAnsi="Open Sans" w:cs="Open Sans"/>
          <w:color w:val="auto"/>
          <w:sz w:val="20"/>
          <w:szCs w:val="20"/>
        </w:rPr>
        <w:t xml:space="preserve">Set up Alarm Service </w:t>
      </w:r>
      <w:r w:rsidR="00903184" w:rsidRPr="008831AA">
        <w:rPr>
          <w:rFonts w:ascii="Open Sans" w:hAnsi="Open Sans" w:cs="Open Sans"/>
          <w:color w:val="auto"/>
          <w:sz w:val="20"/>
          <w:szCs w:val="20"/>
        </w:rPr>
        <w:t xml:space="preserve">recipients </w:t>
      </w:r>
      <w:r w:rsidRPr="008831AA">
        <w:rPr>
          <w:rFonts w:ascii="Open Sans" w:hAnsi="Open Sans" w:cs="Open Sans"/>
          <w:color w:val="auto"/>
          <w:sz w:val="20"/>
          <w:szCs w:val="20"/>
        </w:rPr>
        <w:t>and escalation</w:t>
      </w:r>
      <w:r w:rsidR="00A97038" w:rsidRPr="008831AA">
        <w:rPr>
          <w:rFonts w:ascii="Open Sans" w:hAnsi="Open Sans" w:cs="Open Sans"/>
          <w:color w:val="auto"/>
          <w:sz w:val="20"/>
          <w:szCs w:val="20"/>
        </w:rPr>
        <w:t xml:space="preserve"> levels</w:t>
      </w:r>
      <w:r w:rsidRPr="008831AA">
        <w:rPr>
          <w:rFonts w:ascii="Open Sans" w:hAnsi="Open Sans" w:cs="Open Sans"/>
          <w:color w:val="auto"/>
          <w:sz w:val="20"/>
          <w:szCs w:val="20"/>
        </w:rPr>
        <w:t xml:space="preserve"> as directed by owner</w:t>
      </w:r>
      <w:r w:rsidR="00903184" w:rsidRPr="008831AA">
        <w:rPr>
          <w:rFonts w:ascii="Open Sans" w:hAnsi="Open Sans" w:cs="Open Sans"/>
          <w:color w:val="auto"/>
          <w:sz w:val="20"/>
          <w:szCs w:val="20"/>
        </w:rPr>
        <w:t xml:space="preserve"> </w:t>
      </w:r>
      <w:r w:rsidR="00915F7E" w:rsidRPr="008831AA">
        <w:rPr>
          <w:rFonts w:ascii="Open Sans" w:hAnsi="Open Sans" w:cs="Open Sans"/>
          <w:color w:val="auto"/>
          <w:sz w:val="20"/>
          <w:szCs w:val="20"/>
        </w:rPr>
        <w:t>for 25</w:t>
      </w:r>
      <w:r w:rsidRPr="008831AA">
        <w:rPr>
          <w:rFonts w:ascii="Open Sans" w:hAnsi="Open Sans" w:cs="Open Sans"/>
          <w:color w:val="auto"/>
          <w:sz w:val="20"/>
          <w:szCs w:val="20"/>
        </w:rPr>
        <w:t xml:space="preserve"> users</w:t>
      </w:r>
      <w:r w:rsidR="00903184" w:rsidRPr="008831AA">
        <w:rPr>
          <w:rFonts w:ascii="Open Sans" w:hAnsi="Open Sans" w:cs="Open Sans"/>
          <w:color w:val="auto"/>
          <w:sz w:val="20"/>
          <w:szCs w:val="20"/>
        </w:rPr>
        <w:t>.</w:t>
      </w:r>
    </w:p>
    <w:p w14:paraId="0E30679F" w14:textId="77777777" w:rsidR="005342F6" w:rsidRPr="008831AA" w:rsidRDefault="005342F6" w:rsidP="00A16E3E">
      <w:pPr>
        <w:pStyle w:val="Default"/>
        <w:numPr>
          <w:ilvl w:val="0"/>
          <w:numId w:val="26"/>
        </w:numPr>
        <w:ind w:left="1800" w:hanging="450"/>
        <w:rPr>
          <w:rFonts w:ascii="Open Sans" w:hAnsi="Open Sans" w:cs="Open Sans"/>
          <w:color w:val="auto"/>
          <w:sz w:val="20"/>
          <w:szCs w:val="20"/>
        </w:rPr>
      </w:pPr>
      <w:r w:rsidRPr="008831AA">
        <w:rPr>
          <w:rFonts w:ascii="Open Sans" w:hAnsi="Open Sans" w:cs="Open Sans"/>
          <w:color w:val="auto"/>
          <w:sz w:val="20"/>
          <w:szCs w:val="20"/>
        </w:rPr>
        <w:t>Set up all roles and responsibilities as directed by owner. Coordinate with owners LDAP/Active Directory systems. 25 Users.</w:t>
      </w:r>
    </w:p>
    <w:p w14:paraId="6804776D" w14:textId="66FFDDE5" w:rsidR="005342F6" w:rsidRPr="008831AA" w:rsidRDefault="005342F6" w:rsidP="00A16E3E">
      <w:pPr>
        <w:pStyle w:val="Default"/>
        <w:numPr>
          <w:ilvl w:val="0"/>
          <w:numId w:val="26"/>
        </w:numPr>
        <w:ind w:left="1800" w:hanging="450"/>
        <w:rPr>
          <w:rFonts w:ascii="Open Sans" w:hAnsi="Open Sans" w:cs="Open Sans"/>
          <w:color w:val="auto"/>
          <w:sz w:val="20"/>
          <w:szCs w:val="20"/>
        </w:rPr>
      </w:pPr>
      <w:r w:rsidRPr="008831AA">
        <w:rPr>
          <w:rFonts w:ascii="Open Sans" w:hAnsi="Open Sans" w:cs="Open Sans"/>
          <w:color w:val="auto"/>
          <w:sz w:val="20"/>
          <w:szCs w:val="20"/>
        </w:rPr>
        <w:t xml:space="preserve">Graphics. Provide Graphics as described in </w:t>
      </w:r>
      <w:r w:rsidR="009D495A" w:rsidRPr="008831AA">
        <w:rPr>
          <w:rFonts w:ascii="Open Sans" w:hAnsi="Open Sans" w:cs="Open Sans"/>
          <w:color w:val="auto"/>
          <w:sz w:val="20"/>
          <w:szCs w:val="20"/>
        </w:rPr>
        <w:t>System</w:t>
      </w:r>
      <w:r w:rsidRPr="008831AA">
        <w:rPr>
          <w:rFonts w:ascii="Open Sans" w:hAnsi="Open Sans" w:cs="Open Sans"/>
          <w:color w:val="auto"/>
          <w:sz w:val="20"/>
          <w:szCs w:val="20"/>
        </w:rPr>
        <w:t xml:space="preserve"> Integration Matrix and point lists. </w:t>
      </w:r>
      <w:r w:rsidR="002A1B7E" w:rsidRPr="008831AA">
        <w:rPr>
          <w:rFonts w:ascii="Open Sans" w:hAnsi="Open Sans" w:cs="Open Sans"/>
          <w:color w:val="auto"/>
          <w:sz w:val="20"/>
          <w:szCs w:val="20"/>
        </w:rPr>
        <w:t xml:space="preserve">All graphics shall </w:t>
      </w:r>
      <w:r w:rsidR="0021558E" w:rsidRPr="008831AA">
        <w:rPr>
          <w:rFonts w:ascii="Open Sans" w:hAnsi="Open Sans" w:cs="Open Sans"/>
          <w:color w:val="auto"/>
          <w:sz w:val="20"/>
          <w:szCs w:val="20"/>
        </w:rPr>
        <w:t>be designed using Niagara</w:t>
      </w:r>
      <w:r w:rsidR="002A1B7E" w:rsidRPr="008831AA">
        <w:rPr>
          <w:rFonts w:ascii="Open Sans" w:hAnsi="Open Sans" w:cs="Open Sans"/>
          <w:color w:val="auto"/>
          <w:sz w:val="20"/>
          <w:szCs w:val="20"/>
        </w:rPr>
        <w:t xml:space="preserve"> “</w:t>
      </w:r>
      <w:r w:rsidR="00B54B57" w:rsidRPr="008831AA">
        <w:rPr>
          <w:rFonts w:ascii="Open Sans" w:hAnsi="Open Sans" w:cs="Open Sans"/>
          <w:color w:val="auto"/>
          <w:sz w:val="20"/>
          <w:szCs w:val="20"/>
        </w:rPr>
        <w:t>Responsive Pane</w:t>
      </w:r>
      <w:r w:rsidR="002A1B7E" w:rsidRPr="008831AA">
        <w:rPr>
          <w:rFonts w:ascii="Open Sans" w:hAnsi="Open Sans" w:cs="Open Sans"/>
          <w:color w:val="auto"/>
          <w:sz w:val="20"/>
          <w:szCs w:val="20"/>
        </w:rPr>
        <w:t xml:space="preserve">” to </w:t>
      </w:r>
      <w:r w:rsidR="0021558E" w:rsidRPr="008831AA">
        <w:rPr>
          <w:rFonts w:ascii="Open Sans" w:hAnsi="Open Sans" w:cs="Open Sans"/>
          <w:color w:val="auto"/>
          <w:sz w:val="20"/>
          <w:szCs w:val="20"/>
        </w:rPr>
        <w:t xml:space="preserve">utilize a single graphic implementation to </w:t>
      </w:r>
      <w:r w:rsidR="002A1B7E" w:rsidRPr="008831AA">
        <w:rPr>
          <w:rFonts w:ascii="Open Sans" w:hAnsi="Open Sans" w:cs="Open Sans"/>
          <w:color w:val="auto"/>
          <w:sz w:val="20"/>
          <w:szCs w:val="20"/>
        </w:rPr>
        <w:t>render on a variety devices and window or screen size</w:t>
      </w:r>
      <w:r w:rsidR="0021558E" w:rsidRPr="008831AA">
        <w:rPr>
          <w:rFonts w:ascii="Open Sans" w:hAnsi="Open Sans" w:cs="Open Sans"/>
          <w:color w:val="auto"/>
          <w:sz w:val="20"/>
          <w:szCs w:val="20"/>
        </w:rPr>
        <w:t>s (mobile, tablet desktop)</w:t>
      </w:r>
      <w:r w:rsidR="002A1B7E" w:rsidRPr="008831AA">
        <w:rPr>
          <w:rFonts w:ascii="Open Sans" w:hAnsi="Open Sans" w:cs="Open Sans"/>
          <w:color w:val="auto"/>
          <w:sz w:val="20"/>
          <w:szCs w:val="20"/>
        </w:rPr>
        <w:t xml:space="preserve">. </w:t>
      </w:r>
    </w:p>
    <w:p w14:paraId="34032560" w14:textId="35DF4DB0" w:rsidR="005342F6" w:rsidRPr="008831AA" w:rsidRDefault="005342F6" w:rsidP="00A16E3E">
      <w:pPr>
        <w:pStyle w:val="Default"/>
        <w:numPr>
          <w:ilvl w:val="0"/>
          <w:numId w:val="26"/>
        </w:numPr>
        <w:ind w:left="1800" w:hanging="450"/>
        <w:rPr>
          <w:rFonts w:ascii="Open Sans" w:hAnsi="Open Sans" w:cs="Open Sans"/>
          <w:color w:val="auto"/>
          <w:sz w:val="20"/>
          <w:szCs w:val="20"/>
        </w:rPr>
      </w:pPr>
      <w:r w:rsidRPr="008831AA">
        <w:rPr>
          <w:rFonts w:ascii="Open Sans" w:hAnsi="Open Sans" w:cs="Open Sans"/>
          <w:color w:val="auto"/>
          <w:sz w:val="20"/>
          <w:szCs w:val="20"/>
        </w:rPr>
        <w:t xml:space="preserve">Set up schedules as directed by owner for each system and zone. </w:t>
      </w:r>
      <w:r w:rsidR="00ED34F8" w:rsidRPr="008831AA">
        <w:rPr>
          <w:rFonts w:ascii="Open Sans" w:hAnsi="Open Sans" w:cs="Open Sans"/>
          <w:color w:val="auto"/>
          <w:sz w:val="20"/>
          <w:szCs w:val="20"/>
        </w:rPr>
        <w:t xml:space="preserve">Provide special </w:t>
      </w:r>
      <w:r w:rsidR="00DA30DD" w:rsidRPr="008831AA">
        <w:rPr>
          <w:rFonts w:ascii="Open Sans" w:hAnsi="Open Sans" w:cs="Open Sans"/>
          <w:color w:val="auto"/>
          <w:sz w:val="20"/>
          <w:szCs w:val="20"/>
        </w:rPr>
        <w:t>schedules</w:t>
      </w:r>
      <w:r w:rsidR="00D954BF" w:rsidRPr="008831AA">
        <w:rPr>
          <w:rFonts w:ascii="Open Sans" w:hAnsi="Open Sans" w:cs="Open Sans"/>
          <w:color w:val="auto"/>
          <w:sz w:val="20"/>
          <w:szCs w:val="20"/>
        </w:rPr>
        <w:t xml:space="preserve"> as directed by the owner. </w:t>
      </w:r>
    </w:p>
    <w:p w14:paraId="0EF94995" w14:textId="706EC684" w:rsidR="005342F6" w:rsidRPr="008831AA" w:rsidRDefault="2ECB12E6" w:rsidP="00A16E3E">
      <w:pPr>
        <w:pStyle w:val="Default"/>
        <w:numPr>
          <w:ilvl w:val="0"/>
          <w:numId w:val="26"/>
        </w:numPr>
        <w:ind w:left="1800" w:hanging="450"/>
        <w:rPr>
          <w:rFonts w:ascii="Open Sans" w:hAnsi="Open Sans" w:cs="Open Sans"/>
          <w:color w:val="auto"/>
          <w:sz w:val="20"/>
          <w:szCs w:val="20"/>
        </w:rPr>
      </w:pPr>
      <w:r w:rsidRPr="008831AA">
        <w:rPr>
          <w:rFonts w:ascii="Open Sans" w:hAnsi="Open Sans" w:cs="Open Sans"/>
          <w:color w:val="auto"/>
          <w:sz w:val="20"/>
          <w:szCs w:val="20"/>
        </w:rPr>
        <w:t>Set up provisioning service to provide daily backups of all J</w:t>
      </w:r>
      <w:r w:rsidR="22996F98" w:rsidRPr="008831AA">
        <w:rPr>
          <w:rFonts w:ascii="Open Sans" w:hAnsi="Open Sans" w:cs="Open Sans"/>
          <w:color w:val="auto"/>
          <w:sz w:val="20"/>
          <w:szCs w:val="20"/>
        </w:rPr>
        <w:t>ACE</w:t>
      </w:r>
      <w:r w:rsidRPr="008831AA">
        <w:rPr>
          <w:rFonts w:ascii="Open Sans" w:hAnsi="Open Sans" w:cs="Open Sans"/>
          <w:color w:val="auto"/>
          <w:sz w:val="20"/>
          <w:szCs w:val="20"/>
        </w:rPr>
        <w:t>s</w:t>
      </w:r>
      <w:r w:rsidR="42FFF160" w:rsidRPr="008831AA">
        <w:rPr>
          <w:rFonts w:ascii="Open Sans" w:hAnsi="Open Sans" w:cs="Open Sans"/>
          <w:color w:val="auto"/>
          <w:sz w:val="20"/>
          <w:szCs w:val="20"/>
        </w:rPr>
        <w:t xml:space="preserve"> to the </w:t>
      </w:r>
      <w:r w:rsidR="30C762D3" w:rsidRPr="008831AA">
        <w:rPr>
          <w:rFonts w:ascii="Open Sans" w:hAnsi="Open Sans" w:cs="Open Sans"/>
          <w:color w:val="auto"/>
          <w:sz w:val="20"/>
          <w:szCs w:val="20"/>
        </w:rPr>
        <w:t>N</w:t>
      </w:r>
      <w:r w:rsidR="42FFF160" w:rsidRPr="008831AA">
        <w:rPr>
          <w:rFonts w:ascii="Open Sans" w:hAnsi="Open Sans" w:cs="Open Sans"/>
          <w:color w:val="auto"/>
          <w:sz w:val="20"/>
          <w:szCs w:val="20"/>
        </w:rPr>
        <w:t>WS</w:t>
      </w:r>
      <w:r w:rsidRPr="008831AA">
        <w:rPr>
          <w:rFonts w:ascii="Open Sans" w:hAnsi="Open Sans" w:cs="Open Sans"/>
          <w:color w:val="auto"/>
          <w:sz w:val="20"/>
          <w:szCs w:val="20"/>
        </w:rPr>
        <w:t xml:space="preserve">. </w:t>
      </w:r>
    </w:p>
    <w:p w14:paraId="554B50C1" w14:textId="59DE6EC9" w:rsidR="00647181" w:rsidRPr="008831AA" w:rsidRDefault="005342F6" w:rsidP="00C00F52">
      <w:pPr>
        <w:pStyle w:val="Default"/>
        <w:numPr>
          <w:ilvl w:val="0"/>
          <w:numId w:val="26"/>
        </w:numPr>
        <w:ind w:left="1800" w:hanging="450"/>
        <w:rPr>
          <w:rFonts w:ascii="Open Sans" w:hAnsi="Open Sans" w:cs="Open Sans"/>
          <w:color w:val="auto"/>
          <w:sz w:val="20"/>
          <w:szCs w:val="20"/>
        </w:rPr>
      </w:pPr>
      <w:r w:rsidRPr="008831AA">
        <w:rPr>
          <w:rFonts w:ascii="Open Sans" w:hAnsi="Open Sans" w:cs="Open Sans"/>
          <w:color w:val="auto"/>
          <w:sz w:val="20"/>
          <w:szCs w:val="20"/>
        </w:rPr>
        <w:t xml:space="preserve">Each point will be trended at default rate of 15 minutes unless otherwise </w:t>
      </w:r>
      <w:r w:rsidR="00157C06" w:rsidRPr="008831AA">
        <w:rPr>
          <w:rFonts w:ascii="Open Sans" w:hAnsi="Open Sans" w:cs="Open Sans"/>
          <w:color w:val="auto"/>
          <w:sz w:val="20"/>
          <w:szCs w:val="20"/>
        </w:rPr>
        <w:t>directed.</w:t>
      </w:r>
    </w:p>
    <w:p w14:paraId="5663C469" w14:textId="5BB86B07" w:rsidR="00C14393" w:rsidRPr="008831AA" w:rsidRDefault="00647181" w:rsidP="00C00F52">
      <w:pPr>
        <w:pStyle w:val="ARCATParagraph"/>
        <w:numPr>
          <w:ilvl w:val="0"/>
          <w:numId w:val="0"/>
        </w:numPr>
        <w:spacing w:after="240"/>
        <w:ind w:left="900"/>
        <w:jc w:val="both"/>
        <w:rPr>
          <w:rFonts w:ascii="Open Sans" w:hAnsi="Open Sans" w:cs="Open Sans"/>
          <w:b/>
          <w:bCs/>
          <w:color w:val="FF0000"/>
          <w:sz w:val="22"/>
          <w:szCs w:val="22"/>
        </w:rPr>
      </w:pPr>
      <w:r w:rsidRPr="008831AA">
        <w:rPr>
          <w:rFonts w:ascii="Open Sans" w:hAnsi="Open Sans" w:cs="Open Sans"/>
          <w:b/>
          <w:bCs/>
          <w:color w:val="FF0000"/>
          <w:sz w:val="22"/>
          <w:szCs w:val="22"/>
        </w:rPr>
        <w:t xml:space="preserve">Tagging is critical for the current or future ability of the BMS to provide </w:t>
      </w:r>
      <w:proofErr w:type="gramStart"/>
      <w:r w:rsidRPr="008831AA">
        <w:rPr>
          <w:rFonts w:ascii="Open Sans" w:hAnsi="Open Sans" w:cs="Open Sans"/>
          <w:b/>
          <w:bCs/>
          <w:color w:val="FF0000"/>
          <w:sz w:val="22"/>
          <w:szCs w:val="22"/>
        </w:rPr>
        <w:t>contextually-rich</w:t>
      </w:r>
      <w:proofErr w:type="gramEnd"/>
      <w:r w:rsidRPr="008831AA">
        <w:rPr>
          <w:rFonts w:ascii="Open Sans" w:hAnsi="Open Sans" w:cs="Open Sans"/>
          <w:b/>
          <w:bCs/>
          <w:color w:val="FF0000"/>
          <w:sz w:val="22"/>
          <w:szCs w:val="22"/>
        </w:rPr>
        <w:t xml:space="preserve"> data (data AND the associated meta-data) </w:t>
      </w:r>
      <w:proofErr w:type="gramStart"/>
      <w:r w:rsidRPr="008831AA">
        <w:rPr>
          <w:rFonts w:ascii="Open Sans" w:hAnsi="Open Sans" w:cs="Open Sans"/>
          <w:b/>
          <w:bCs/>
          <w:color w:val="FF0000"/>
          <w:sz w:val="22"/>
          <w:szCs w:val="22"/>
        </w:rPr>
        <w:t>in order to</w:t>
      </w:r>
      <w:proofErr w:type="gramEnd"/>
      <w:r w:rsidRPr="008831AA">
        <w:rPr>
          <w:rFonts w:ascii="Open Sans" w:hAnsi="Open Sans" w:cs="Open Sans"/>
          <w:b/>
          <w:bCs/>
          <w:color w:val="FF0000"/>
          <w:sz w:val="22"/>
          <w:szCs w:val="22"/>
        </w:rPr>
        <w:t xml:space="preserve"> provide meaningful reporting, analytics or operational data for a system. Niagara provides basic default tagging, but it is highly recommended to determine whether a standard ontology (Haystack, Brick…) will be use</w:t>
      </w:r>
      <w:r w:rsidR="000E672D" w:rsidRPr="008831AA">
        <w:rPr>
          <w:rFonts w:ascii="Open Sans" w:hAnsi="Open Sans" w:cs="Open Sans"/>
          <w:b/>
          <w:bCs/>
          <w:color w:val="FF0000"/>
          <w:sz w:val="22"/>
          <w:szCs w:val="22"/>
        </w:rPr>
        <w:t>d</w:t>
      </w:r>
      <w:r w:rsidRPr="008831AA">
        <w:rPr>
          <w:rFonts w:ascii="Open Sans" w:hAnsi="Open Sans" w:cs="Open Sans"/>
          <w:b/>
          <w:bCs/>
          <w:color w:val="FF0000"/>
          <w:sz w:val="22"/>
          <w:szCs w:val="22"/>
        </w:rPr>
        <w:t>, or a custom tag dictionary will be deployed.</w:t>
      </w:r>
    </w:p>
    <w:p w14:paraId="5DF8878E" w14:textId="33E456C0" w:rsidR="007336B6" w:rsidRPr="008831AA" w:rsidRDefault="007336B6" w:rsidP="003F3802">
      <w:pPr>
        <w:pStyle w:val="Heading3"/>
        <w:rPr>
          <w:rFonts w:ascii="Open Sans" w:hAnsi="Open Sans" w:cs="Open Sans"/>
        </w:rPr>
      </w:pPr>
      <w:bookmarkStart w:id="30" w:name="_Toc171697566"/>
      <w:r w:rsidRPr="008831AA">
        <w:rPr>
          <w:rFonts w:ascii="Open Sans" w:hAnsi="Open Sans" w:cs="Open Sans"/>
        </w:rPr>
        <w:t>3.6</w:t>
      </w:r>
      <w:r w:rsidRPr="008831AA">
        <w:rPr>
          <w:rFonts w:ascii="Open Sans" w:hAnsi="Open Sans" w:cs="Open Sans"/>
        </w:rPr>
        <w:tab/>
        <w:t>TAGGING AND</w:t>
      </w:r>
      <w:r w:rsidR="008D701D" w:rsidRPr="008831AA">
        <w:rPr>
          <w:rFonts w:ascii="Open Sans" w:hAnsi="Open Sans" w:cs="Open Sans"/>
        </w:rPr>
        <w:t xml:space="preserve"> ANALYTICS/</w:t>
      </w:r>
      <w:r w:rsidRPr="008831AA">
        <w:rPr>
          <w:rFonts w:ascii="Open Sans" w:hAnsi="Open Sans" w:cs="Open Sans"/>
        </w:rPr>
        <w:t>FDD</w:t>
      </w:r>
      <w:bookmarkEnd w:id="30"/>
    </w:p>
    <w:p w14:paraId="1AB84CB5" w14:textId="37E13BF7" w:rsidR="006F2464" w:rsidRPr="008831AA" w:rsidRDefault="006F2464" w:rsidP="00A16E3E">
      <w:pPr>
        <w:pStyle w:val="Default"/>
        <w:numPr>
          <w:ilvl w:val="0"/>
          <w:numId w:val="27"/>
        </w:numPr>
        <w:ind w:left="1800" w:hanging="450"/>
        <w:rPr>
          <w:rFonts w:ascii="Open Sans" w:hAnsi="Open Sans" w:cs="Open Sans"/>
          <w:color w:val="auto"/>
          <w:sz w:val="20"/>
          <w:szCs w:val="20"/>
        </w:rPr>
      </w:pPr>
      <w:r w:rsidRPr="008831AA">
        <w:rPr>
          <w:rFonts w:ascii="Open Sans" w:hAnsi="Open Sans" w:cs="Open Sans"/>
          <w:color w:val="auto"/>
          <w:sz w:val="20"/>
          <w:szCs w:val="20"/>
        </w:rPr>
        <w:t xml:space="preserve">The MSI shall coordinate with the </w:t>
      </w:r>
      <w:r w:rsidR="004C7488" w:rsidRPr="008831AA">
        <w:rPr>
          <w:rFonts w:ascii="Open Sans" w:hAnsi="Open Sans" w:cs="Open Sans"/>
          <w:color w:val="auto"/>
          <w:sz w:val="20"/>
          <w:szCs w:val="20"/>
        </w:rPr>
        <w:t>O</w:t>
      </w:r>
      <w:r w:rsidRPr="008831AA">
        <w:rPr>
          <w:rFonts w:ascii="Open Sans" w:hAnsi="Open Sans" w:cs="Open Sans"/>
          <w:color w:val="auto"/>
          <w:sz w:val="20"/>
          <w:szCs w:val="20"/>
        </w:rPr>
        <w:t xml:space="preserve">wner for ideal tagging methodology. </w:t>
      </w:r>
    </w:p>
    <w:p w14:paraId="0E0B8397" w14:textId="77777777" w:rsidR="00675612" w:rsidRPr="008831AA" w:rsidRDefault="00DE2F7F" w:rsidP="00A16E3E">
      <w:pPr>
        <w:pStyle w:val="ListParagraph"/>
        <w:numPr>
          <w:ilvl w:val="0"/>
          <w:numId w:val="27"/>
        </w:numPr>
        <w:ind w:left="1800" w:hanging="450"/>
        <w:rPr>
          <w:rFonts w:ascii="Open Sans" w:hAnsi="Open Sans" w:cs="Open Sans"/>
          <w:sz w:val="20"/>
          <w:szCs w:val="20"/>
        </w:rPr>
      </w:pPr>
      <w:r w:rsidRPr="008831AA">
        <w:rPr>
          <w:rFonts w:ascii="Open Sans" w:hAnsi="Open Sans" w:cs="Open Sans"/>
          <w:sz w:val="20"/>
          <w:szCs w:val="20"/>
        </w:rPr>
        <w:t>The Niagara Tagging standard shall be used for this project paired with a Building Location tagging Library.  The building location tagging library shall include Compass Directional, which will be bi-directional (i.e., NE, SW, NW, SE) and the Building Level (i.e. 1st floor, 2nd floor, 3rd floor, etc.).</w:t>
      </w:r>
    </w:p>
    <w:p w14:paraId="138A3B67" w14:textId="6F409481" w:rsidR="001971F1" w:rsidRPr="008831AA" w:rsidRDefault="001971F1" w:rsidP="003F3802">
      <w:pPr>
        <w:pStyle w:val="Heading3"/>
        <w:rPr>
          <w:rFonts w:ascii="Open Sans" w:hAnsi="Open Sans" w:cs="Open Sans"/>
        </w:rPr>
      </w:pPr>
      <w:bookmarkStart w:id="31" w:name="_Toc171697567"/>
      <w:r w:rsidRPr="008831AA">
        <w:rPr>
          <w:rFonts w:ascii="Open Sans" w:hAnsi="Open Sans" w:cs="Open Sans"/>
        </w:rPr>
        <w:lastRenderedPageBreak/>
        <w:t>3.7</w:t>
      </w:r>
      <w:r w:rsidRPr="008831AA">
        <w:rPr>
          <w:rFonts w:ascii="Open Sans" w:hAnsi="Open Sans" w:cs="Open Sans"/>
        </w:rPr>
        <w:tab/>
        <w:t>ANALYTICS/FAULT DETECTION AND DIAGNOSTICS</w:t>
      </w:r>
      <w:bookmarkEnd w:id="31"/>
    </w:p>
    <w:p w14:paraId="19126450" w14:textId="76A1EBC6" w:rsidR="00DE2F7F" w:rsidRPr="008831AA" w:rsidRDefault="00675612" w:rsidP="00A16E3E">
      <w:pPr>
        <w:pStyle w:val="ListParagraph"/>
        <w:numPr>
          <w:ilvl w:val="0"/>
          <w:numId w:val="33"/>
        </w:numPr>
        <w:ind w:left="1800" w:hanging="450"/>
        <w:rPr>
          <w:rFonts w:ascii="Open Sans" w:hAnsi="Open Sans" w:cs="Open Sans"/>
          <w:sz w:val="20"/>
          <w:szCs w:val="20"/>
        </w:rPr>
      </w:pPr>
      <w:r w:rsidRPr="008831AA">
        <w:rPr>
          <w:rFonts w:ascii="Open Sans" w:hAnsi="Open Sans" w:cs="Open Sans"/>
          <w:sz w:val="20"/>
          <w:szCs w:val="20"/>
        </w:rPr>
        <w:t>MSI shall utilize Niagara Analytics (or alternate Analytics Program) to provide an integrated solution for FDD that seamlessly presents in the SPOG.</w:t>
      </w:r>
    </w:p>
    <w:p w14:paraId="14890AFB" w14:textId="754C6D0F" w:rsidR="004431BE" w:rsidRPr="008831AA" w:rsidRDefault="004431BE" w:rsidP="00A16E3E">
      <w:pPr>
        <w:pStyle w:val="ListParagraph"/>
        <w:numPr>
          <w:ilvl w:val="0"/>
          <w:numId w:val="33"/>
        </w:numPr>
        <w:ind w:left="1800" w:hanging="450"/>
        <w:rPr>
          <w:rFonts w:ascii="Open Sans" w:hAnsi="Open Sans" w:cs="Open Sans"/>
          <w:sz w:val="20"/>
          <w:szCs w:val="20"/>
        </w:rPr>
      </w:pPr>
      <w:r w:rsidRPr="008831AA">
        <w:rPr>
          <w:rFonts w:ascii="Open Sans" w:hAnsi="Open Sans" w:cs="Open Sans"/>
          <w:sz w:val="20"/>
          <w:szCs w:val="20"/>
        </w:rPr>
        <w:t>Any alternative analytics engine must be integrated into the system and leveraged to its fullest potential. The analytics software must either be th</w:t>
      </w:r>
      <w:r w:rsidR="00937796" w:rsidRPr="008831AA">
        <w:rPr>
          <w:rFonts w:ascii="Open Sans" w:hAnsi="Open Sans" w:cs="Open Sans"/>
          <w:sz w:val="20"/>
          <w:szCs w:val="20"/>
        </w:rPr>
        <w:t>e</w:t>
      </w:r>
      <w:r w:rsidRPr="008831AA">
        <w:rPr>
          <w:rFonts w:ascii="Open Sans" w:hAnsi="Open Sans" w:cs="Open Sans"/>
          <w:sz w:val="20"/>
          <w:szCs w:val="20"/>
        </w:rPr>
        <w:t xml:space="preserve"> system of </w:t>
      </w:r>
      <w:proofErr w:type="gramStart"/>
      <w:r w:rsidRPr="008831AA">
        <w:rPr>
          <w:rFonts w:ascii="Open Sans" w:hAnsi="Open Sans" w:cs="Open Sans"/>
          <w:sz w:val="20"/>
          <w:szCs w:val="20"/>
        </w:rPr>
        <w:t>record</w:t>
      </w:r>
      <w:proofErr w:type="gramEnd"/>
      <w:r w:rsidRPr="008831AA">
        <w:rPr>
          <w:rFonts w:ascii="Open Sans" w:hAnsi="Open Sans" w:cs="Open Sans"/>
          <w:sz w:val="20"/>
          <w:szCs w:val="20"/>
        </w:rPr>
        <w:t xml:space="preserve"> or be able to use the system of </w:t>
      </w:r>
      <w:proofErr w:type="gramStart"/>
      <w:r w:rsidRPr="008831AA">
        <w:rPr>
          <w:rFonts w:ascii="Open Sans" w:hAnsi="Open Sans" w:cs="Open Sans"/>
          <w:sz w:val="20"/>
          <w:szCs w:val="20"/>
        </w:rPr>
        <w:t>record</w:t>
      </w:r>
      <w:proofErr w:type="gramEnd"/>
      <w:r w:rsidRPr="008831AA">
        <w:rPr>
          <w:rFonts w:ascii="Open Sans" w:hAnsi="Open Sans" w:cs="Open Sans"/>
          <w:sz w:val="20"/>
          <w:szCs w:val="20"/>
        </w:rPr>
        <w:t xml:space="preserve"> </w:t>
      </w:r>
      <w:proofErr w:type="gramStart"/>
      <w:r w:rsidRPr="008831AA">
        <w:rPr>
          <w:rFonts w:ascii="Open Sans" w:hAnsi="Open Sans" w:cs="Open Sans"/>
          <w:sz w:val="20"/>
          <w:szCs w:val="20"/>
        </w:rPr>
        <w:t>in near</w:t>
      </w:r>
      <w:proofErr w:type="gramEnd"/>
      <w:r w:rsidRPr="008831AA">
        <w:rPr>
          <w:rFonts w:ascii="Open Sans" w:hAnsi="Open Sans" w:cs="Open Sans"/>
          <w:sz w:val="20"/>
          <w:szCs w:val="20"/>
        </w:rPr>
        <w:t xml:space="preserve"> real-time. The analytic engine must have the option for users to be able to write new analytic algorithms and rules, through a scripting language or otherwise. All integrated system points in the system </w:t>
      </w:r>
      <w:proofErr w:type="gramStart"/>
      <w:r w:rsidRPr="008831AA">
        <w:rPr>
          <w:rFonts w:ascii="Open Sans" w:hAnsi="Open Sans" w:cs="Open Sans"/>
          <w:sz w:val="20"/>
          <w:szCs w:val="20"/>
        </w:rPr>
        <w:t>shall</w:t>
      </w:r>
      <w:proofErr w:type="gramEnd"/>
      <w:r w:rsidRPr="008831AA">
        <w:rPr>
          <w:rFonts w:ascii="Open Sans" w:hAnsi="Open Sans" w:cs="Open Sans"/>
          <w:sz w:val="20"/>
          <w:szCs w:val="20"/>
        </w:rPr>
        <w:t xml:space="preserve"> be integrated and available for analytics in the software. </w:t>
      </w:r>
    </w:p>
    <w:p w14:paraId="687700AB" w14:textId="3E4BF808" w:rsidR="004431BE" w:rsidRPr="008831AA" w:rsidRDefault="004431BE" w:rsidP="00A16E3E">
      <w:pPr>
        <w:pStyle w:val="ListParagraph"/>
        <w:numPr>
          <w:ilvl w:val="0"/>
          <w:numId w:val="33"/>
        </w:numPr>
        <w:ind w:left="1800" w:hanging="450"/>
        <w:rPr>
          <w:rFonts w:ascii="Open Sans" w:hAnsi="Open Sans" w:cs="Open Sans"/>
          <w:sz w:val="20"/>
          <w:szCs w:val="20"/>
        </w:rPr>
      </w:pPr>
      <w:r w:rsidRPr="008831AA">
        <w:rPr>
          <w:rFonts w:ascii="Open Sans" w:hAnsi="Open Sans" w:cs="Open Sans"/>
          <w:sz w:val="20"/>
          <w:szCs w:val="20"/>
        </w:rPr>
        <w:t>The analytic language must support Haystack</w:t>
      </w:r>
      <w:r w:rsidR="00DE086D" w:rsidRPr="008831AA">
        <w:rPr>
          <w:rFonts w:ascii="Open Sans" w:hAnsi="Open Sans" w:cs="Open Sans"/>
          <w:sz w:val="20"/>
          <w:szCs w:val="20"/>
        </w:rPr>
        <w:t xml:space="preserve">, </w:t>
      </w:r>
      <w:r w:rsidRPr="008831AA">
        <w:rPr>
          <w:rFonts w:ascii="Open Sans" w:hAnsi="Open Sans" w:cs="Open Sans"/>
          <w:sz w:val="20"/>
          <w:szCs w:val="20"/>
        </w:rPr>
        <w:t xml:space="preserve">Brick </w:t>
      </w:r>
      <w:r w:rsidR="00DE086D" w:rsidRPr="008831AA">
        <w:rPr>
          <w:rFonts w:ascii="Open Sans" w:hAnsi="Open Sans" w:cs="Open Sans"/>
          <w:sz w:val="20"/>
          <w:szCs w:val="20"/>
        </w:rPr>
        <w:t xml:space="preserve">or </w:t>
      </w:r>
      <w:r w:rsidR="00937796" w:rsidRPr="008831AA">
        <w:rPr>
          <w:rFonts w:ascii="Open Sans" w:hAnsi="Open Sans" w:cs="Open Sans"/>
          <w:sz w:val="20"/>
          <w:szCs w:val="20"/>
        </w:rPr>
        <w:t>Owner</w:t>
      </w:r>
      <w:r w:rsidR="00DE086D" w:rsidRPr="008831AA">
        <w:rPr>
          <w:rFonts w:ascii="Open Sans" w:hAnsi="Open Sans" w:cs="Open Sans"/>
          <w:sz w:val="20"/>
          <w:szCs w:val="20"/>
        </w:rPr>
        <w:t xml:space="preserve"> selected </w:t>
      </w:r>
      <w:r w:rsidR="00937796" w:rsidRPr="008831AA">
        <w:rPr>
          <w:rFonts w:ascii="Open Sans" w:hAnsi="Open Sans" w:cs="Open Sans"/>
          <w:sz w:val="20"/>
          <w:szCs w:val="20"/>
        </w:rPr>
        <w:t>S</w:t>
      </w:r>
      <w:r w:rsidRPr="008831AA">
        <w:rPr>
          <w:rFonts w:ascii="Open Sans" w:hAnsi="Open Sans" w:cs="Open Sans"/>
          <w:sz w:val="20"/>
          <w:szCs w:val="20"/>
        </w:rPr>
        <w:t xml:space="preserve">chema </w:t>
      </w:r>
      <w:r w:rsidR="00AC5CD6" w:rsidRPr="008831AA">
        <w:rPr>
          <w:rFonts w:ascii="Open Sans" w:hAnsi="Open Sans" w:cs="Open Sans"/>
          <w:sz w:val="20"/>
          <w:szCs w:val="20"/>
        </w:rPr>
        <w:t xml:space="preserve">(determined through the </w:t>
      </w:r>
      <w:r w:rsidR="00937796" w:rsidRPr="008831AA">
        <w:rPr>
          <w:rFonts w:ascii="Open Sans" w:hAnsi="Open Sans" w:cs="Open Sans"/>
          <w:sz w:val="20"/>
          <w:szCs w:val="20"/>
        </w:rPr>
        <w:t>tagging</w:t>
      </w:r>
      <w:r w:rsidR="00AC5CD6" w:rsidRPr="008831AA">
        <w:rPr>
          <w:rFonts w:ascii="Open Sans" w:hAnsi="Open Sans" w:cs="Open Sans"/>
          <w:sz w:val="20"/>
          <w:szCs w:val="20"/>
        </w:rPr>
        <w:t xml:space="preserve"> </w:t>
      </w:r>
      <w:r w:rsidR="002F0E75" w:rsidRPr="008831AA">
        <w:rPr>
          <w:rFonts w:ascii="Open Sans" w:hAnsi="Open Sans" w:cs="Open Sans"/>
          <w:sz w:val="20"/>
          <w:szCs w:val="20"/>
        </w:rPr>
        <w:t>workshop</w:t>
      </w:r>
      <w:r w:rsidR="00AC5CD6" w:rsidRPr="008831AA">
        <w:rPr>
          <w:rFonts w:ascii="Open Sans" w:hAnsi="Open Sans" w:cs="Open Sans"/>
          <w:sz w:val="20"/>
          <w:szCs w:val="20"/>
        </w:rPr>
        <w:t>)</w:t>
      </w:r>
      <w:r w:rsidRPr="008831AA">
        <w:rPr>
          <w:rFonts w:ascii="Open Sans" w:hAnsi="Open Sans" w:cs="Open Sans"/>
          <w:sz w:val="20"/>
          <w:szCs w:val="20"/>
        </w:rPr>
        <w:t>. It must contain robust native functions, both mathematical and scripting specific.</w:t>
      </w:r>
    </w:p>
    <w:p w14:paraId="12E6321F" w14:textId="77777777" w:rsidR="004431BE" w:rsidRPr="008831AA" w:rsidRDefault="004431BE" w:rsidP="00A16E3E">
      <w:pPr>
        <w:pStyle w:val="ListParagraph"/>
        <w:numPr>
          <w:ilvl w:val="0"/>
          <w:numId w:val="33"/>
        </w:numPr>
        <w:ind w:left="1800" w:hanging="450"/>
        <w:rPr>
          <w:rFonts w:ascii="Open Sans" w:hAnsi="Open Sans" w:cs="Open Sans"/>
          <w:sz w:val="20"/>
          <w:szCs w:val="20"/>
        </w:rPr>
      </w:pPr>
      <w:r w:rsidRPr="008831AA">
        <w:rPr>
          <w:rFonts w:ascii="Open Sans" w:hAnsi="Open Sans" w:cs="Open Sans"/>
          <w:sz w:val="20"/>
          <w:szCs w:val="20"/>
        </w:rPr>
        <w:t xml:space="preserve">Preconfigured Analytics: </w:t>
      </w:r>
    </w:p>
    <w:p w14:paraId="1E2FBBAD" w14:textId="77777777" w:rsidR="004431BE" w:rsidRPr="008831AA" w:rsidRDefault="004431BE" w:rsidP="00A16E3E">
      <w:pPr>
        <w:pStyle w:val="ListParagraph"/>
        <w:numPr>
          <w:ilvl w:val="0"/>
          <w:numId w:val="33"/>
        </w:numPr>
        <w:ind w:left="1800" w:hanging="450"/>
        <w:rPr>
          <w:rFonts w:ascii="Open Sans" w:hAnsi="Open Sans" w:cs="Open Sans"/>
          <w:sz w:val="20"/>
          <w:szCs w:val="20"/>
        </w:rPr>
      </w:pPr>
      <w:r w:rsidRPr="008831AA">
        <w:rPr>
          <w:rFonts w:ascii="Open Sans" w:hAnsi="Open Sans" w:cs="Open Sans"/>
          <w:sz w:val="20"/>
          <w:szCs w:val="20"/>
        </w:rPr>
        <w:t xml:space="preserve">End users must have the ability to tag specific data and have that data, whether current or historical, be available in one chart or page. </w:t>
      </w:r>
    </w:p>
    <w:p w14:paraId="283F96F8" w14:textId="77777777" w:rsidR="004431BE" w:rsidRPr="008831AA" w:rsidRDefault="004431BE" w:rsidP="00A16E3E">
      <w:pPr>
        <w:pStyle w:val="ListParagraph"/>
        <w:numPr>
          <w:ilvl w:val="0"/>
          <w:numId w:val="33"/>
        </w:numPr>
        <w:ind w:left="1800" w:hanging="450"/>
        <w:rPr>
          <w:rFonts w:ascii="Open Sans" w:hAnsi="Open Sans" w:cs="Open Sans"/>
          <w:sz w:val="20"/>
          <w:szCs w:val="20"/>
        </w:rPr>
      </w:pPr>
      <w:r w:rsidRPr="008831AA">
        <w:rPr>
          <w:rFonts w:ascii="Open Sans" w:hAnsi="Open Sans" w:cs="Open Sans"/>
          <w:sz w:val="20"/>
          <w:szCs w:val="20"/>
        </w:rPr>
        <w:t xml:space="preserve">End users must have the ability to select points or graph types to better view data in a logical manner. </w:t>
      </w:r>
    </w:p>
    <w:p w14:paraId="6EC09B78" w14:textId="77777777" w:rsidR="00BA5AEF" w:rsidRPr="008831AA" w:rsidRDefault="00BA5AEF" w:rsidP="00A16E3E">
      <w:pPr>
        <w:pStyle w:val="ListParagraph"/>
        <w:numPr>
          <w:ilvl w:val="0"/>
          <w:numId w:val="33"/>
        </w:numPr>
        <w:ind w:left="1800" w:hanging="450"/>
        <w:rPr>
          <w:rFonts w:ascii="Open Sans" w:hAnsi="Open Sans" w:cs="Open Sans"/>
          <w:sz w:val="20"/>
          <w:szCs w:val="20"/>
        </w:rPr>
      </w:pPr>
      <w:r w:rsidRPr="008831AA">
        <w:rPr>
          <w:rFonts w:ascii="Open Sans" w:hAnsi="Open Sans" w:cs="Open Sans"/>
          <w:sz w:val="20"/>
          <w:szCs w:val="20"/>
        </w:rPr>
        <w:t xml:space="preserve">Historical data for any number of points must be available to be viewed on-demand and be user- sortable. </w:t>
      </w:r>
    </w:p>
    <w:p w14:paraId="6E194D6B" w14:textId="77777777" w:rsidR="00BA5AEF" w:rsidRPr="008831AA" w:rsidRDefault="00BA5AEF" w:rsidP="00A16E3E">
      <w:pPr>
        <w:pStyle w:val="ListParagraph"/>
        <w:numPr>
          <w:ilvl w:val="0"/>
          <w:numId w:val="33"/>
        </w:numPr>
        <w:ind w:left="1800" w:hanging="450"/>
        <w:rPr>
          <w:rFonts w:ascii="Open Sans" w:hAnsi="Open Sans" w:cs="Open Sans"/>
          <w:sz w:val="20"/>
          <w:szCs w:val="20"/>
        </w:rPr>
      </w:pPr>
      <w:r w:rsidRPr="008831AA">
        <w:rPr>
          <w:rFonts w:ascii="Open Sans" w:hAnsi="Open Sans" w:cs="Open Sans"/>
          <w:sz w:val="20"/>
          <w:szCs w:val="20"/>
        </w:rPr>
        <w:t xml:space="preserve">End directors must have the ability to view analytical data by selecting related equipment. </w:t>
      </w:r>
    </w:p>
    <w:p w14:paraId="5BBBE167" w14:textId="77777777" w:rsidR="00BA5AEF" w:rsidRPr="008831AA" w:rsidRDefault="00BA5AEF" w:rsidP="00A16E3E">
      <w:pPr>
        <w:pStyle w:val="ListParagraph"/>
        <w:numPr>
          <w:ilvl w:val="0"/>
          <w:numId w:val="33"/>
        </w:numPr>
        <w:ind w:left="1800" w:hanging="450"/>
        <w:rPr>
          <w:rFonts w:ascii="Open Sans" w:hAnsi="Open Sans" w:cs="Open Sans"/>
          <w:sz w:val="20"/>
          <w:szCs w:val="20"/>
        </w:rPr>
      </w:pPr>
      <w:r w:rsidRPr="008831AA">
        <w:rPr>
          <w:rFonts w:ascii="Open Sans" w:hAnsi="Open Sans" w:cs="Open Sans"/>
          <w:sz w:val="20"/>
          <w:szCs w:val="20"/>
        </w:rPr>
        <w:t xml:space="preserve">End users must have the ability to manipulate how data is presented. This includes choice among different styles of graphs and charts. </w:t>
      </w:r>
    </w:p>
    <w:p w14:paraId="51C31D09" w14:textId="77777777" w:rsidR="00BA5AEF" w:rsidRPr="008831AA" w:rsidRDefault="00BA5AEF" w:rsidP="00A16E3E">
      <w:pPr>
        <w:pStyle w:val="ListParagraph"/>
        <w:numPr>
          <w:ilvl w:val="0"/>
          <w:numId w:val="33"/>
        </w:numPr>
        <w:ind w:left="1800" w:hanging="450"/>
        <w:rPr>
          <w:rFonts w:ascii="Open Sans" w:hAnsi="Open Sans" w:cs="Open Sans"/>
          <w:sz w:val="20"/>
          <w:szCs w:val="20"/>
        </w:rPr>
      </w:pPr>
      <w:r w:rsidRPr="008831AA">
        <w:rPr>
          <w:rFonts w:ascii="Open Sans" w:hAnsi="Open Sans" w:cs="Open Sans"/>
          <w:sz w:val="20"/>
          <w:szCs w:val="20"/>
        </w:rPr>
        <w:t xml:space="preserve">End users must have the ability to configure data of similar types to be viewed in the same chart or individually. </w:t>
      </w:r>
    </w:p>
    <w:p w14:paraId="394A1C6C" w14:textId="453DBC55" w:rsidR="00BA5AEF" w:rsidRPr="008831AA" w:rsidRDefault="00BA5AEF" w:rsidP="00A16E3E">
      <w:pPr>
        <w:pStyle w:val="ListParagraph"/>
        <w:numPr>
          <w:ilvl w:val="0"/>
          <w:numId w:val="33"/>
        </w:numPr>
        <w:ind w:left="1800" w:hanging="450"/>
        <w:rPr>
          <w:rFonts w:ascii="Open Sans" w:hAnsi="Open Sans" w:cs="Open Sans"/>
          <w:color w:val="C45911" w:themeColor="accent2" w:themeShade="BF"/>
          <w:sz w:val="20"/>
          <w:szCs w:val="20"/>
        </w:rPr>
      </w:pPr>
      <w:r w:rsidRPr="008831AA">
        <w:rPr>
          <w:rFonts w:ascii="Open Sans" w:hAnsi="Open Sans" w:cs="Open Sans"/>
          <w:sz w:val="20"/>
          <w:szCs w:val="20"/>
        </w:rPr>
        <w:t>End users must have the ability to customize color coding for data visualizations</w:t>
      </w:r>
      <w:r w:rsidRPr="008831AA">
        <w:rPr>
          <w:rFonts w:ascii="Open Sans" w:hAnsi="Open Sans" w:cs="Open Sans"/>
          <w:color w:val="C45911" w:themeColor="accent2" w:themeShade="BF"/>
          <w:sz w:val="20"/>
          <w:szCs w:val="20"/>
        </w:rPr>
        <w:t>.</w:t>
      </w:r>
    </w:p>
    <w:p w14:paraId="03975D25" w14:textId="77777777" w:rsidR="004431BE" w:rsidRPr="008831AA" w:rsidRDefault="004431BE" w:rsidP="002E4ED1">
      <w:pPr>
        <w:pStyle w:val="ListParagraph"/>
        <w:ind w:left="1800" w:hanging="450"/>
        <w:rPr>
          <w:rFonts w:ascii="Open Sans" w:hAnsi="Open Sans" w:cs="Open Sans"/>
          <w:sz w:val="20"/>
          <w:szCs w:val="20"/>
        </w:rPr>
      </w:pPr>
    </w:p>
    <w:p w14:paraId="05A699BD" w14:textId="1F7778CE" w:rsidR="007F6482" w:rsidRPr="008831AA" w:rsidRDefault="007F6482" w:rsidP="000D24CE">
      <w:pPr>
        <w:pStyle w:val="Heading3"/>
        <w:rPr>
          <w:rFonts w:ascii="Open Sans" w:hAnsi="Open Sans" w:cs="Open Sans"/>
        </w:rPr>
      </w:pPr>
      <w:bookmarkStart w:id="32" w:name="_Toc171697568"/>
      <w:r w:rsidRPr="008831AA">
        <w:rPr>
          <w:rFonts w:ascii="Open Sans" w:hAnsi="Open Sans" w:cs="Open Sans"/>
        </w:rPr>
        <w:t>3.</w:t>
      </w:r>
      <w:r w:rsidR="002B1AD0" w:rsidRPr="008831AA">
        <w:rPr>
          <w:rFonts w:ascii="Open Sans" w:hAnsi="Open Sans" w:cs="Open Sans"/>
        </w:rPr>
        <w:t>8</w:t>
      </w:r>
      <w:r w:rsidRPr="008831AA">
        <w:rPr>
          <w:rFonts w:ascii="Open Sans" w:hAnsi="Open Sans" w:cs="Open Sans"/>
        </w:rPr>
        <w:tab/>
        <w:t>ALARMS AND ESCALALATIONS</w:t>
      </w:r>
      <w:bookmarkEnd w:id="32"/>
    </w:p>
    <w:p w14:paraId="70A83237" w14:textId="77777777" w:rsidR="00DE2F7F" w:rsidRPr="008831AA" w:rsidRDefault="00DE2F7F" w:rsidP="007F6482">
      <w:pPr>
        <w:pStyle w:val="Default"/>
        <w:rPr>
          <w:rFonts w:ascii="Open Sans" w:hAnsi="Open Sans" w:cs="Open Sans"/>
          <w:color w:val="auto"/>
          <w:sz w:val="20"/>
          <w:szCs w:val="20"/>
        </w:rPr>
      </w:pPr>
    </w:p>
    <w:p w14:paraId="085B85F7" w14:textId="0E27A545" w:rsidR="00F82233" w:rsidRPr="008831AA" w:rsidRDefault="00C9105A" w:rsidP="00F82233">
      <w:pPr>
        <w:pStyle w:val="Default"/>
        <w:ind w:left="720"/>
        <w:rPr>
          <w:rFonts w:ascii="Open Sans" w:hAnsi="Open Sans" w:cs="Open Sans"/>
          <w:sz w:val="20"/>
          <w:szCs w:val="20"/>
        </w:rPr>
      </w:pPr>
      <w:r w:rsidRPr="008831AA">
        <w:rPr>
          <w:rFonts w:ascii="Open Sans" w:hAnsi="Open Sans" w:cs="Open Sans"/>
          <w:color w:val="auto"/>
          <w:sz w:val="20"/>
          <w:szCs w:val="20"/>
        </w:rPr>
        <w:t xml:space="preserve">The MSI shall </w:t>
      </w:r>
      <w:r w:rsidR="0021515D" w:rsidRPr="008831AA">
        <w:rPr>
          <w:rFonts w:ascii="Open Sans" w:hAnsi="Open Sans" w:cs="Open Sans"/>
          <w:color w:val="auto"/>
          <w:sz w:val="20"/>
          <w:szCs w:val="20"/>
        </w:rPr>
        <w:t>configure alarms to notify specified recipients and be recorded in the database. Normal conditions for an individual point are properties that may be set and edited, as desired, by a user with proper access and privileges.</w:t>
      </w:r>
      <w:r w:rsidR="00F82233" w:rsidRPr="008831AA">
        <w:rPr>
          <w:rFonts w:ascii="Open Sans" w:hAnsi="Open Sans" w:cs="Open Sans"/>
          <w:color w:val="auto"/>
          <w:sz w:val="20"/>
          <w:szCs w:val="20"/>
        </w:rPr>
        <w:t xml:space="preserve"> </w:t>
      </w:r>
      <w:r w:rsidR="00F82233" w:rsidRPr="008831AA">
        <w:rPr>
          <w:rFonts w:ascii="Open Sans" w:hAnsi="Open Sans" w:cs="Open Sans"/>
          <w:sz w:val="20"/>
          <w:szCs w:val="20"/>
        </w:rPr>
        <w:t>Alarms will notify that a device point has met a set of predefined conditions, such as the following:</w:t>
      </w:r>
    </w:p>
    <w:p w14:paraId="56421358" w14:textId="77777777" w:rsidR="00C9105A" w:rsidRPr="008831AA" w:rsidRDefault="00C9105A" w:rsidP="00F82233">
      <w:pPr>
        <w:pStyle w:val="Default"/>
        <w:rPr>
          <w:rFonts w:ascii="Open Sans" w:hAnsi="Open Sans" w:cs="Open Sans"/>
          <w:color w:val="auto"/>
          <w:sz w:val="20"/>
          <w:szCs w:val="20"/>
        </w:rPr>
      </w:pPr>
    </w:p>
    <w:p w14:paraId="3FECEF62" w14:textId="77777777" w:rsidR="00C9105A" w:rsidRPr="008831AA" w:rsidRDefault="00C9105A" w:rsidP="00C9105A">
      <w:pPr>
        <w:pStyle w:val="Default"/>
        <w:ind w:left="1710" w:hanging="990"/>
        <w:rPr>
          <w:rFonts w:ascii="Open Sans" w:hAnsi="Open Sans" w:cs="Open Sans"/>
          <w:color w:val="auto"/>
          <w:sz w:val="20"/>
          <w:szCs w:val="20"/>
        </w:rPr>
      </w:pPr>
      <w:r w:rsidRPr="008831AA">
        <w:rPr>
          <w:rFonts w:ascii="Open Sans" w:hAnsi="Open Sans" w:cs="Open Sans"/>
          <w:color w:val="auto"/>
          <w:sz w:val="20"/>
          <w:szCs w:val="20"/>
        </w:rPr>
        <w:t>-</w:t>
      </w:r>
      <w:r w:rsidRPr="008831AA">
        <w:rPr>
          <w:rFonts w:ascii="Open Sans" w:hAnsi="Open Sans" w:cs="Open Sans"/>
          <w:color w:val="auto"/>
          <w:sz w:val="20"/>
          <w:szCs w:val="20"/>
        </w:rPr>
        <w:tab/>
      </w:r>
      <w:proofErr w:type="spellStart"/>
      <w:r w:rsidRPr="008831AA">
        <w:rPr>
          <w:rFonts w:ascii="Open Sans" w:hAnsi="Open Sans" w:cs="Open Sans"/>
          <w:color w:val="auto"/>
          <w:sz w:val="20"/>
          <w:szCs w:val="20"/>
        </w:rPr>
        <w:t>Offnormal</w:t>
      </w:r>
      <w:proofErr w:type="spellEnd"/>
      <w:r w:rsidRPr="008831AA">
        <w:rPr>
          <w:rFonts w:ascii="Open Sans" w:hAnsi="Open Sans" w:cs="Open Sans"/>
          <w:color w:val="auto"/>
          <w:sz w:val="20"/>
          <w:szCs w:val="20"/>
        </w:rPr>
        <w:t>: A value is outside its appropriate or expected range.</w:t>
      </w:r>
    </w:p>
    <w:p w14:paraId="7FA86953" w14:textId="77777777" w:rsidR="00C9105A" w:rsidRPr="008831AA" w:rsidRDefault="00C9105A" w:rsidP="00C9105A">
      <w:pPr>
        <w:pStyle w:val="Default"/>
        <w:ind w:left="1710" w:hanging="990"/>
        <w:rPr>
          <w:rFonts w:ascii="Open Sans" w:hAnsi="Open Sans" w:cs="Open Sans"/>
          <w:color w:val="auto"/>
          <w:sz w:val="20"/>
          <w:szCs w:val="20"/>
        </w:rPr>
      </w:pPr>
      <w:r w:rsidRPr="008831AA">
        <w:rPr>
          <w:rFonts w:ascii="Open Sans" w:hAnsi="Open Sans" w:cs="Open Sans"/>
          <w:color w:val="auto"/>
          <w:sz w:val="20"/>
          <w:szCs w:val="20"/>
        </w:rPr>
        <w:t>-</w:t>
      </w:r>
      <w:r w:rsidRPr="008831AA">
        <w:rPr>
          <w:rFonts w:ascii="Open Sans" w:hAnsi="Open Sans" w:cs="Open Sans"/>
          <w:color w:val="auto"/>
          <w:sz w:val="20"/>
          <w:szCs w:val="20"/>
        </w:rPr>
        <w:tab/>
        <w:t xml:space="preserve">Alert: Regular equipment maintenance or some other </w:t>
      </w:r>
      <w:proofErr w:type="gramStart"/>
      <w:r w:rsidRPr="008831AA">
        <w:rPr>
          <w:rFonts w:ascii="Open Sans" w:hAnsi="Open Sans" w:cs="Open Sans"/>
          <w:color w:val="auto"/>
          <w:sz w:val="20"/>
          <w:szCs w:val="20"/>
        </w:rPr>
        <w:t>task</w:t>
      </w:r>
      <w:proofErr w:type="gramEnd"/>
      <w:r w:rsidRPr="008831AA">
        <w:rPr>
          <w:rFonts w:ascii="Open Sans" w:hAnsi="Open Sans" w:cs="Open Sans"/>
          <w:color w:val="auto"/>
          <w:sz w:val="20"/>
          <w:szCs w:val="20"/>
        </w:rPr>
        <w:t xml:space="preserve"> is due to be performed. </w:t>
      </w:r>
    </w:p>
    <w:p w14:paraId="7ADD967A" w14:textId="77777777" w:rsidR="00C9105A" w:rsidRPr="008831AA" w:rsidRDefault="00C9105A" w:rsidP="00C9105A">
      <w:pPr>
        <w:pStyle w:val="Default"/>
        <w:ind w:left="1710" w:hanging="990"/>
        <w:rPr>
          <w:rFonts w:ascii="Open Sans" w:hAnsi="Open Sans" w:cs="Open Sans"/>
          <w:color w:val="auto"/>
          <w:sz w:val="20"/>
          <w:szCs w:val="20"/>
        </w:rPr>
      </w:pPr>
      <w:r w:rsidRPr="008831AA">
        <w:rPr>
          <w:rFonts w:ascii="Open Sans" w:hAnsi="Open Sans" w:cs="Open Sans"/>
          <w:color w:val="auto"/>
          <w:sz w:val="20"/>
          <w:szCs w:val="20"/>
        </w:rPr>
        <w:t>-</w:t>
      </w:r>
      <w:r w:rsidRPr="008831AA">
        <w:rPr>
          <w:rFonts w:ascii="Open Sans" w:hAnsi="Open Sans" w:cs="Open Sans"/>
          <w:color w:val="auto"/>
          <w:sz w:val="20"/>
          <w:szCs w:val="20"/>
        </w:rPr>
        <w:tab/>
        <w:t>Fault: Occasionally, a device may report a value, which is so far out of range that it is obvious a device or system needs immediate attention.</w:t>
      </w:r>
    </w:p>
    <w:p w14:paraId="21E2B3F1" w14:textId="77777777" w:rsidR="00C9105A" w:rsidRPr="008831AA" w:rsidRDefault="00C9105A" w:rsidP="00C9105A">
      <w:pPr>
        <w:pStyle w:val="Default"/>
        <w:ind w:left="1710" w:hanging="990"/>
        <w:rPr>
          <w:rFonts w:ascii="Open Sans" w:hAnsi="Open Sans" w:cs="Open Sans"/>
          <w:color w:val="auto"/>
          <w:sz w:val="20"/>
          <w:szCs w:val="20"/>
        </w:rPr>
      </w:pPr>
    </w:p>
    <w:p w14:paraId="4539A512" w14:textId="77777777" w:rsidR="00C9105A" w:rsidRPr="008831AA" w:rsidRDefault="00C9105A" w:rsidP="00C9105A">
      <w:pPr>
        <w:pStyle w:val="Default"/>
        <w:ind w:left="1710" w:hanging="990"/>
        <w:rPr>
          <w:rFonts w:ascii="Open Sans" w:hAnsi="Open Sans" w:cs="Open Sans"/>
          <w:color w:val="auto"/>
          <w:sz w:val="20"/>
          <w:szCs w:val="20"/>
        </w:rPr>
      </w:pPr>
    </w:p>
    <w:p w14:paraId="4F7E83D2" w14:textId="680F3724" w:rsidR="00C9105A" w:rsidRPr="008831AA" w:rsidRDefault="00C9105A" w:rsidP="00A16E3E">
      <w:pPr>
        <w:pStyle w:val="Default"/>
        <w:numPr>
          <w:ilvl w:val="0"/>
          <w:numId w:val="28"/>
        </w:numPr>
        <w:rPr>
          <w:rFonts w:ascii="Open Sans" w:hAnsi="Open Sans" w:cs="Open Sans"/>
          <w:color w:val="auto"/>
          <w:sz w:val="20"/>
          <w:szCs w:val="20"/>
        </w:rPr>
      </w:pPr>
      <w:r w:rsidRPr="008831AA">
        <w:rPr>
          <w:rFonts w:ascii="Open Sans" w:hAnsi="Open Sans" w:cs="Open Sans"/>
          <w:color w:val="auto"/>
          <w:sz w:val="20"/>
          <w:szCs w:val="20"/>
        </w:rPr>
        <w:t xml:space="preserve">Alarm escalation </w:t>
      </w:r>
      <w:r w:rsidR="00F82233" w:rsidRPr="008831AA">
        <w:rPr>
          <w:rFonts w:ascii="Open Sans" w:hAnsi="Open Sans" w:cs="Open Sans"/>
          <w:color w:val="auto"/>
          <w:sz w:val="20"/>
          <w:szCs w:val="20"/>
        </w:rPr>
        <w:t>shall be employed to</w:t>
      </w:r>
      <w:r w:rsidRPr="008831AA">
        <w:rPr>
          <w:rFonts w:ascii="Open Sans" w:hAnsi="Open Sans" w:cs="Open Sans"/>
          <w:color w:val="auto"/>
          <w:sz w:val="20"/>
          <w:szCs w:val="20"/>
        </w:rPr>
        <w:t xml:space="preserve"> re-routes unacknowledged alarms if they have not been acknowledged within a specified amount of time. Three levels of escalation provide up to three opportunities to re-route an alarm notification if the alarm remains unacknowledged.</w:t>
      </w:r>
    </w:p>
    <w:p w14:paraId="4393F8CA" w14:textId="77777777" w:rsidR="00C9105A" w:rsidRPr="008831AA" w:rsidRDefault="00C9105A" w:rsidP="00EC2F04">
      <w:pPr>
        <w:pStyle w:val="Default"/>
        <w:ind w:left="720"/>
        <w:rPr>
          <w:rFonts w:ascii="Open Sans" w:hAnsi="Open Sans" w:cs="Open Sans"/>
          <w:color w:val="auto"/>
          <w:sz w:val="20"/>
          <w:szCs w:val="20"/>
        </w:rPr>
      </w:pPr>
    </w:p>
    <w:p w14:paraId="1EBC2DA2" w14:textId="3F6D149E" w:rsidR="00C9105A" w:rsidRPr="008831AA" w:rsidRDefault="00C9105A" w:rsidP="00A16E3E">
      <w:pPr>
        <w:pStyle w:val="Default"/>
        <w:numPr>
          <w:ilvl w:val="0"/>
          <w:numId w:val="28"/>
        </w:numPr>
        <w:rPr>
          <w:rFonts w:ascii="Open Sans" w:hAnsi="Open Sans" w:cs="Open Sans"/>
          <w:color w:val="auto"/>
          <w:sz w:val="20"/>
          <w:szCs w:val="20"/>
        </w:rPr>
      </w:pPr>
      <w:r w:rsidRPr="008831AA">
        <w:rPr>
          <w:rFonts w:ascii="Open Sans" w:hAnsi="Open Sans" w:cs="Open Sans"/>
          <w:color w:val="auto"/>
          <w:sz w:val="20"/>
          <w:szCs w:val="20"/>
        </w:rPr>
        <w:lastRenderedPageBreak/>
        <w:t xml:space="preserve">The system specification should define what alarms are desired within the BMS (Alarm creation) as well as Alarm routing (specify destinations (including archival). Notification of recipient(s) via email, alarm console, printer, or remote stations should be defined along with an outlined Acknowledgment from those who are notified. In the event a required acknowledgment is not received within </w:t>
      </w:r>
      <w:r w:rsidR="00AD6E0D" w:rsidRPr="008831AA">
        <w:rPr>
          <w:rFonts w:ascii="Open Sans" w:hAnsi="Open Sans" w:cs="Open Sans"/>
          <w:color w:val="auto"/>
          <w:sz w:val="20"/>
          <w:szCs w:val="20"/>
        </w:rPr>
        <w:t>the</w:t>
      </w:r>
      <w:r w:rsidRPr="008831AA">
        <w:rPr>
          <w:rFonts w:ascii="Open Sans" w:hAnsi="Open Sans" w:cs="Open Sans"/>
          <w:color w:val="auto"/>
          <w:sz w:val="20"/>
          <w:szCs w:val="20"/>
        </w:rPr>
        <w:t xml:space="preserve"> specified time, alarms can be escalated and re-routed to other designated alarm recipients.</w:t>
      </w:r>
    </w:p>
    <w:p w14:paraId="342F67EF" w14:textId="77777777" w:rsidR="00C9105A" w:rsidRPr="008831AA" w:rsidRDefault="00C9105A" w:rsidP="00EC2F04">
      <w:pPr>
        <w:pStyle w:val="Default"/>
        <w:ind w:left="720"/>
        <w:rPr>
          <w:rFonts w:ascii="Open Sans" w:hAnsi="Open Sans" w:cs="Open Sans"/>
          <w:color w:val="auto"/>
          <w:sz w:val="20"/>
          <w:szCs w:val="20"/>
        </w:rPr>
      </w:pPr>
    </w:p>
    <w:p w14:paraId="7D69A400" w14:textId="54AFC60C" w:rsidR="00C9105A" w:rsidRPr="008831AA" w:rsidRDefault="00C9105A" w:rsidP="00A16E3E">
      <w:pPr>
        <w:pStyle w:val="Default"/>
        <w:numPr>
          <w:ilvl w:val="0"/>
          <w:numId w:val="28"/>
        </w:numPr>
        <w:rPr>
          <w:rFonts w:ascii="Open Sans" w:hAnsi="Open Sans" w:cs="Open Sans"/>
          <w:color w:val="auto"/>
          <w:sz w:val="20"/>
          <w:szCs w:val="20"/>
        </w:rPr>
      </w:pPr>
      <w:r w:rsidRPr="008831AA">
        <w:rPr>
          <w:rFonts w:ascii="Open Sans" w:hAnsi="Open Sans" w:cs="Open Sans"/>
          <w:color w:val="auto"/>
          <w:sz w:val="20"/>
          <w:szCs w:val="20"/>
        </w:rPr>
        <w:t>Alarm Archives and Retention</w:t>
      </w:r>
      <w:r w:rsidR="006A3FA5" w:rsidRPr="008831AA">
        <w:rPr>
          <w:rFonts w:ascii="Open Sans" w:hAnsi="Open Sans" w:cs="Open Sans"/>
          <w:color w:val="auto"/>
          <w:sz w:val="20"/>
          <w:szCs w:val="20"/>
        </w:rPr>
        <w:t xml:space="preserve">. </w:t>
      </w:r>
      <w:r w:rsidR="00C11667" w:rsidRPr="008831AA">
        <w:rPr>
          <w:rFonts w:ascii="Open Sans" w:hAnsi="Open Sans" w:cs="Open Sans"/>
          <w:color w:val="auto"/>
          <w:sz w:val="20"/>
          <w:szCs w:val="20"/>
        </w:rPr>
        <w:t>Provide</w:t>
      </w:r>
      <w:r w:rsidRPr="008831AA">
        <w:rPr>
          <w:rFonts w:ascii="Open Sans" w:hAnsi="Open Sans" w:cs="Open Sans"/>
          <w:color w:val="auto"/>
          <w:sz w:val="20"/>
          <w:szCs w:val="20"/>
        </w:rPr>
        <w:t xml:space="preserve"> support for the Alarm Archive feature in the Alarm Service. The Orion Archive Alarm Provider added to the Alarm Service provides the mechanism to archive </w:t>
      </w:r>
      <w:proofErr w:type="gramStart"/>
      <w:r w:rsidRPr="008831AA">
        <w:rPr>
          <w:rFonts w:ascii="Open Sans" w:hAnsi="Open Sans" w:cs="Open Sans"/>
          <w:color w:val="auto"/>
          <w:sz w:val="20"/>
          <w:szCs w:val="20"/>
        </w:rPr>
        <w:t>cleared</w:t>
      </w:r>
      <w:proofErr w:type="gramEnd"/>
      <w:r w:rsidRPr="008831AA">
        <w:rPr>
          <w:rFonts w:ascii="Open Sans" w:hAnsi="Open Sans" w:cs="Open Sans"/>
          <w:color w:val="auto"/>
          <w:sz w:val="20"/>
          <w:szCs w:val="20"/>
        </w:rPr>
        <w:t xml:space="preserve"> and closed </w:t>
      </w:r>
      <w:proofErr w:type="gramStart"/>
      <w:r w:rsidRPr="008831AA">
        <w:rPr>
          <w:rFonts w:ascii="Open Sans" w:hAnsi="Open Sans" w:cs="Open Sans"/>
          <w:color w:val="auto"/>
          <w:sz w:val="20"/>
          <w:szCs w:val="20"/>
        </w:rPr>
        <w:t>alarms..</w:t>
      </w:r>
      <w:proofErr w:type="gramEnd"/>
    </w:p>
    <w:p w14:paraId="61ED8496" w14:textId="30D32EFE" w:rsidR="00E03A99" w:rsidRPr="008831AA" w:rsidRDefault="00E03A99" w:rsidP="00A16E3E">
      <w:pPr>
        <w:spacing w:after="0"/>
        <w:ind w:left="720" w:hanging="720"/>
        <w:rPr>
          <w:rFonts w:ascii="Open Sans" w:hAnsi="Open Sans" w:cs="Open Sans"/>
          <w:sz w:val="20"/>
          <w:szCs w:val="20"/>
        </w:rPr>
      </w:pPr>
    </w:p>
    <w:p w14:paraId="73852669" w14:textId="2982E241" w:rsidR="00876B91" w:rsidRPr="008831AA" w:rsidRDefault="000D24CE" w:rsidP="000D24CE">
      <w:pPr>
        <w:pStyle w:val="Heading3"/>
        <w:rPr>
          <w:rFonts w:ascii="Open Sans" w:hAnsi="Open Sans" w:cs="Open Sans"/>
        </w:rPr>
      </w:pPr>
      <w:bookmarkStart w:id="33" w:name="_Toc171697569"/>
      <w:r w:rsidRPr="008831AA">
        <w:rPr>
          <w:rFonts w:ascii="Open Sans" w:hAnsi="Open Sans" w:cs="Open Sans"/>
        </w:rPr>
        <w:t>3.9</w:t>
      </w:r>
      <w:r w:rsidRPr="008831AA">
        <w:rPr>
          <w:rFonts w:ascii="Open Sans" w:hAnsi="Open Sans" w:cs="Open Sans"/>
        </w:rPr>
        <w:tab/>
      </w:r>
      <w:r w:rsidR="00E13EF3" w:rsidRPr="008831AA">
        <w:rPr>
          <w:rFonts w:ascii="Open Sans" w:hAnsi="Open Sans" w:cs="Open Sans"/>
        </w:rPr>
        <w:t>WARRANTY</w:t>
      </w:r>
      <w:r w:rsidR="002B1AD0" w:rsidRPr="008831AA">
        <w:rPr>
          <w:rFonts w:ascii="Open Sans" w:hAnsi="Open Sans" w:cs="Open Sans"/>
        </w:rPr>
        <w:t xml:space="preserve"> </w:t>
      </w:r>
      <w:r w:rsidRPr="008831AA">
        <w:rPr>
          <w:rFonts w:ascii="Open Sans" w:hAnsi="Open Sans" w:cs="Open Sans"/>
          <w:b w:val="0"/>
          <w:bCs/>
          <w:i/>
          <w:iCs/>
        </w:rPr>
        <w:t>(</w:t>
      </w:r>
      <w:r w:rsidR="00876B91" w:rsidRPr="008831AA">
        <w:rPr>
          <w:rFonts w:ascii="Open Sans" w:hAnsi="Open Sans" w:cs="Open Sans"/>
          <w:b w:val="0"/>
          <w:bCs/>
          <w:i/>
          <w:iCs/>
        </w:rPr>
        <w:t>See general Conditions for additional warranty requirements</w:t>
      </w:r>
      <w:r w:rsidRPr="008831AA">
        <w:rPr>
          <w:rFonts w:ascii="Open Sans" w:hAnsi="Open Sans" w:cs="Open Sans"/>
          <w:b w:val="0"/>
          <w:bCs/>
          <w:i/>
          <w:iCs/>
        </w:rPr>
        <w:t>)</w:t>
      </w:r>
      <w:bookmarkEnd w:id="33"/>
    </w:p>
    <w:p w14:paraId="7883D09B" w14:textId="2C06E4DA" w:rsidR="00FF6FA9" w:rsidRPr="008831AA" w:rsidRDefault="00FF6FA9" w:rsidP="00A16E3E">
      <w:pPr>
        <w:pStyle w:val="Default"/>
        <w:numPr>
          <w:ilvl w:val="2"/>
          <w:numId w:val="14"/>
        </w:numPr>
        <w:rPr>
          <w:rFonts w:ascii="Open Sans" w:hAnsi="Open Sans" w:cs="Open Sans"/>
          <w:color w:val="auto"/>
          <w:sz w:val="20"/>
          <w:szCs w:val="20"/>
        </w:rPr>
      </w:pPr>
      <w:r w:rsidRPr="008831AA">
        <w:rPr>
          <w:rFonts w:ascii="Open Sans" w:hAnsi="Open Sans" w:cs="Open Sans"/>
          <w:color w:val="auto"/>
          <w:sz w:val="20"/>
          <w:szCs w:val="20"/>
        </w:rPr>
        <w:t xml:space="preserve">All components, system software, and parts furnished and installed by the </w:t>
      </w:r>
      <w:r w:rsidR="00876B91" w:rsidRPr="008831AA">
        <w:rPr>
          <w:rFonts w:ascii="Open Sans" w:hAnsi="Open Sans" w:cs="Open Sans"/>
          <w:color w:val="auto"/>
          <w:sz w:val="20"/>
          <w:szCs w:val="20"/>
        </w:rPr>
        <w:t>M</w:t>
      </w:r>
      <w:r w:rsidRPr="008831AA">
        <w:rPr>
          <w:rFonts w:ascii="Open Sans" w:hAnsi="Open Sans" w:cs="Open Sans"/>
          <w:color w:val="auto"/>
          <w:sz w:val="20"/>
          <w:szCs w:val="20"/>
        </w:rPr>
        <w:t xml:space="preserve">SI shall be guaranteed against defects in materials and workmanship for 1 year of substantial completion. Labor to repair, reprogram, or replace these components shall be furnished by the </w:t>
      </w:r>
      <w:r w:rsidR="009D02EC" w:rsidRPr="008831AA">
        <w:rPr>
          <w:rFonts w:ascii="Open Sans" w:hAnsi="Open Sans" w:cs="Open Sans"/>
          <w:color w:val="auto"/>
          <w:sz w:val="20"/>
          <w:szCs w:val="20"/>
        </w:rPr>
        <w:t>M</w:t>
      </w:r>
      <w:r w:rsidRPr="008831AA">
        <w:rPr>
          <w:rFonts w:ascii="Open Sans" w:hAnsi="Open Sans" w:cs="Open Sans"/>
          <w:color w:val="auto"/>
          <w:sz w:val="20"/>
          <w:szCs w:val="20"/>
        </w:rPr>
        <w:t xml:space="preserve">SI at no charge during normal working hours during the warranty period. Materials furnished but not installed by the </w:t>
      </w:r>
      <w:r w:rsidR="00CE2F27" w:rsidRPr="008831AA">
        <w:rPr>
          <w:rFonts w:ascii="Open Sans" w:hAnsi="Open Sans" w:cs="Open Sans"/>
          <w:color w:val="auto"/>
          <w:sz w:val="20"/>
          <w:szCs w:val="20"/>
        </w:rPr>
        <w:t>systems integrator</w:t>
      </w:r>
      <w:r w:rsidRPr="008831AA">
        <w:rPr>
          <w:rFonts w:ascii="Open Sans" w:hAnsi="Open Sans" w:cs="Open Sans"/>
          <w:color w:val="auto"/>
          <w:sz w:val="20"/>
          <w:szCs w:val="20"/>
        </w:rPr>
        <w:t xml:space="preserve"> shall be covered to the extent of the product only. Installation labor shall be the responsibility of the trade contractor performing the installation. All corrective software modifications made during warranty periods shall be updated on all user documentation and on user and manufacturer archived software disks. The Contractor shall respond to the request for warranty service within 24 standard working hours. </w:t>
      </w:r>
    </w:p>
    <w:p w14:paraId="1F3B1409" w14:textId="500BE67A" w:rsidR="00FF6FA9" w:rsidRPr="008831AA" w:rsidRDefault="00AF6E1A" w:rsidP="00A16E3E">
      <w:pPr>
        <w:pStyle w:val="ListParagraph"/>
        <w:numPr>
          <w:ilvl w:val="2"/>
          <w:numId w:val="14"/>
        </w:numPr>
        <w:rPr>
          <w:rFonts w:ascii="Open Sans" w:hAnsi="Open Sans" w:cs="Open Sans"/>
          <w:sz w:val="20"/>
          <w:szCs w:val="20"/>
        </w:rPr>
      </w:pPr>
      <w:r w:rsidRPr="008831AA">
        <w:rPr>
          <w:rFonts w:ascii="Open Sans" w:hAnsi="Open Sans" w:cs="Open Sans"/>
          <w:sz w:val="20"/>
          <w:szCs w:val="20"/>
        </w:rPr>
        <w:t xml:space="preserve">Software Maintenance Agreement. Provide 5-year SMA for all Niagara software. </w:t>
      </w:r>
      <w:r w:rsidR="00B5776E" w:rsidRPr="008831AA">
        <w:rPr>
          <w:rFonts w:ascii="Open Sans" w:hAnsi="Open Sans" w:cs="Open Sans"/>
          <w:sz w:val="20"/>
          <w:szCs w:val="20"/>
        </w:rPr>
        <w:t xml:space="preserve">MSI shall provide a </w:t>
      </w:r>
      <w:r w:rsidR="00D1459F" w:rsidRPr="008831AA">
        <w:rPr>
          <w:rFonts w:ascii="Open Sans" w:hAnsi="Open Sans" w:cs="Open Sans"/>
          <w:sz w:val="20"/>
          <w:szCs w:val="20"/>
        </w:rPr>
        <w:t>5-year</w:t>
      </w:r>
      <w:r w:rsidR="00B5776E" w:rsidRPr="008831AA">
        <w:rPr>
          <w:rFonts w:ascii="Open Sans" w:hAnsi="Open Sans" w:cs="Open Sans"/>
          <w:sz w:val="20"/>
          <w:szCs w:val="20"/>
        </w:rPr>
        <w:t xml:space="preserve"> SMA including Niagara Remote and Niagara Recover </w:t>
      </w:r>
      <w:r w:rsidR="00921D89" w:rsidRPr="008831AA">
        <w:rPr>
          <w:rFonts w:ascii="Open Sans" w:hAnsi="Open Sans" w:cs="Open Sans"/>
          <w:sz w:val="20"/>
          <w:szCs w:val="20"/>
        </w:rPr>
        <w:t xml:space="preserve">for remote engineering and off-site backup/recovery </w:t>
      </w:r>
      <w:r w:rsidR="00A205E0" w:rsidRPr="008831AA">
        <w:rPr>
          <w:rFonts w:ascii="Open Sans" w:hAnsi="Open Sans" w:cs="Open Sans"/>
          <w:sz w:val="20"/>
          <w:szCs w:val="20"/>
        </w:rPr>
        <w:t>function</w:t>
      </w:r>
      <w:r w:rsidR="00921D89" w:rsidRPr="008831AA">
        <w:rPr>
          <w:rFonts w:ascii="Open Sans" w:hAnsi="Open Sans" w:cs="Open Sans"/>
          <w:sz w:val="20"/>
          <w:szCs w:val="20"/>
        </w:rPr>
        <w:t>.</w:t>
      </w:r>
    </w:p>
    <w:p w14:paraId="7FAE9BA4" w14:textId="74A6608F" w:rsidR="006953FB" w:rsidRPr="008831AA" w:rsidRDefault="006953FB" w:rsidP="000D24CE">
      <w:pPr>
        <w:pStyle w:val="Heading3"/>
        <w:rPr>
          <w:rFonts w:ascii="Open Sans" w:hAnsi="Open Sans" w:cs="Open Sans"/>
        </w:rPr>
      </w:pPr>
      <w:bookmarkStart w:id="34" w:name="_Toc171697570"/>
      <w:r w:rsidRPr="008831AA">
        <w:rPr>
          <w:rFonts w:ascii="Open Sans" w:hAnsi="Open Sans" w:cs="Open Sans"/>
        </w:rPr>
        <w:t>3.</w:t>
      </w:r>
      <w:r w:rsidR="002B1AD0" w:rsidRPr="008831AA">
        <w:rPr>
          <w:rFonts w:ascii="Open Sans" w:hAnsi="Open Sans" w:cs="Open Sans"/>
        </w:rPr>
        <w:t>10</w:t>
      </w:r>
      <w:r w:rsidRPr="008831AA">
        <w:rPr>
          <w:rFonts w:ascii="Open Sans" w:hAnsi="Open Sans" w:cs="Open Sans"/>
        </w:rPr>
        <w:tab/>
        <w:t>SYSTEM STARTUP AND COMMISSIONING</w:t>
      </w:r>
      <w:bookmarkEnd w:id="34"/>
    </w:p>
    <w:p w14:paraId="6895D24B" w14:textId="77777777" w:rsidR="006953FB" w:rsidRPr="008831AA" w:rsidRDefault="006953FB" w:rsidP="006953FB">
      <w:pPr>
        <w:pStyle w:val="Default"/>
        <w:rPr>
          <w:rFonts w:ascii="Open Sans" w:hAnsi="Open Sans" w:cs="Open Sans"/>
          <w:sz w:val="20"/>
          <w:szCs w:val="20"/>
        </w:rPr>
      </w:pPr>
    </w:p>
    <w:p w14:paraId="56B180DB" w14:textId="77777777" w:rsidR="006953FB" w:rsidRPr="008831AA" w:rsidRDefault="006953FB" w:rsidP="006953FB">
      <w:pPr>
        <w:pStyle w:val="Default"/>
        <w:ind w:left="1080" w:hanging="360"/>
        <w:rPr>
          <w:rFonts w:ascii="Open Sans" w:hAnsi="Open Sans" w:cs="Open Sans"/>
          <w:color w:val="auto"/>
          <w:sz w:val="20"/>
          <w:szCs w:val="20"/>
        </w:rPr>
      </w:pPr>
      <w:r w:rsidRPr="008831AA">
        <w:rPr>
          <w:rFonts w:ascii="Open Sans" w:hAnsi="Open Sans" w:cs="Open Sans"/>
          <w:color w:val="auto"/>
          <w:sz w:val="20"/>
          <w:szCs w:val="20"/>
        </w:rPr>
        <w:t xml:space="preserve">A. Each point in the system </w:t>
      </w:r>
      <w:proofErr w:type="gramStart"/>
      <w:r w:rsidRPr="008831AA">
        <w:rPr>
          <w:rFonts w:ascii="Open Sans" w:hAnsi="Open Sans" w:cs="Open Sans"/>
          <w:color w:val="auto"/>
          <w:sz w:val="20"/>
          <w:szCs w:val="20"/>
        </w:rPr>
        <w:t>shall</w:t>
      </w:r>
      <w:proofErr w:type="gramEnd"/>
      <w:r w:rsidRPr="008831AA">
        <w:rPr>
          <w:rFonts w:ascii="Open Sans" w:hAnsi="Open Sans" w:cs="Open Sans"/>
          <w:color w:val="auto"/>
          <w:sz w:val="20"/>
          <w:szCs w:val="20"/>
        </w:rPr>
        <w:t xml:space="preserve"> be tested for both hardware and software functionality. In addition, each mechanical and electrical system under control of the BAS will be tested against the appropriate sequence of operation specified herein. Successful completion of the system test shall constitute the beginning of the warranty period. A written report will be submitted to the owner indicating that the installed system functions in accordance with the plans and specifications. </w:t>
      </w:r>
    </w:p>
    <w:p w14:paraId="72A923D4" w14:textId="77777777" w:rsidR="006953FB" w:rsidRPr="008831AA" w:rsidRDefault="006953FB" w:rsidP="006953FB">
      <w:pPr>
        <w:pStyle w:val="Default"/>
        <w:ind w:left="1080" w:hanging="360"/>
        <w:rPr>
          <w:rFonts w:ascii="Open Sans" w:hAnsi="Open Sans" w:cs="Open Sans"/>
          <w:color w:val="auto"/>
          <w:sz w:val="20"/>
          <w:szCs w:val="20"/>
        </w:rPr>
      </w:pPr>
      <w:r w:rsidRPr="008831AA">
        <w:rPr>
          <w:rFonts w:ascii="Open Sans" w:hAnsi="Open Sans" w:cs="Open Sans"/>
          <w:color w:val="auto"/>
          <w:sz w:val="20"/>
          <w:szCs w:val="20"/>
        </w:rPr>
        <w:t xml:space="preserve">B. The MSI shall commission and set in operating condition all major systems integrations with system manufacturer’s representatives, as applicable, and the Owner and Architect’s representatives. </w:t>
      </w:r>
    </w:p>
    <w:p w14:paraId="5DD066C9" w14:textId="77777777" w:rsidR="006953FB" w:rsidRPr="008831AA" w:rsidRDefault="006953FB" w:rsidP="006953FB">
      <w:pPr>
        <w:pStyle w:val="Default"/>
        <w:ind w:left="1080" w:hanging="360"/>
        <w:rPr>
          <w:rFonts w:ascii="Open Sans" w:hAnsi="Open Sans" w:cs="Open Sans"/>
          <w:color w:val="auto"/>
          <w:sz w:val="20"/>
          <w:szCs w:val="20"/>
        </w:rPr>
      </w:pPr>
      <w:proofErr w:type="gramStart"/>
      <w:r w:rsidRPr="008831AA">
        <w:rPr>
          <w:rFonts w:ascii="Open Sans" w:hAnsi="Open Sans" w:cs="Open Sans"/>
          <w:color w:val="auto"/>
          <w:sz w:val="20"/>
          <w:szCs w:val="20"/>
        </w:rPr>
        <w:t>C. Startup</w:t>
      </w:r>
      <w:proofErr w:type="gramEnd"/>
      <w:r w:rsidRPr="008831AA">
        <w:rPr>
          <w:rFonts w:ascii="Open Sans" w:hAnsi="Open Sans" w:cs="Open Sans"/>
          <w:color w:val="auto"/>
          <w:sz w:val="20"/>
          <w:szCs w:val="20"/>
        </w:rPr>
        <w:t xml:space="preserve"> Testing shall be performed for each task on the startup test checklist, which shall be initialed by the technician and dated upon test was completion along with any recorded data such as voltages, offsets or tuning parameters. Any deviations from the submitted installation plan shall also be recorded. </w:t>
      </w:r>
    </w:p>
    <w:p w14:paraId="1F042714" w14:textId="77777777" w:rsidR="006953FB" w:rsidRPr="008831AA" w:rsidRDefault="006953FB" w:rsidP="006953FB">
      <w:pPr>
        <w:pStyle w:val="Default"/>
        <w:ind w:left="1080" w:hanging="360"/>
        <w:rPr>
          <w:rFonts w:ascii="Open Sans" w:hAnsi="Open Sans" w:cs="Open Sans"/>
          <w:color w:val="auto"/>
          <w:sz w:val="20"/>
          <w:szCs w:val="20"/>
        </w:rPr>
      </w:pPr>
      <w:r w:rsidRPr="008831AA">
        <w:rPr>
          <w:rFonts w:ascii="Open Sans" w:hAnsi="Open Sans" w:cs="Open Sans"/>
          <w:color w:val="auto"/>
          <w:sz w:val="20"/>
          <w:szCs w:val="20"/>
        </w:rPr>
        <w:t xml:space="preserve">D. Required elements of the startup testing include: </w:t>
      </w:r>
    </w:p>
    <w:p w14:paraId="7D5BFFFB" w14:textId="77777777" w:rsidR="006953FB" w:rsidRPr="008831AA" w:rsidRDefault="006953FB" w:rsidP="006953FB">
      <w:pPr>
        <w:pStyle w:val="Default"/>
        <w:ind w:left="720" w:hanging="360"/>
        <w:rPr>
          <w:rFonts w:ascii="Open Sans" w:hAnsi="Open Sans" w:cs="Open Sans"/>
          <w:color w:val="auto"/>
          <w:sz w:val="20"/>
          <w:szCs w:val="20"/>
        </w:rPr>
      </w:pPr>
    </w:p>
    <w:p w14:paraId="4D783898" w14:textId="77777777" w:rsidR="006953FB" w:rsidRPr="008831AA" w:rsidRDefault="006953FB" w:rsidP="00AF6E1A">
      <w:pPr>
        <w:pStyle w:val="Default"/>
        <w:ind w:left="1530" w:hanging="540"/>
        <w:rPr>
          <w:rFonts w:ascii="Open Sans" w:hAnsi="Open Sans" w:cs="Open Sans"/>
          <w:color w:val="auto"/>
          <w:sz w:val="20"/>
          <w:szCs w:val="20"/>
        </w:rPr>
      </w:pPr>
      <w:r w:rsidRPr="008831AA">
        <w:rPr>
          <w:rFonts w:ascii="Open Sans" w:hAnsi="Open Sans" w:cs="Open Sans"/>
          <w:color w:val="auto"/>
          <w:sz w:val="20"/>
          <w:szCs w:val="20"/>
        </w:rPr>
        <w:t xml:space="preserve">1. Measurement of voltage sources, primary and secondary </w:t>
      </w:r>
    </w:p>
    <w:p w14:paraId="181FF52A" w14:textId="77777777" w:rsidR="006953FB" w:rsidRPr="008831AA" w:rsidRDefault="006953FB" w:rsidP="00AF6E1A">
      <w:pPr>
        <w:pStyle w:val="Default"/>
        <w:ind w:left="1530" w:hanging="540"/>
        <w:rPr>
          <w:rFonts w:ascii="Open Sans" w:hAnsi="Open Sans" w:cs="Open Sans"/>
          <w:color w:val="auto"/>
          <w:sz w:val="20"/>
          <w:szCs w:val="20"/>
        </w:rPr>
      </w:pPr>
      <w:r w:rsidRPr="008831AA">
        <w:rPr>
          <w:rFonts w:ascii="Open Sans" w:hAnsi="Open Sans" w:cs="Open Sans"/>
          <w:color w:val="auto"/>
          <w:sz w:val="20"/>
          <w:szCs w:val="20"/>
        </w:rPr>
        <w:t xml:space="preserve">2. Verification of proper controller power wiring. </w:t>
      </w:r>
    </w:p>
    <w:p w14:paraId="1D0D0CD9" w14:textId="77777777" w:rsidR="006953FB" w:rsidRPr="008831AA" w:rsidRDefault="006953FB" w:rsidP="00AF6E1A">
      <w:pPr>
        <w:pStyle w:val="Default"/>
        <w:ind w:left="1530" w:hanging="540"/>
        <w:rPr>
          <w:rFonts w:ascii="Open Sans" w:hAnsi="Open Sans" w:cs="Open Sans"/>
          <w:color w:val="auto"/>
          <w:sz w:val="20"/>
          <w:szCs w:val="20"/>
        </w:rPr>
      </w:pPr>
      <w:r w:rsidRPr="008831AA">
        <w:rPr>
          <w:rFonts w:ascii="Open Sans" w:hAnsi="Open Sans" w:cs="Open Sans"/>
          <w:color w:val="auto"/>
          <w:sz w:val="20"/>
          <w:szCs w:val="20"/>
        </w:rPr>
        <w:t xml:space="preserve">3. Verification of component inventory when compared to the submittals. </w:t>
      </w:r>
    </w:p>
    <w:p w14:paraId="18B2AA57" w14:textId="77777777" w:rsidR="006953FB" w:rsidRPr="008831AA" w:rsidRDefault="006953FB" w:rsidP="00AF6E1A">
      <w:pPr>
        <w:pStyle w:val="Default"/>
        <w:ind w:left="1530" w:hanging="540"/>
        <w:rPr>
          <w:rFonts w:ascii="Open Sans" w:hAnsi="Open Sans" w:cs="Open Sans"/>
          <w:color w:val="auto"/>
          <w:sz w:val="20"/>
          <w:szCs w:val="20"/>
        </w:rPr>
      </w:pPr>
      <w:r w:rsidRPr="008831AA">
        <w:rPr>
          <w:rFonts w:ascii="Open Sans" w:hAnsi="Open Sans" w:cs="Open Sans"/>
          <w:color w:val="auto"/>
          <w:sz w:val="20"/>
          <w:szCs w:val="20"/>
        </w:rPr>
        <w:t xml:space="preserve">4. Verification of labeling on components and wiring. </w:t>
      </w:r>
    </w:p>
    <w:p w14:paraId="193D865A" w14:textId="77777777" w:rsidR="006953FB" w:rsidRPr="008831AA" w:rsidRDefault="006953FB" w:rsidP="00AF6E1A">
      <w:pPr>
        <w:pStyle w:val="Default"/>
        <w:ind w:left="1530" w:hanging="540"/>
        <w:rPr>
          <w:rFonts w:ascii="Open Sans" w:hAnsi="Open Sans" w:cs="Open Sans"/>
          <w:color w:val="auto"/>
          <w:sz w:val="20"/>
          <w:szCs w:val="20"/>
        </w:rPr>
      </w:pPr>
      <w:r w:rsidRPr="008831AA">
        <w:rPr>
          <w:rFonts w:ascii="Open Sans" w:hAnsi="Open Sans" w:cs="Open Sans"/>
          <w:color w:val="auto"/>
          <w:sz w:val="20"/>
          <w:szCs w:val="20"/>
        </w:rPr>
        <w:t xml:space="preserve">5. Verification of connection integrity and quality (loose strands and tight connections). </w:t>
      </w:r>
    </w:p>
    <w:p w14:paraId="6857EDC1" w14:textId="77777777" w:rsidR="006953FB" w:rsidRPr="008831AA" w:rsidRDefault="006953FB" w:rsidP="00AF6E1A">
      <w:pPr>
        <w:pStyle w:val="Default"/>
        <w:ind w:left="1530" w:hanging="540"/>
        <w:rPr>
          <w:rFonts w:ascii="Open Sans" w:hAnsi="Open Sans" w:cs="Open Sans"/>
          <w:color w:val="auto"/>
          <w:sz w:val="20"/>
          <w:szCs w:val="20"/>
        </w:rPr>
      </w:pPr>
      <w:r w:rsidRPr="008831AA">
        <w:rPr>
          <w:rFonts w:ascii="Open Sans" w:hAnsi="Open Sans" w:cs="Open Sans"/>
          <w:color w:val="auto"/>
          <w:sz w:val="20"/>
          <w:szCs w:val="20"/>
        </w:rPr>
        <w:lastRenderedPageBreak/>
        <w:t xml:space="preserve">6. Verification of bus topology, grounding of shields and installation of termination devices. </w:t>
      </w:r>
    </w:p>
    <w:p w14:paraId="1048F4C2" w14:textId="77777777" w:rsidR="006953FB" w:rsidRPr="008831AA" w:rsidRDefault="006953FB" w:rsidP="00AF6E1A">
      <w:pPr>
        <w:pStyle w:val="Default"/>
        <w:ind w:left="1530" w:hanging="540"/>
        <w:rPr>
          <w:rFonts w:ascii="Open Sans" w:hAnsi="Open Sans" w:cs="Open Sans"/>
          <w:color w:val="auto"/>
          <w:sz w:val="20"/>
          <w:szCs w:val="20"/>
        </w:rPr>
      </w:pPr>
      <w:r w:rsidRPr="008831AA">
        <w:rPr>
          <w:rFonts w:ascii="Open Sans" w:hAnsi="Open Sans" w:cs="Open Sans"/>
          <w:color w:val="auto"/>
          <w:sz w:val="20"/>
          <w:szCs w:val="20"/>
        </w:rPr>
        <w:t xml:space="preserve">7. Verification of point checkout. </w:t>
      </w:r>
    </w:p>
    <w:p w14:paraId="59E282AD" w14:textId="77777777" w:rsidR="006953FB" w:rsidRPr="008831AA" w:rsidRDefault="006953FB" w:rsidP="00AF6E1A">
      <w:pPr>
        <w:pStyle w:val="Default"/>
        <w:ind w:left="1530" w:hanging="540"/>
        <w:rPr>
          <w:rFonts w:ascii="Open Sans" w:hAnsi="Open Sans" w:cs="Open Sans"/>
          <w:color w:val="auto"/>
          <w:sz w:val="20"/>
          <w:szCs w:val="20"/>
        </w:rPr>
      </w:pPr>
      <w:r w:rsidRPr="008831AA">
        <w:rPr>
          <w:rFonts w:ascii="Open Sans" w:hAnsi="Open Sans" w:cs="Open Sans"/>
          <w:color w:val="auto"/>
          <w:sz w:val="20"/>
          <w:szCs w:val="20"/>
        </w:rPr>
        <w:t xml:space="preserve">8. Each I/O device is landed </w:t>
      </w:r>
      <w:proofErr w:type="gramStart"/>
      <w:r w:rsidRPr="008831AA">
        <w:rPr>
          <w:rFonts w:ascii="Open Sans" w:hAnsi="Open Sans" w:cs="Open Sans"/>
          <w:color w:val="auto"/>
          <w:sz w:val="20"/>
          <w:szCs w:val="20"/>
        </w:rPr>
        <w:t>per</w:t>
      </w:r>
      <w:proofErr w:type="gramEnd"/>
      <w:r w:rsidRPr="008831AA">
        <w:rPr>
          <w:rFonts w:ascii="Open Sans" w:hAnsi="Open Sans" w:cs="Open Sans"/>
          <w:color w:val="auto"/>
          <w:sz w:val="20"/>
          <w:szCs w:val="20"/>
        </w:rPr>
        <w:t xml:space="preserve"> the submittals and functions </w:t>
      </w:r>
      <w:proofErr w:type="gramStart"/>
      <w:r w:rsidRPr="008831AA">
        <w:rPr>
          <w:rFonts w:ascii="Open Sans" w:hAnsi="Open Sans" w:cs="Open Sans"/>
          <w:color w:val="auto"/>
          <w:sz w:val="20"/>
          <w:szCs w:val="20"/>
        </w:rPr>
        <w:t>per</w:t>
      </w:r>
      <w:proofErr w:type="gramEnd"/>
      <w:r w:rsidRPr="008831AA">
        <w:rPr>
          <w:rFonts w:ascii="Open Sans" w:hAnsi="Open Sans" w:cs="Open Sans"/>
          <w:color w:val="auto"/>
          <w:sz w:val="20"/>
          <w:szCs w:val="20"/>
        </w:rPr>
        <w:t xml:space="preserve"> the sequence of control. </w:t>
      </w:r>
    </w:p>
    <w:p w14:paraId="61BC1CA2" w14:textId="77777777" w:rsidR="006953FB" w:rsidRPr="008831AA" w:rsidRDefault="006953FB" w:rsidP="00AF6E1A">
      <w:pPr>
        <w:pStyle w:val="Default"/>
        <w:ind w:left="1530" w:hanging="540"/>
        <w:rPr>
          <w:rFonts w:ascii="Open Sans" w:hAnsi="Open Sans" w:cs="Open Sans"/>
          <w:color w:val="auto"/>
          <w:sz w:val="20"/>
          <w:szCs w:val="20"/>
        </w:rPr>
      </w:pPr>
      <w:r w:rsidRPr="008831AA">
        <w:rPr>
          <w:rFonts w:ascii="Open Sans" w:hAnsi="Open Sans" w:cs="Open Sans"/>
          <w:color w:val="auto"/>
          <w:sz w:val="20"/>
          <w:szCs w:val="20"/>
        </w:rPr>
        <w:t xml:space="preserve">9. Analog sensors are properly scaled, and a value is reported </w:t>
      </w:r>
    </w:p>
    <w:p w14:paraId="08A36160" w14:textId="77777777" w:rsidR="006953FB" w:rsidRPr="008831AA" w:rsidRDefault="006953FB" w:rsidP="00AF6E1A">
      <w:pPr>
        <w:pStyle w:val="Default"/>
        <w:ind w:left="1530" w:hanging="540"/>
        <w:rPr>
          <w:rFonts w:ascii="Open Sans" w:hAnsi="Open Sans" w:cs="Open Sans"/>
          <w:color w:val="auto"/>
          <w:sz w:val="20"/>
          <w:szCs w:val="20"/>
        </w:rPr>
      </w:pPr>
      <w:r w:rsidRPr="008831AA">
        <w:rPr>
          <w:rFonts w:ascii="Open Sans" w:hAnsi="Open Sans" w:cs="Open Sans"/>
          <w:color w:val="auto"/>
          <w:sz w:val="20"/>
          <w:szCs w:val="20"/>
        </w:rPr>
        <w:t xml:space="preserve">10. Binary sensors have the correct normal position, and the state is correctly reported. </w:t>
      </w:r>
    </w:p>
    <w:p w14:paraId="7EDB5046" w14:textId="77777777" w:rsidR="006953FB" w:rsidRPr="008831AA" w:rsidRDefault="006953FB" w:rsidP="00AF6E1A">
      <w:pPr>
        <w:pStyle w:val="Default"/>
        <w:ind w:left="1530" w:hanging="540"/>
        <w:rPr>
          <w:rFonts w:ascii="Open Sans" w:hAnsi="Open Sans" w:cs="Open Sans"/>
          <w:color w:val="auto"/>
          <w:sz w:val="20"/>
          <w:szCs w:val="20"/>
        </w:rPr>
      </w:pPr>
      <w:r w:rsidRPr="008831AA">
        <w:rPr>
          <w:rFonts w:ascii="Open Sans" w:hAnsi="Open Sans" w:cs="Open Sans"/>
          <w:color w:val="auto"/>
          <w:sz w:val="20"/>
          <w:szCs w:val="20"/>
        </w:rPr>
        <w:t xml:space="preserve">11. Analog outputs have the correct normal position and move full stroke when so commanded. </w:t>
      </w:r>
    </w:p>
    <w:p w14:paraId="3EA39AAC" w14:textId="77777777" w:rsidR="006953FB" w:rsidRPr="008831AA" w:rsidRDefault="006953FB" w:rsidP="0024007F">
      <w:pPr>
        <w:pStyle w:val="Default"/>
        <w:ind w:left="1350" w:hanging="360"/>
        <w:rPr>
          <w:rFonts w:ascii="Open Sans" w:hAnsi="Open Sans" w:cs="Open Sans"/>
          <w:color w:val="auto"/>
          <w:sz w:val="20"/>
          <w:szCs w:val="20"/>
        </w:rPr>
      </w:pPr>
      <w:r w:rsidRPr="008831AA">
        <w:rPr>
          <w:rFonts w:ascii="Open Sans" w:hAnsi="Open Sans" w:cs="Open Sans"/>
          <w:color w:val="auto"/>
          <w:sz w:val="20"/>
          <w:szCs w:val="20"/>
        </w:rPr>
        <w:t xml:space="preserve">12. Binary outputs have the correct normal state and respond appropriately to energize/de-energize commands. </w:t>
      </w:r>
    </w:p>
    <w:p w14:paraId="25717B19" w14:textId="77777777" w:rsidR="006953FB" w:rsidRPr="008831AA" w:rsidRDefault="006953FB" w:rsidP="00AF6E1A">
      <w:pPr>
        <w:pStyle w:val="Default"/>
        <w:ind w:left="1530" w:hanging="540"/>
        <w:rPr>
          <w:rFonts w:ascii="Open Sans" w:hAnsi="Open Sans" w:cs="Open Sans"/>
          <w:color w:val="auto"/>
          <w:sz w:val="20"/>
          <w:szCs w:val="20"/>
        </w:rPr>
      </w:pPr>
      <w:r w:rsidRPr="008831AA">
        <w:rPr>
          <w:rFonts w:ascii="Open Sans" w:hAnsi="Open Sans" w:cs="Open Sans"/>
          <w:color w:val="auto"/>
          <w:sz w:val="20"/>
          <w:szCs w:val="20"/>
        </w:rPr>
        <w:t xml:space="preserve">13. Documentation of analog sensor calibration (measured value, reported value and calculated offset). </w:t>
      </w:r>
    </w:p>
    <w:p w14:paraId="0D8C33EB" w14:textId="77777777" w:rsidR="006953FB" w:rsidRPr="008831AA" w:rsidRDefault="006953FB" w:rsidP="00AF6E1A">
      <w:pPr>
        <w:pStyle w:val="Default"/>
        <w:ind w:left="1530" w:hanging="540"/>
        <w:rPr>
          <w:rFonts w:ascii="Open Sans" w:hAnsi="Open Sans" w:cs="Open Sans"/>
          <w:color w:val="auto"/>
          <w:sz w:val="20"/>
          <w:szCs w:val="20"/>
        </w:rPr>
      </w:pPr>
      <w:r w:rsidRPr="008831AA">
        <w:rPr>
          <w:rFonts w:ascii="Open Sans" w:hAnsi="Open Sans" w:cs="Open Sans"/>
          <w:color w:val="auto"/>
          <w:sz w:val="20"/>
          <w:szCs w:val="20"/>
        </w:rPr>
        <w:t xml:space="preserve">14. Documentation of Loop tuning (sample rate, gain and integral time constant). </w:t>
      </w:r>
    </w:p>
    <w:p w14:paraId="56B07CEF" w14:textId="77777777" w:rsidR="006953FB" w:rsidRPr="008831AA" w:rsidRDefault="006953FB" w:rsidP="006953FB">
      <w:pPr>
        <w:pStyle w:val="Default"/>
        <w:ind w:left="1080" w:hanging="360"/>
        <w:rPr>
          <w:rFonts w:ascii="Open Sans" w:hAnsi="Open Sans" w:cs="Open Sans"/>
          <w:color w:val="auto"/>
          <w:sz w:val="20"/>
          <w:szCs w:val="20"/>
        </w:rPr>
      </w:pPr>
    </w:p>
    <w:p w14:paraId="4BB5D05D" w14:textId="77777777" w:rsidR="006953FB" w:rsidRPr="008831AA" w:rsidRDefault="006953FB" w:rsidP="006953FB">
      <w:pPr>
        <w:pStyle w:val="Default"/>
        <w:ind w:left="720" w:hanging="360"/>
        <w:rPr>
          <w:rFonts w:ascii="Open Sans" w:hAnsi="Open Sans" w:cs="Open Sans"/>
          <w:color w:val="auto"/>
          <w:sz w:val="20"/>
          <w:szCs w:val="20"/>
        </w:rPr>
      </w:pPr>
      <w:r w:rsidRPr="008831AA">
        <w:rPr>
          <w:rFonts w:ascii="Open Sans" w:hAnsi="Open Sans" w:cs="Open Sans"/>
          <w:color w:val="auto"/>
          <w:sz w:val="20"/>
          <w:szCs w:val="20"/>
        </w:rPr>
        <w:t xml:space="preserve">E. A performance verification test shall also be completed for the </w:t>
      </w:r>
      <w:proofErr w:type="gramStart"/>
      <w:r w:rsidRPr="008831AA">
        <w:rPr>
          <w:rFonts w:ascii="Open Sans" w:hAnsi="Open Sans" w:cs="Open Sans"/>
          <w:color w:val="auto"/>
          <w:sz w:val="20"/>
          <w:szCs w:val="20"/>
        </w:rPr>
        <w:t>operator</w:t>
      </w:r>
      <w:proofErr w:type="gramEnd"/>
      <w:r w:rsidRPr="008831AA">
        <w:rPr>
          <w:rFonts w:ascii="Open Sans" w:hAnsi="Open Sans" w:cs="Open Sans"/>
          <w:color w:val="auto"/>
          <w:sz w:val="20"/>
          <w:szCs w:val="20"/>
        </w:rPr>
        <w:t xml:space="preserve"> interaction with the system. Test elements shall be written to require the verification of all operator interaction tasks including, but not limited to the following:</w:t>
      </w:r>
    </w:p>
    <w:p w14:paraId="19075D13" w14:textId="77777777" w:rsidR="006953FB" w:rsidRPr="008831AA" w:rsidRDefault="006953FB" w:rsidP="00AF6E1A">
      <w:pPr>
        <w:pStyle w:val="Default"/>
        <w:ind w:firstLine="990"/>
        <w:rPr>
          <w:rFonts w:ascii="Open Sans" w:hAnsi="Open Sans" w:cs="Open Sans"/>
          <w:color w:val="auto"/>
          <w:sz w:val="20"/>
          <w:szCs w:val="20"/>
        </w:rPr>
      </w:pPr>
      <w:r w:rsidRPr="008831AA">
        <w:rPr>
          <w:rFonts w:ascii="Open Sans" w:hAnsi="Open Sans" w:cs="Open Sans"/>
          <w:color w:val="auto"/>
          <w:sz w:val="20"/>
          <w:szCs w:val="20"/>
        </w:rPr>
        <w:t xml:space="preserve">1. Graphics navigation. </w:t>
      </w:r>
    </w:p>
    <w:p w14:paraId="4A8A5AD9" w14:textId="77777777" w:rsidR="006953FB" w:rsidRPr="008831AA" w:rsidRDefault="006953FB" w:rsidP="00AF6E1A">
      <w:pPr>
        <w:pStyle w:val="Default"/>
        <w:ind w:firstLine="990"/>
        <w:rPr>
          <w:rFonts w:ascii="Open Sans" w:hAnsi="Open Sans" w:cs="Open Sans"/>
          <w:color w:val="auto"/>
          <w:sz w:val="20"/>
          <w:szCs w:val="20"/>
        </w:rPr>
      </w:pPr>
      <w:r w:rsidRPr="008831AA">
        <w:rPr>
          <w:rFonts w:ascii="Open Sans" w:hAnsi="Open Sans" w:cs="Open Sans"/>
          <w:color w:val="auto"/>
          <w:sz w:val="20"/>
          <w:szCs w:val="20"/>
        </w:rPr>
        <w:t xml:space="preserve">2. Trend data collection and presentation. </w:t>
      </w:r>
    </w:p>
    <w:p w14:paraId="38CC1278" w14:textId="77777777" w:rsidR="006953FB" w:rsidRPr="008831AA" w:rsidRDefault="006953FB" w:rsidP="00AF6E1A">
      <w:pPr>
        <w:pStyle w:val="Default"/>
        <w:ind w:firstLine="990"/>
        <w:rPr>
          <w:rFonts w:ascii="Open Sans" w:hAnsi="Open Sans" w:cs="Open Sans"/>
          <w:color w:val="auto"/>
          <w:sz w:val="20"/>
          <w:szCs w:val="20"/>
        </w:rPr>
      </w:pPr>
      <w:r w:rsidRPr="008831AA">
        <w:rPr>
          <w:rFonts w:ascii="Open Sans" w:hAnsi="Open Sans" w:cs="Open Sans"/>
          <w:color w:val="auto"/>
          <w:sz w:val="20"/>
          <w:szCs w:val="20"/>
        </w:rPr>
        <w:t xml:space="preserve">3. Alarm handling, acknowledgement, and routing. </w:t>
      </w:r>
    </w:p>
    <w:p w14:paraId="07ED650E" w14:textId="77777777" w:rsidR="006953FB" w:rsidRPr="008831AA" w:rsidRDefault="006953FB" w:rsidP="00AF6E1A">
      <w:pPr>
        <w:pStyle w:val="Default"/>
        <w:ind w:firstLine="990"/>
        <w:rPr>
          <w:rFonts w:ascii="Open Sans" w:hAnsi="Open Sans" w:cs="Open Sans"/>
          <w:color w:val="auto"/>
          <w:sz w:val="20"/>
          <w:szCs w:val="20"/>
        </w:rPr>
      </w:pPr>
      <w:r w:rsidRPr="008831AA">
        <w:rPr>
          <w:rFonts w:ascii="Open Sans" w:hAnsi="Open Sans" w:cs="Open Sans"/>
          <w:color w:val="auto"/>
          <w:sz w:val="20"/>
          <w:szCs w:val="20"/>
        </w:rPr>
        <w:t xml:space="preserve">4. Time schedule editing. </w:t>
      </w:r>
    </w:p>
    <w:p w14:paraId="394A8D4C" w14:textId="77777777" w:rsidR="006953FB" w:rsidRPr="008831AA" w:rsidRDefault="006953FB" w:rsidP="00AF6E1A">
      <w:pPr>
        <w:pStyle w:val="Default"/>
        <w:ind w:firstLine="990"/>
        <w:rPr>
          <w:rFonts w:ascii="Open Sans" w:hAnsi="Open Sans" w:cs="Open Sans"/>
          <w:color w:val="auto"/>
          <w:sz w:val="20"/>
          <w:szCs w:val="20"/>
        </w:rPr>
      </w:pPr>
      <w:r w:rsidRPr="008831AA">
        <w:rPr>
          <w:rFonts w:ascii="Open Sans" w:hAnsi="Open Sans" w:cs="Open Sans"/>
          <w:color w:val="auto"/>
          <w:sz w:val="20"/>
          <w:szCs w:val="20"/>
        </w:rPr>
        <w:t xml:space="preserve">5. Application parameter adjustment. </w:t>
      </w:r>
    </w:p>
    <w:p w14:paraId="7C1B73D3" w14:textId="77777777" w:rsidR="006953FB" w:rsidRPr="008831AA" w:rsidRDefault="006953FB" w:rsidP="00AF6E1A">
      <w:pPr>
        <w:pStyle w:val="Default"/>
        <w:ind w:firstLine="990"/>
        <w:rPr>
          <w:rFonts w:ascii="Open Sans" w:hAnsi="Open Sans" w:cs="Open Sans"/>
          <w:color w:val="auto"/>
          <w:sz w:val="20"/>
          <w:szCs w:val="20"/>
        </w:rPr>
      </w:pPr>
      <w:r w:rsidRPr="008831AA">
        <w:rPr>
          <w:rFonts w:ascii="Open Sans" w:hAnsi="Open Sans" w:cs="Open Sans"/>
          <w:color w:val="auto"/>
          <w:sz w:val="20"/>
          <w:szCs w:val="20"/>
        </w:rPr>
        <w:t xml:space="preserve">6. Manual control. </w:t>
      </w:r>
    </w:p>
    <w:p w14:paraId="44374FFA" w14:textId="77777777" w:rsidR="006953FB" w:rsidRPr="008831AA" w:rsidRDefault="006953FB" w:rsidP="00AF6E1A">
      <w:pPr>
        <w:pStyle w:val="Default"/>
        <w:ind w:firstLine="990"/>
        <w:rPr>
          <w:rFonts w:ascii="Open Sans" w:hAnsi="Open Sans" w:cs="Open Sans"/>
          <w:color w:val="auto"/>
          <w:sz w:val="20"/>
          <w:szCs w:val="20"/>
        </w:rPr>
      </w:pPr>
      <w:r w:rsidRPr="008831AA">
        <w:rPr>
          <w:rFonts w:ascii="Open Sans" w:hAnsi="Open Sans" w:cs="Open Sans"/>
          <w:color w:val="auto"/>
          <w:sz w:val="20"/>
          <w:szCs w:val="20"/>
        </w:rPr>
        <w:t xml:space="preserve">7. Report execution. </w:t>
      </w:r>
    </w:p>
    <w:p w14:paraId="1903FA12" w14:textId="77777777" w:rsidR="006953FB" w:rsidRPr="008831AA" w:rsidRDefault="006953FB" w:rsidP="00AF6E1A">
      <w:pPr>
        <w:pStyle w:val="Default"/>
        <w:ind w:firstLine="990"/>
        <w:rPr>
          <w:rFonts w:ascii="Open Sans" w:hAnsi="Open Sans" w:cs="Open Sans"/>
          <w:color w:val="auto"/>
          <w:sz w:val="20"/>
          <w:szCs w:val="20"/>
        </w:rPr>
      </w:pPr>
      <w:r w:rsidRPr="008831AA">
        <w:rPr>
          <w:rFonts w:ascii="Open Sans" w:hAnsi="Open Sans" w:cs="Open Sans"/>
          <w:color w:val="auto"/>
          <w:sz w:val="20"/>
          <w:szCs w:val="20"/>
        </w:rPr>
        <w:t xml:space="preserve">8. Automatic backups. </w:t>
      </w:r>
    </w:p>
    <w:p w14:paraId="489D4C9F" w14:textId="77777777" w:rsidR="006953FB" w:rsidRPr="008831AA" w:rsidRDefault="006953FB" w:rsidP="00AF6E1A">
      <w:pPr>
        <w:pStyle w:val="Default"/>
        <w:ind w:firstLine="990"/>
        <w:rPr>
          <w:rFonts w:ascii="Open Sans" w:hAnsi="Open Sans" w:cs="Open Sans"/>
          <w:color w:val="auto"/>
          <w:sz w:val="20"/>
          <w:szCs w:val="20"/>
        </w:rPr>
      </w:pPr>
      <w:r w:rsidRPr="008831AA">
        <w:rPr>
          <w:rFonts w:ascii="Open Sans" w:hAnsi="Open Sans" w:cs="Open Sans"/>
          <w:color w:val="auto"/>
          <w:sz w:val="20"/>
          <w:szCs w:val="20"/>
        </w:rPr>
        <w:t>9. Web Client access.</w:t>
      </w:r>
    </w:p>
    <w:p w14:paraId="562C75D1" w14:textId="77777777" w:rsidR="00FF6FA9" w:rsidRPr="008831AA" w:rsidRDefault="00FF6FA9" w:rsidP="00FF6FA9">
      <w:pPr>
        <w:pStyle w:val="Default"/>
        <w:rPr>
          <w:rFonts w:ascii="Open Sans" w:hAnsi="Open Sans" w:cs="Open Sans"/>
          <w:b/>
          <w:bCs/>
          <w:color w:val="auto"/>
          <w:sz w:val="20"/>
          <w:szCs w:val="20"/>
        </w:rPr>
      </w:pPr>
    </w:p>
    <w:p w14:paraId="15B9D17C" w14:textId="01FBB811" w:rsidR="00FF6FA9" w:rsidRPr="008831AA" w:rsidRDefault="002B1AD0" w:rsidP="000D24CE">
      <w:pPr>
        <w:pStyle w:val="Heading3"/>
        <w:rPr>
          <w:rFonts w:ascii="Open Sans" w:hAnsi="Open Sans" w:cs="Open Sans"/>
        </w:rPr>
      </w:pPr>
      <w:bookmarkStart w:id="35" w:name="_Toc171697571"/>
      <w:r w:rsidRPr="008831AA">
        <w:rPr>
          <w:rFonts w:ascii="Open Sans" w:hAnsi="Open Sans" w:cs="Open Sans"/>
        </w:rPr>
        <w:t xml:space="preserve">3.11 </w:t>
      </w:r>
      <w:r w:rsidR="000D24CE" w:rsidRPr="008831AA">
        <w:rPr>
          <w:rFonts w:ascii="Open Sans" w:hAnsi="Open Sans" w:cs="Open Sans"/>
        </w:rPr>
        <w:tab/>
      </w:r>
      <w:r w:rsidR="00FF6FA9" w:rsidRPr="008831AA">
        <w:rPr>
          <w:rFonts w:ascii="Open Sans" w:hAnsi="Open Sans" w:cs="Open Sans"/>
        </w:rPr>
        <w:t>TRAINING</w:t>
      </w:r>
      <w:bookmarkEnd w:id="35"/>
    </w:p>
    <w:p w14:paraId="664355AD" w14:textId="77777777" w:rsidR="00FF6FA9" w:rsidRPr="008831AA" w:rsidRDefault="00FF6FA9" w:rsidP="00FF6FA9">
      <w:pPr>
        <w:pStyle w:val="Default"/>
        <w:rPr>
          <w:rFonts w:ascii="Open Sans" w:hAnsi="Open Sans" w:cs="Open Sans"/>
          <w:b/>
          <w:bCs/>
          <w:color w:val="auto"/>
          <w:sz w:val="20"/>
          <w:szCs w:val="20"/>
        </w:rPr>
      </w:pPr>
    </w:p>
    <w:p w14:paraId="54E039E5" w14:textId="440782F1" w:rsidR="00FF6FA9" w:rsidRPr="008831AA" w:rsidRDefault="00FF6FA9" w:rsidP="00FF6FA9">
      <w:pPr>
        <w:pStyle w:val="Default"/>
        <w:ind w:left="540" w:hanging="360"/>
        <w:rPr>
          <w:rFonts w:ascii="Open Sans" w:hAnsi="Open Sans" w:cs="Open Sans"/>
          <w:color w:val="auto"/>
          <w:sz w:val="20"/>
          <w:szCs w:val="20"/>
        </w:rPr>
      </w:pPr>
      <w:r w:rsidRPr="008831AA">
        <w:rPr>
          <w:rFonts w:ascii="Open Sans" w:hAnsi="Open Sans" w:cs="Open Sans"/>
          <w:b/>
          <w:bCs/>
          <w:color w:val="auto"/>
          <w:sz w:val="20"/>
          <w:szCs w:val="20"/>
        </w:rPr>
        <w:t xml:space="preserve"> </w:t>
      </w:r>
      <w:r w:rsidRPr="008831AA">
        <w:rPr>
          <w:rFonts w:ascii="Open Sans" w:hAnsi="Open Sans" w:cs="Open Sans"/>
          <w:color w:val="auto"/>
          <w:sz w:val="20"/>
          <w:szCs w:val="20"/>
        </w:rPr>
        <w:t xml:space="preserve">A. The </w:t>
      </w:r>
      <w:r w:rsidR="009D495A" w:rsidRPr="008831AA">
        <w:rPr>
          <w:rFonts w:ascii="Open Sans" w:hAnsi="Open Sans" w:cs="Open Sans"/>
          <w:color w:val="auto"/>
          <w:sz w:val="20"/>
          <w:szCs w:val="20"/>
        </w:rPr>
        <w:t>M</w:t>
      </w:r>
      <w:r w:rsidRPr="008831AA">
        <w:rPr>
          <w:rFonts w:ascii="Open Sans" w:hAnsi="Open Sans" w:cs="Open Sans"/>
          <w:color w:val="auto"/>
          <w:sz w:val="20"/>
          <w:szCs w:val="20"/>
        </w:rPr>
        <w:t xml:space="preserve">SI shall provide training </w:t>
      </w:r>
      <w:proofErr w:type="gramStart"/>
      <w:r w:rsidRPr="008831AA">
        <w:rPr>
          <w:rFonts w:ascii="Open Sans" w:hAnsi="Open Sans" w:cs="Open Sans"/>
          <w:color w:val="auto"/>
          <w:sz w:val="20"/>
          <w:szCs w:val="20"/>
        </w:rPr>
        <w:t>to</w:t>
      </w:r>
      <w:proofErr w:type="gramEnd"/>
      <w:r w:rsidRPr="008831AA">
        <w:rPr>
          <w:rFonts w:ascii="Open Sans" w:hAnsi="Open Sans" w:cs="Open Sans"/>
          <w:color w:val="auto"/>
          <w:sz w:val="20"/>
          <w:szCs w:val="20"/>
        </w:rPr>
        <w:t xml:space="preserve"> the Owner’s representative and maintenance personnel </w:t>
      </w:r>
      <w:r w:rsidR="009D495A" w:rsidRPr="008831AA">
        <w:rPr>
          <w:rFonts w:ascii="Open Sans" w:hAnsi="Open Sans" w:cs="Open Sans"/>
          <w:color w:val="auto"/>
          <w:sz w:val="20"/>
          <w:szCs w:val="20"/>
        </w:rPr>
        <w:t xml:space="preserve">on the </w:t>
      </w:r>
      <w:r w:rsidR="005A081E" w:rsidRPr="008831AA">
        <w:rPr>
          <w:rFonts w:ascii="Open Sans" w:hAnsi="Open Sans" w:cs="Open Sans"/>
          <w:color w:val="auto"/>
          <w:sz w:val="20"/>
          <w:szCs w:val="20"/>
        </w:rPr>
        <w:t>N</w:t>
      </w:r>
      <w:r w:rsidR="009D495A" w:rsidRPr="008831AA">
        <w:rPr>
          <w:rFonts w:ascii="Open Sans" w:hAnsi="Open Sans" w:cs="Open Sans"/>
          <w:color w:val="auto"/>
          <w:sz w:val="20"/>
          <w:szCs w:val="20"/>
        </w:rPr>
        <w:t xml:space="preserve">WS </w:t>
      </w:r>
      <w:proofErr w:type="gramStart"/>
      <w:r w:rsidRPr="008831AA">
        <w:rPr>
          <w:rFonts w:ascii="Open Sans" w:hAnsi="Open Sans" w:cs="Open Sans"/>
          <w:color w:val="auto"/>
          <w:sz w:val="20"/>
          <w:szCs w:val="20"/>
        </w:rPr>
        <w:t>per</w:t>
      </w:r>
      <w:proofErr w:type="gramEnd"/>
      <w:r w:rsidRPr="008831AA">
        <w:rPr>
          <w:rFonts w:ascii="Open Sans" w:hAnsi="Open Sans" w:cs="Open Sans"/>
          <w:color w:val="auto"/>
          <w:sz w:val="20"/>
          <w:szCs w:val="20"/>
        </w:rPr>
        <w:t xml:space="preserve"> the following description: </w:t>
      </w:r>
    </w:p>
    <w:p w14:paraId="401BAF12" w14:textId="44A6BE79" w:rsidR="00FF6FA9" w:rsidRPr="008831AA" w:rsidRDefault="00FF6FA9" w:rsidP="00FF6FA9">
      <w:pPr>
        <w:pStyle w:val="Default"/>
        <w:ind w:left="540" w:hanging="360"/>
        <w:rPr>
          <w:rFonts w:ascii="Open Sans" w:hAnsi="Open Sans" w:cs="Open Sans"/>
          <w:color w:val="auto"/>
          <w:sz w:val="20"/>
          <w:szCs w:val="20"/>
        </w:rPr>
      </w:pPr>
      <w:r w:rsidRPr="008831AA">
        <w:rPr>
          <w:rFonts w:ascii="Open Sans" w:hAnsi="Open Sans" w:cs="Open Sans"/>
          <w:color w:val="auto"/>
          <w:sz w:val="20"/>
          <w:szCs w:val="20"/>
        </w:rPr>
        <w:t xml:space="preserve">B. </w:t>
      </w:r>
      <w:r w:rsidR="00B86D6A" w:rsidRPr="008831AA">
        <w:rPr>
          <w:rFonts w:ascii="Open Sans" w:hAnsi="Open Sans" w:cs="Open Sans"/>
          <w:color w:val="auto"/>
          <w:sz w:val="20"/>
          <w:szCs w:val="20"/>
        </w:rPr>
        <w:t>T</w:t>
      </w:r>
      <w:r w:rsidRPr="008831AA">
        <w:rPr>
          <w:rFonts w:ascii="Open Sans" w:hAnsi="Open Sans" w:cs="Open Sans"/>
          <w:color w:val="auto"/>
          <w:sz w:val="20"/>
          <w:szCs w:val="20"/>
        </w:rPr>
        <w:t xml:space="preserve">raining shall consist of a minimum of (40) hours of hands-on instruction geared </w:t>
      </w:r>
      <w:proofErr w:type="gramStart"/>
      <w:r w:rsidRPr="008831AA">
        <w:rPr>
          <w:rFonts w:ascii="Open Sans" w:hAnsi="Open Sans" w:cs="Open Sans"/>
          <w:color w:val="auto"/>
          <w:sz w:val="20"/>
          <w:szCs w:val="20"/>
        </w:rPr>
        <w:t>at</w:t>
      </w:r>
      <w:proofErr w:type="gramEnd"/>
      <w:r w:rsidRPr="008831AA">
        <w:rPr>
          <w:rFonts w:ascii="Open Sans" w:hAnsi="Open Sans" w:cs="Open Sans"/>
          <w:color w:val="auto"/>
          <w:sz w:val="20"/>
          <w:szCs w:val="20"/>
        </w:rPr>
        <w:t xml:space="preserve"> the operation and maintenance of the systems. </w:t>
      </w:r>
      <w:r w:rsidR="009D495A" w:rsidRPr="008831AA">
        <w:rPr>
          <w:rFonts w:ascii="Open Sans" w:hAnsi="Open Sans" w:cs="Open Sans"/>
          <w:color w:val="auto"/>
          <w:sz w:val="20"/>
          <w:szCs w:val="20"/>
        </w:rPr>
        <w:t>MSI may use a combination of generic</w:t>
      </w:r>
      <w:r w:rsidR="00D21FEA" w:rsidRPr="008831AA">
        <w:rPr>
          <w:rFonts w:ascii="Open Sans" w:hAnsi="Open Sans" w:cs="Open Sans"/>
          <w:color w:val="auto"/>
          <w:sz w:val="20"/>
          <w:szCs w:val="20"/>
        </w:rPr>
        <w:t>,</w:t>
      </w:r>
      <w:r w:rsidR="009D495A" w:rsidRPr="008831AA">
        <w:rPr>
          <w:rFonts w:ascii="Open Sans" w:hAnsi="Open Sans" w:cs="Open Sans"/>
          <w:color w:val="auto"/>
          <w:sz w:val="20"/>
          <w:szCs w:val="20"/>
        </w:rPr>
        <w:t xml:space="preserve"> </w:t>
      </w:r>
      <w:r w:rsidR="00D21FEA" w:rsidRPr="008831AA">
        <w:rPr>
          <w:rFonts w:ascii="Open Sans" w:hAnsi="Open Sans" w:cs="Open Sans"/>
          <w:color w:val="auto"/>
          <w:sz w:val="20"/>
          <w:szCs w:val="20"/>
        </w:rPr>
        <w:t xml:space="preserve">Tridium approved, </w:t>
      </w:r>
      <w:r w:rsidR="009D495A" w:rsidRPr="008831AA">
        <w:rPr>
          <w:rFonts w:ascii="Open Sans" w:hAnsi="Open Sans" w:cs="Open Sans"/>
          <w:color w:val="auto"/>
          <w:sz w:val="20"/>
          <w:szCs w:val="20"/>
        </w:rPr>
        <w:t xml:space="preserve">online and local system </w:t>
      </w:r>
      <w:r w:rsidR="002E4516" w:rsidRPr="008831AA">
        <w:rPr>
          <w:rFonts w:ascii="Open Sans" w:hAnsi="Open Sans" w:cs="Open Sans"/>
          <w:color w:val="auto"/>
          <w:sz w:val="20"/>
          <w:szCs w:val="20"/>
        </w:rPr>
        <w:t>and project-</w:t>
      </w:r>
      <w:r w:rsidR="009D495A" w:rsidRPr="008831AA">
        <w:rPr>
          <w:rFonts w:ascii="Open Sans" w:hAnsi="Open Sans" w:cs="Open Sans"/>
          <w:color w:val="auto"/>
          <w:sz w:val="20"/>
          <w:szCs w:val="20"/>
        </w:rPr>
        <w:t>specific</w:t>
      </w:r>
      <w:r w:rsidR="00D21FEA" w:rsidRPr="008831AA">
        <w:rPr>
          <w:rFonts w:ascii="Open Sans" w:hAnsi="Open Sans" w:cs="Open Sans"/>
          <w:color w:val="auto"/>
          <w:sz w:val="20"/>
          <w:szCs w:val="20"/>
        </w:rPr>
        <w:t xml:space="preserve"> operator</w:t>
      </w:r>
      <w:r w:rsidR="009D495A" w:rsidRPr="008831AA">
        <w:rPr>
          <w:rFonts w:ascii="Open Sans" w:hAnsi="Open Sans" w:cs="Open Sans"/>
          <w:color w:val="auto"/>
          <w:sz w:val="20"/>
          <w:szCs w:val="20"/>
        </w:rPr>
        <w:t xml:space="preserve"> training. </w:t>
      </w:r>
      <w:r w:rsidRPr="008831AA">
        <w:rPr>
          <w:rFonts w:ascii="Open Sans" w:hAnsi="Open Sans" w:cs="Open Sans"/>
          <w:color w:val="auto"/>
          <w:sz w:val="20"/>
          <w:szCs w:val="20"/>
        </w:rPr>
        <w:t xml:space="preserve">The curriculum shall include: </w:t>
      </w:r>
    </w:p>
    <w:p w14:paraId="31DA4498" w14:textId="77777777" w:rsidR="00FF6FA9" w:rsidRPr="008831AA" w:rsidRDefault="00FF6FA9" w:rsidP="0024007F">
      <w:pPr>
        <w:pStyle w:val="Default"/>
        <w:ind w:left="900"/>
        <w:rPr>
          <w:rFonts w:ascii="Open Sans" w:hAnsi="Open Sans" w:cs="Open Sans"/>
          <w:color w:val="auto"/>
          <w:sz w:val="20"/>
          <w:szCs w:val="20"/>
        </w:rPr>
      </w:pPr>
      <w:r w:rsidRPr="008831AA">
        <w:rPr>
          <w:rFonts w:ascii="Open Sans" w:hAnsi="Open Sans" w:cs="Open Sans"/>
          <w:color w:val="auto"/>
          <w:sz w:val="20"/>
          <w:szCs w:val="20"/>
        </w:rPr>
        <w:t xml:space="preserve">1. System Overview </w:t>
      </w:r>
    </w:p>
    <w:p w14:paraId="3BBE1C5E" w14:textId="77777777" w:rsidR="00FF6FA9" w:rsidRPr="008831AA" w:rsidRDefault="00FF6FA9" w:rsidP="0024007F">
      <w:pPr>
        <w:pStyle w:val="Default"/>
        <w:ind w:left="900"/>
        <w:rPr>
          <w:rFonts w:ascii="Open Sans" w:hAnsi="Open Sans" w:cs="Open Sans"/>
          <w:color w:val="auto"/>
          <w:sz w:val="20"/>
          <w:szCs w:val="20"/>
        </w:rPr>
      </w:pPr>
      <w:r w:rsidRPr="008831AA">
        <w:rPr>
          <w:rFonts w:ascii="Open Sans" w:hAnsi="Open Sans" w:cs="Open Sans"/>
          <w:color w:val="auto"/>
          <w:sz w:val="20"/>
          <w:szCs w:val="20"/>
        </w:rPr>
        <w:t xml:space="preserve">2. System Software and Operation </w:t>
      </w:r>
    </w:p>
    <w:p w14:paraId="4E5F4D83" w14:textId="77777777" w:rsidR="00FF6FA9" w:rsidRPr="008831AA" w:rsidRDefault="00FF6FA9" w:rsidP="0024007F">
      <w:pPr>
        <w:pStyle w:val="Default"/>
        <w:ind w:left="900"/>
        <w:rPr>
          <w:rFonts w:ascii="Open Sans" w:eastAsia="PMingLiU" w:hAnsi="Open Sans" w:cs="Open Sans"/>
          <w:color w:val="auto"/>
          <w:sz w:val="20"/>
          <w:szCs w:val="20"/>
        </w:rPr>
      </w:pPr>
      <w:r w:rsidRPr="008831AA">
        <w:rPr>
          <w:rFonts w:ascii="Open Sans" w:hAnsi="Open Sans" w:cs="Open Sans"/>
          <w:color w:val="auto"/>
          <w:sz w:val="20"/>
          <w:szCs w:val="20"/>
        </w:rPr>
        <w:t xml:space="preserve">3. </w:t>
      </w:r>
      <w:r w:rsidRPr="008831AA">
        <w:rPr>
          <w:rFonts w:ascii="Open Sans" w:eastAsia="PMingLiU" w:hAnsi="Open Sans" w:cs="Open Sans"/>
          <w:color w:val="auto"/>
          <w:sz w:val="20"/>
          <w:szCs w:val="20"/>
        </w:rPr>
        <w:t xml:space="preserve">System access </w:t>
      </w:r>
    </w:p>
    <w:p w14:paraId="798ABC8E" w14:textId="77777777" w:rsidR="00FF6FA9" w:rsidRPr="008831AA" w:rsidRDefault="00FF6FA9" w:rsidP="0024007F">
      <w:pPr>
        <w:pStyle w:val="Default"/>
        <w:ind w:left="900"/>
        <w:rPr>
          <w:rFonts w:ascii="Open Sans" w:eastAsia="PMingLiU" w:hAnsi="Open Sans" w:cs="Open Sans"/>
          <w:color w:val="auto"/>
          <w:sz w:val="20"/>
          <w:szCs w:val="20"/>
        </w:rPr>
      </w:pPr>
      <w:r w:rsidRPr="008831AA">
        <w:rPr>
          <w:rFonts w:ascii="Open Sans" w:eastAsia="PMingLiU" w:hAnsi="Open Sans" w:cs="Open Sans"/>
          <w:color w:val="auto"/>
          <w:sz w:val="20"/>
          <w:szCs w:val="20"/>
        </w:rPr>
        <w:t xml:space="preserve">4. Software features overview </w:t>
      </w:r>
    </w:p>
    <w:p w14:paraId="1A73962A" w14:textId="77777777" w:rsidR="00FF6FA9" w:rsidRPr="008831AA" w:rsidRDefault="00FF6FA9" w:rsidP="0024007F">
      <w:pPr>
        <w:pStyle w:val="Default"/>
        <w:ind w:left="900"/>
        <w:rPr>
          <w:rFonts w:ascii="Open Sans" w:eastAsia="PMingLiU" w:hAnsi="Open Sans" w:cs="Open Sans"/>
          <w:color w:val="auto"/>
          <w:sz w:val="20"/>
          <w:szCs w:val="20"/>
        </w:rPr>
      </w:pPr>
      <w:r w:rsidRPr="008831AA">
        <w:rPr>
          <w:rFonts w:ascii="Open Sans" w:eastAsia="PMingLiU" w:hAnsi="Open Sans" w:cs="Open Sans"/>
          <w:color w:val="auto"/>
          <w:sz w:val="20"/>
          <w:szCs w:val="20"/>
        </w:rPr>
        <w:t>5. Changing set</w:t>
      </w:r>
      <w:r w:rsidR="00E84EC8" w:rsidRPr="008831AA">
        <w:rPr>
          <w:rFonts w:ascii="Open Sans" w:eastAsia="PMingLiU" w:hAnsi="Open Sans" w:cs="Open Sans"/>
          <w:color w:val="auto"/>
          <w:sz w:val="20"/>
          <w:szCs w:val="20"/>
        </w:rPr>
        <w:t>-</w:t>
      </w:r>
      <w:r w:rsidRPr="008831AA">
        <w:rPr>
          <w:rFonts w:ascii="Open Sans" w:eastAsia="PMingLiU" w:hAnsi="Open Sans" w:cs="Open Sans"/>
          <w:color w:val="auto"/>
          <w:sz w:val="20"/>
          <w:szCs w:val="20"/>
        </w:rPr>
        <w:t xml:space="preserve">points and other attributes </w:t>
      </w:r>
    </w:p>
    <w:p w14:paraId="0CB57818" w14:textId="77777777" w:rsidR="00FF6FA9" w:rsidRPr="008831AA" w:rsidRDefault="00FF6FA9" w:rsidP="0024007F">
      <w:pPr>
        <w:pStyle w:val="Default"/>
        <w:ind w:left="900"/>
        <w:rPr>
          <w:rFonts w:ascii="Open Sans" w:eastAsia="PMingLiU" w:hAnsi="Open Sans" w:cs="Open Sans"/>
          <w:color w:val="auto"/>
          <w:sz w:val="20"/>
          <w:szCs w:val="20"/>
        </w:rPr>
      </w:pPr>
      <w:r w:rsidRPr="008831AA">
        <w:rPr>
          <w:rFonts w:ascii="Open Sans" w:eastAsia="PMingLiU" w:hAnsi="Open Sans" w:cs="Open Sans"/>
          <w:color w:val="auto"/>
          <w:sz w:val="20"/>
          <w:szCs w:val="20"/>
        </w:rPr>
        <w:t xml:space="preserve">6. Scheduling </w:t>
      </w:r>
    </w:p>
    <w:p w14:paraId="0BC74C86" w14:textId="77777777" w:rsidR="00FF6FA9" w:rsidRPr="008831AA" w:rsidRDefault="00FF6FA9" w:rsidP="0024007F">
      <w:pPr>
        <w:pStyle w:val="Default"/>
        <w:ind w:left="900"/>
        <w:rPr>
          <w:rFonts w:ascii="Open Sans" w:eastAsia="PMingLiU" w:hAnsi="Open Sans" w:cs="Open Sans"/>
          <w:color w:val="auto"/>
          <w:sz w:val="20"/>
          <w:szCs w:val="20"/>
        </w:rPr>
      </w:pPr>
      <w:r w:rsidRPr="008831AA">
        <w:rPr>
          <w:rFonts w:ascii="Open Sans" w:eastAsia="PMingLiU" w:hAnsi="Open Sans" w:cs="Open Sans"/>
          <w:color w:val="auto"/>
          <w:sz w:val="20"/>
          <w:szCs w:val="20"/>
        </w:rPr>
        <w:t xml:space="preserve">7. Editing programmed variables </w:t>
      </w:r>
    </w:p>
    <w:p w14:paraId="5E3E8937" w14:textId="77777777" w:rsidR="00FF6FA9" w:rsidRPr="008831AA" w:rsidRDefault="00FF6FA9" w:rsidP="0024007F">
      <w:pPr>
        <w:pStyle w:val="Default"/>
        <w:ind w:left="900"/>
        <w:rPr>
          <w:rFonts w:ascii="Open Sans" w:eastAsia="PMingLiU" w:hAnsi="Open Sans" w:cs="Open Sans"/>
          <w:color w:val="auto"/>
          <w:sz w:val="20"/>
          <w:szCs w:val="20"/>
        </w:rPr>
      </w:pPr>
      <w:r w:rsidRPr="008831AA">
        <w:rPr>
          <w:rFonts w:ascii="Open Sans" w:eastAsia="PMingLiU" w:hAnsi="Open Sans" w:cs="Open Sans"/>
          <w:color w:val="auto"/>
          <w:sz w:val="20"/>
          <w:szCs w:val="20"/>
        </w:rPr>
        <w:t xml:space="preserve">8. Displaying color graphics </w:t>
      </w:r>
    </w:p>
    <w:p w14:paraId="4A13AEDD" w14:textId="77777777" w:rsidR="00FF6FA9" w:rsidRPr="008831AA" w:rsidRDefault="00FF6FA9" w:rsidP="0024007F">
      <w:pPr>
        <w:pStyle w:val="Default"/>
        <w:ind w:left="900"/>
        <w:rPr>
          <w:rFonts w:ascii="Open Sans" w:eastAsia="PMingLiU" w:hAnsi="Open Sans" w:cs="Open Sans"/>
          <w:color w:val="auto"/>
          <w:sz w:val="20"/>
          <w:szCs w:val="20"/>
        </w:rPr>
      </w:pPr>
      <w:r w:rsidRPr="008831AA">
        <w:rPr>
          <w:rFonts w:ascii="Open Sans" w:eastAsia="PMingLiU" w:hAnsi="Open Sans" w:cs="Open Sans"/>
          <w:color w:val="auto"/>
          <w:sz w:val="20"/>
          <w:szCs w:val="20"/>
        </w:rPr>
        <w:t xml:space="preserve">9. Running reports </w:t>
      </w:r>
    </w:p>
    <w:p w14:paraId="660FF66D" w14:textId="77777777" w:rsidR="00FF6FA9" w:rsidRPr="008831AA" w:rsidRDefault="00FF6FA9" w:rsidP="0024007F">
      <w:pPr>
        <w:pStyle w:val="Default"/>
        <w:ind w:left="900"/>
        <w:rPr>
          <w:rFonts w:ascii="Open Sans" w:eastAsia="PMingLiU" w:hAnsi="Open Sans" w:cs="Open Sans"/>
          <w:color w:val="auto"/>
          <w:sz w:val="20"/>
          <w:szCs w:val="20"/>
        </w:rPr>
      </w:pPr>
      <w:r w:rsidRPr="008831AA">
        <w:rPr>
          <w:rFonts w:ascii="Open Sans" w:eastAsia="PMingLiU" w:hAnsi="Open Sans" w:cs="Open Sans"/>
          <w:color w:val="auto"/>
          <w:sz w:val="20"/>
          <w:szCs w:val="20"/>
        </w:rPr>
        <w:t xml:space="preserve">10. Workstation maintenance </w:t>
      </w:r>
    </w:p>
    <w:p w14:paraId="1A117B2D" w14:textId="77777777" w:rsidR="00FF6FA9" w:rsidRPr="008831AA" w:rsidRDefault="00FF6FA9" w:rsidP="0024007F">
      <w:pPr>
        <w:pStyle w:val="Default"/>
        <w:ind w:left="900"/>
        <w:rPr>
          <w:rFonts w:ascii="Open Sans" w:eastAsia="PMingLiU" w:hAnsi="Open Sans" w:cs="Open Sans"/>
          <w:color w:val="auto"/>
          <w:sz w:val="20"/>
          <w:szCs w:val="20"/>
        </w:rPr>
      </w:pPr>
      <w:r w:rsidRPr="008831AA">
        <w:rPr>
          <w:rFonts w:ascii="Open Sans" w:eastAsia="PMingLiU" w:hAnsi="Open Sans" w:cs="Open Sans"/>
          <w:color w:val="auto"/>
          <w:sz w:val="20"/>
          <w:szCs w:val="20"/>
        </w:rPr>
        <w:t xml:space="preserve">11. Viewing application programming </w:t>
      </w:r>
    </w:p>
    <w:p w14:paraId="05265148" w14:textId="77777777" w:rsidR="00FF6FA9" w:rsidRPr="008831AA" w:rsidRDefault="00FF6FA9" w:rsidP="0024007F">
      <w:pPr>
        <w:pStyle w:val="Default"/>
        <w:ind w:left="900"/>
        <w:rPr>
          <w:rFonts w:ascii="Open Sans" w:eastAsia="PMingLiU" w:hAnsi="Open Sans" w:cs="Open Sans"/>
          <w:color w:val="auto"/>
          <w:sz w:val="20"/>
          <w:szCs w:val="20"/>
        </w:rPr>
      </w:pPr>
      <w:r w:rsidRPr="008831AA">
        <w:rPr>
          <w:rFonts w:ascii="Open Sans" w:eastAsia="PMingLiU" w:hAnsi="Open Sans" w:cs="Open Sans"/>
          <w:color w:val="auto"/>
          <w:sz w:val="20"/>
          <w:szCs w:val="20"/>
        </w:rPr>
        <w:t xml:space="preserve">12. Operational sequences including start-up, shutdown, adjusting. </w:t>
      </w:r>
    </w:p>
    <w:p w14:paraId="1A965116" w14:textId="77777777" w:rsidR="00FF6FA9" w:rsidRPr="008831AA" w:rsidRDefault="00FF6FA9" w:rsidP="00FF6FA9">
      <w:pPr>
        <w:pStyle w:val="Default"/>
        <w:ind w:left="900" w:hanging="360"/>
        <w:rPr>
          <w:rFonts w:ascii="Open Sans" w:eastAsia="PMingLiU" w:hAnsi="Open Sans" w:cs="Open Sans"/>
          <w:color w:val="auto"/>
          <w:sz w:val="20"/>
          <w:szCs w:val="20"/>
        </w:rPr>
      </w:pPr>
    </w:p>
    <w:p w14:paraId="3A8E2CEC" w14:textId="77777777" w:rsidR="00EF11EC" w:rsidRPr="008831AA" w:rsidRDefault="00B81396" w:rsidP="00A16E3E">
      <w:pPr>
        <w:widowControl w:val="0"/>
        <w:tabs>
          <w:tab w:val="left" w:pos="0"/>
        </w:tabs>
        <w:autoSpaceDE w:val="0"/>
        <w:autoSpaceDN w:val="0"/>
        <w:spacing w:after="0" w:line="230" w:lineRule="exact"/>
        <w:rPr>
          <w:rFonts w:ascii="Open Sans" w:hAnsi="Open Sans" w:cs="Open Sans"/>
          <w:b/>
          <w:bCs/>
          <w:sz w:val="24"/>
          <w:szCs w:val="24"/>
        </w:rPr>
      </w:pPr>
      <w:r w:rsidRPr="008831AA">
        <w:rPr>
          <w:rFonts w:ascii="Open Sans" w:hAnsi="Open Sans" w:cs="Open Sans"/>
          <w:b/>
          <w:bCs/>
          <w:sz w:val="24"/>
          <w:szCs w:val="24"/>
        </w:rPr>
        <w:t xml:space="preserve">END OF </w:t>
      </w:r>
      <w:r w:rsidR="00D82282" w:rsidRPr="008831AA">
        <w:rPr>
          <w:rFonts w:ascii="Open Sans" w:hAnsi="Open Sans" w:cs="Open Sans"/>
          <w:b/>
          <w:bCs/>
          <w:sz w:val="24"/>
          <w:szCs w:val="24"/>
        </w:rPr>
        <w:t>SPECIFICATION</w:t>
      </w:r>
    </w:p>
    <w:p w14:paraId="6E58697F" w14:textId="4F5EBE97" w:rsidR="0009146E" w:rsidRPr="008831AA" w:rsidRDefault="0009146E">
      <w:pPr>
        <w:rPr>
          <w:rFonts w:ascii="Open Sans" w:hAnsi="Open Sans" w:cs="Open Sans"/>
          <w:sz w:val="20"/>
          <w:szCs w:val="20"/>
        </w:rPr>
      </w:pPr>
    </w:p>
    <w:p w14:paraId="35142FB4" w14:textId="21CC3AE8" w:rsidR="00385AA2" w:rsidRPr="008831AA" w:rsidRDefault="00AB1B53" w:rsidP="000D24CE">
      <w:pPr>
        <w:pStyle w:val="Part"/>
        <w:rPr>
          <w:rFonts w:ascii="Open Sans" w:hAnsi="Open Sans" w:cs="Open Sans"/>
        </w:rPr>
      </w:pPr>
      <w:bookmarkStart w:id="36" w:name="_Toc171697572"/>
      <w:bookmarkStart w:id="37" w:name="_Hlk169591046"/>
      <w:r w:rsidRPr="008831AA">
        <w:rPr>
          <w:rFonts w:ascii="Open Sans" w:hAnsi="Open Sans" w:cs="Open Sans"/>
        </w:rPr>
        <w:lastRenderedPageBreak/>
        <w:t xml:space="preserve">APPENDIX for </w:t>
      </w:r>
      <w:r w:rsidR="00385AA2" w:rsidRPr="008831AA">
        <w:rPr>
          <w:rFonts w:ascii="Open Sans" w:hAnsi="Open Sans" w:cs="Open Sans"/>
        </w:rPr>
        <w:t>Guide Specification</w:t>
      </w:r>
      <w:r w:rsidR="00C70D49" w:rsidRPr="008831AA">
        <w:rPr>
          <w:rFonts w:ascii="Open Sans" w:hAnsi="Open Sans" w:cs="Open Sans"/>
        </w:rPr>
        <w:t>s</w:t>
      </w:r>
      <w:r w:rsidR="00385AA2" w:rsidRPr="008831AA">
        <w:rPr>
          <w:rFonts w:ascii="Open Sans" w:hAnsi="Open Sans" w:cs="Open Sans"/>
        </w:rPr>
        <w:t xml:space="preserve"> for Niagara Cloud Suite</w:t>
      </w:r>
      <w:bookmarkEnd w:id="36"/>
    </w:p>
    <w:bookmarkEnd w:id="37"/>
    <w:p w14:paraId="5D24A565" w14:textId="4C9CA696" w:rsidR="00A323E6" w:rsidRPr="008831AA" w:rsidRDefault="00396AE6" w:rsidP="00117406">
      <w:pPr>
        <w:pStyle w:val="ARCATArticle"/>
        <w:numPr>
          <w:ilvl w:val="0"/>
          <w:numId w:val="0"/>
        </w:numPr>
        <w:rPr>
          <w:rFonts w:ascii="Open Sans" w:hAnsi="Open Sans" w:cs="Open Sans"/>
          <w:b/>
          <w:bCs/>
          <w:iCs/>
          <w:color w:val="FF0000"/>
        </w:rPr>
      </w:pPr>
      <w:r w:rsidRPr="008831AA">
        <w:rPr>
          <w:rFonts w:ascii="Open Sans" w:hAnsi="Open Sans" w:cs="Open Sans"/>
          <w:b/>
          <w:bCs/>
          <w:iCs/>
          <w:color w:val="FF0000"/>
        </w:rPr>
        <w:t>For owners who require connectivity to a 3</w:t>
      </w:r>
      <w:r w:rsidRPr="008831AA">
        <w:rPr>
          <w:rFonts w:ascii="Open Sans" w:hAnsi="Open Sans" w:cs="Open Sans"/>
          <w:b/>
          <w:bCs/>
          <w:iCs/>
          <w:color w:val="FF0000"/>
          <w:vertAlign w:val="superscript"/>
        </w:rPr>
        <w:t>rd</w:t>
      </w:r>
      <w:r w:rsidRPr="008831AA">
        <w:rPr>
          <w:rFonts w:ascii="Open Sans" w:hAnsi="Open Sans" w:cs="Open Sans"/>
          <w:b/>
          <w:bCs/>
          <w:iCs/>
          <w:color w:val="FF0000"/>
        </w:rPr>
        <w:t xml:space="preserve"> party cloud solution or infrastructure, </w:t>
      </w:r>
      <w:hyperlink r:id="rId19" w:history="1">
        <w:r w:rsidRPr="008831AA">
          <w:rPr>
            <w:rStyle w:val="Hyperlink"/>
            <w:rFonts w:ascii="Open Sans" w:hAnsi="Open Sans" w:cs="Open Sans"/>
            <w:b/>
            <w:bCs/>
            <w:iCs/>
          </w:rPr>
          <w:t>Niagara Data Service</w:t>
        </w:r>
      </w:hyperlink>
      <w:r w:rsidRPr="008831AA">
        <w:rPr>
          <w:rFonts w:ascii="Open Sans" w:hAnsi="Open Sans" w:cs="Open Sans"/>
          <w:b/>
          <w:bCs/>
          <w:iCs/>
          <w:color w:val="FF0000"/>
        </w:rPr>
        <w:t xml:space="preserve"> enables a </w:t>
      </w:r>
      <w:r w:rsidR="001C30D1" w:rsidRPr="008831AA">
        <w:rPr>
          <w:rFonts w:ascii="Open Sans" w:hAnsi="Open Sans" w:cs="Open Sans"/>
          <w:b/>
          <w:bCs/>
          <w:iCs/>
          <w:color w:val="FF0000"/>
        </w:rPr>
        <w:t>certificate managed</w:t>
      </w:r>
      <w:r w:rsidR="000464AC" w:rsidRPr="008831AA">
        <w:rPr>
          <w:rFonts w:ascii="Open Sans" w:hAnsi="Open Sans" w:cs="Open Sans"/>
          <w:b/>
          <w:bCs/>
          <w:iCs/>
          <w:color w:val="FF0000"/>
        </w:rPr>
        <w:t>,</w:t>
      </w:r>
      <w:r w:rsidR="00A323E6" w:rsidRPr="008831AA">
        <w:rPr>
          <w:rFonts w:ascii="Open Sans" w:hAnsi="Open Sans" w:cs="Open Sans"/>
          <w:b/>
          <w:bCs/>
          <w:iCs/>
          <w:color w:val="FF0000"/>
        </w:rPr>
        <w:t xml:space="preserve"> contextualized building model for </w:t>
      </w:r>
      <w:r w:rsidR="005A5093" w:rsidRPr="008831AA">
        <w:rPr>
          <w:rFonts w:ascii="Open Sans" w:hAnsi="Open Sans" w:cs="Open Sans"/>
          <w:b/>
          <w:bCs/>
          <w:iCs/>
          <w:color w:val="FF0000"/>
        </w:rPr>
        <w:t>managed</w:t>
      </w:r>
      <w:r w:rsidR="00A323E6" w:rsidRPr="008831AA">
        <w:rPr>
          <w:rFonts w:ascii="Open Sans" w:hAnsi="Open Sans" w:cs="Open Sans"/>
          <w:b/>
          <w:bCs/>
          <w:iCs/>
          <w:color w:val="FF0000"/>
        </w:rPr>
        <w:t xml:space="preserve"> API access.</w:t>
      </w:r>
    </w:p>
    <w:p w14:paraId="39B69395" w14:textId="615D8E30" w:rsidR="00117406" w:rsidRPr="008831AA" w:rsidRDefault="00385AA2" w:rsidP="00117406">
      <w:pPr>
        <w:pStyle w:val="ARCATArticle"/>
        <w:numPr>
          <w:ilvl w:val="0"/>
          <w:numId w:val="0"/>
        </w:numPr>
        <w:rPr>
          <w:rFonts w:ascii="Open Sans" w:hAnsi="Open Sans" w:cs="Open Sans"/>
          <w:i/>
        </w:rPr>
      </w:pPr>
      <w:r w:rsidRPr="008831AA">
        <w:rPr>
          <w:rFonts w:ascii="Open Sans" w:hAnsi="Open Sans" w:cs="Open Sans"/>
          <w:i/>
        </w:rPr>
        <w:t xml:space="preserve">[Note to specifier: Provide additional details such as cloud connection technology (owner supplied, cellular etc., points list, networking details etc. as required.] </w:t>
      </w:r>
    </w:p>
    <w:p w14:paraId="189627D6" w14:textId="77777777" w:rsidR="00EB7AD8" w:rsidRPr="008831AA" w:rsidRDefault="00EB7AD8" w:rsidP="00EB7AD8">
      <w:pPr>
        <w:pStyle w:val="ARCATArticle"/>
        <w:numPr>
          <w:ilvl w:val="0"/>
          <w:numId w:val="0"/>
        </w:numPr>
        <w:spacing w:before="0"/>
        <w:rPr>
          <w:rFonts w:ascii="Open Sans" w:hAnsi="Open Sans" w:cs="Open Sans"/>
          <w:i/>
        </w:rPr>
      </w:pPr>
    </w:p>
    <w:p w14:paraId="04A50B8B" w14:textId="7EB11C1B" w:rsidR="00385AA2" w:rsidRPr="008831AA" w:rsidRDefault="00117406" w:rsidP="000D24CE">
      <w:pPr>
        <w:pStyle w:val="Heading3"/>
        <w:rPr>
          <w:rFonts w:ascii="Open Sans" w:hAnsi="Open Sans" w:cs="Open Sans"/>
        </w:rPr>
      </w:pPr>
      <w:bookmarkStart w:id="38" w:name="_Toc171697573"/>
      <w:r w:rsidRPr="008831AA">
        <w:rPr>
          <w:rFonts w:ascii="Open Sans" w:hAnsi="Open Sans" w:cs="Open Sans"/>
        </w:rPr>
        <w:t>P</w:t>
      </w:r>
      <w:r w:rsidR="00CA51C7" w:rsidRPr="008831AA">
        <w:rPr>
          <w:rFonts w:ascii="Open Sans" w:hAnsi="Open Sans" w:cs="Open Sans"/>
        </w:rPr>
        <w:t>ART</w:t>
      </w:r>
      <w:r w:rsidRPr="008831AA">
        <w:rPr>
          <w:rFonts w:ascii="Open Sans" w:hAnsi="Open Sans" w:cs="Open Sans"/>
        </w:rPr>
        <w:t xml:space="preserve"> 1 </w:t>
      </w:r>
      <w:r w:rsidR="00EB7AD8" w:rsidRPr="008831AA">
        <w:rPr>
          <w:rFonts w:ascii="Open Sans" w:hAnsi="Open Sans" w:cs="Open Sans"/>
        </w:rPr>
        <w:t xml:space="preserve">- </w:t>
      </w:r>
      <w:r w:rsidR="00385AA2" w:rsidRPr="008831AA">
        <w:rPr>
          <w:rFonts w:ascii="Open Sans" w:hAnsi="Open Sans" w:cs="Open Sans"/>
        </w:rPr>
        <w:t>Niagara Data Services - NDS</w:t>
      </w:r>
      <w:bookmarkEnd w:id="38"/>
    </w:p>
    <w:p w14:paraId="4AB88579" w14:textId="77777777" w:rsidR="00385AA2" w:rsidRPr="008831AA" w:rsidRDefault="00385AA2" w:rsidP="00A16E3E">
      <w:pPr>
        <w:pStyle w:val="ARCATParagraph"/>
        <w:numPr>
          <w:ilvl w:val="2"/>
          <w:numId w:val="15"/>
        </w:numPr>
        <w:ind w:left="1152"/>
        <w:rPr>
          <w:rFonts w:ascii="Open Sans" w:hAnsi="Open Sans" w:cs="Open Sans"/>
        </w:rPr>
      </w:pPr>
      <w:r w:rsidRPr="008831AA">
        <w:rPr>
          <w:rFonts w:ascii="Open Sans" w:hAnsi="Open Sans" w:cs="Open Sans"/>
        </w:rPr>
        <w:t>Niagara Data Service™ is a Software as a Service (SaaS) offering within the Niagara Cloud Suite™. It builds upon the openness and extensibility of Niagara Framework® to support the systems integration and solution development services of Niagara Community partners, as well as the strategies and software choices of end-users.</w:t>
      </w:r>
    </w:p>
    <w:p w14:paraId="23E552B8" w14:textId="77777777" w:rsidR="00385AA2" w:rsidRPr="008831AA" w:rsidRDefault="00385AA2" w:rsidP="00A16E3E">
      <w:pPr>
        <w:pStyle w:val="ARCATParagraph"/>
        <w:numPr>
          <w:ilvl w:val="2"/>
          <w:numId w:val="15"/>
        </w:numPr>
        <w:ind w:left="1152"/>
        <w:rPr>
          <w:rFonts w:ascii="Open Sans" w:hAnsi="Open Sans" w:cs="Open Sans"/>
        </w:rPr>
      </w:pPr>
      <w:r w:rsidRPr="008831AA">
        <w:rPr>
          <w:rFonts w:ascii="Open Sans" w:hAnsi="Open Sans" w:cs="Open Sans"/>
        </w:rPr>
        <w:t xml:space="preserve">Niagara Data Service extends API-based access to semantically enriched </w:t>
      </w:r>
      <w:proofErr w:type="gramStart"/>
      <w:r w:rsidRPr="008831AA">
        <w:rPr>
          <w:rFonts w:ascii="Open Sans" w:hAnsi="Open Sans" w:cs="Open Sans"/>
        </w:rPr>
        <w:t>history</w:t>
      </w:r>
      <w:proofErr w:type="gramEnd"/>
      <w:r w:rsidRPr="008831AA">
        <w:rPr>
          <w:rFonts w:ascii="Open Sans" w:hAnsi="Open Sans" w:cs="Open Sans"/>
        </w:rPr>
        <w:t xml:space="preserve"> data aggregated by the Niagara Framework. Data shall originate from on-premises control networks and is accessible via the Niagara Cloud Management Portal and APIs. </w:t>
      </w:r>
    </w:p>
    <w:p w14:paraId="2FA31591" w14:textId="77777777" w:rsidR="00385AA2" w:rsidRPr="008831AA" w:rsidRDefault="00385AA2" w:rsidP="00A16E3E">
      <w:pPr>
        <w:pStyle w:val="ARCATParagraph"/>
        <w:numPr>
          <w:ilvl w:val="2"/>
          <w:numId w:val="15"/>
        </w:numPr>
        <w:ind w:left="1152"/>
        <w:rPr>
          <w:rFonts w:ascii="Open Sans" w:hAnsi="Open Sans" w:cs="Open Sans"/>
        </w:rPr>
      </w:pPr>
      <w:r w:rsidRPr="008831AA">
        <w:rPr>
          <w:rFonts w:ascii="Open Sans" w:hAnsi="Open Sans" w:cs="Open Sans"/>
        </w:rPr>
        <w:t xml:space="preserve">NDS shall upload and store historical data from Niagara Supervisors and JACE® controllers, complete with associated model data. Histories shall be delivered ready for down-stream applications to ingest and analyze. Tags and relations shall be maintained to drive analytics and machine-learning algorithms. System integrator (SI) shall design and build dashboards as specified and provide access to NDS for owner and engineer. </w:t>
      </w:r>
    </w:p>
    <w:p w14:paraId="1E7F2269" w14:textId="77777777" w:rsidR="00385AA2" w:rsidRPr="008831AA" w:rsidRDefault="00385AA2" w:rsidP="00A16E3E">
      <w:pPr>
        <w:pStyle w:val="ARCATParagraph"/>
        <w:numPr>
          <w:ilvl w:val="2"/>
          <w:numId w:val="15"/>
        </w:numPr>
        <w:ind w:left="1152"/>
        <w:rPr>
          <w:rFonts w:ascii="Open Sans" w:hAnsi="Open Sans" w:cs="Open Sans"/>
        </w:rPr>
      </w:pPr>
      <w:r w:rsidRPr="008831AA">
        <w:rPr>
          <w:rFonts w:ascii="Open Sans" w:hAnsi="Open Sans" w:cs="Open Sans"/>
        </w:rPr>
        <w:t xml:space="preserve">NDS for this project shall be fully integrated with Niagara Framework® including: </w:t>
      </w:r>
    </w:p>
    <w:p w14:paraId="0E57DB9B" w14:textId="77777777" w:rsidR="00385AA2" w:rsidRPr="008831AA" w:rsidRDefault="00385AA2" w:rsidP="00A16E3E">
      <w:pPr>
        <w:pStyle w:val="ARCATSubPara"/>
        <w:numPr>
          <w:ilvl w:val="3"/>
          <w:numId w:val="15"/>
        </w:numPr>
        <w:ind w:left="1728"/>
        <w:rPr>
          <w:rFonts w:ascii="Open Sans" w:hAnsi="Open Sans" w:cs="Open Sans"/>
        </w:rPr>
      </w:pPr>
      <w:r w:rsidRPr="008831AA">
        <w:rPr>
          <w:rFonts w:ascii="Open Sans" w:hAnsi="Open Sans" w:cs="Open Sans"/>
        </w:rPr>
        <w:t xml:space="preserve">Data Model Export via API </w:t>
      </w:r>
    </w:p>
    <w:p w14:paraId="5B908B65" w14:textId="77777777" w:rsidR="00385AA2" w:rsidRPr="008831AA" w:rsidRDefault="00385AA2" w:rsidP="00A16E3E">
      <w:pPr>
        <w:pStyle w:val="ARCATSubPara"/>
        <w:numPr>
          <w:ilvl w:val="3"/>
          <w:numId w:val="15"/>
        </w:numPr>
        <w:ind w:left="1728"/>
        <w:rPr>
          <w:rFonts w:ascii="Open Sans" w:hAnsi="Open Sans" w:cs="Open Sans"/>
        </w:rPr>
      </w:pPr>
      <w:r w:rsidRPr="008831AA">
        <w:rPr>
          <w:rFonts w:ascii="Open Sans" w:hAnsi="Open Sans" w:cs="Open Sans"/>
        </w:rPr>
        <w:t>API documentation.</w:t>
      </w:r>
    </w:p>
    <w:p w14:paraId="53408379" w14:textId="77777777" w:rsidR="00385AA2" w:rsidRPr="008831AA" w:rsidRDefault="00385AA2" w:rsidP="00A16E3E">
      <w:pPr>
        <w:pStyle w:val="ARCATSubPara"/>
        <w:numPr>
          <w:ilvl w:val="3"/>
          <w:numId w:val="15"/>
        </w:numPr>
        <w:ind w:left="1728"/>
        <w:rPr>
          <w:rFonts w:ascii="Open Sans" w:hAnsi="Open Sans" w:cs="Open Sans"/>
        </w:rPr>
      </w:pPr>
      <w:r w:rsidRPr="008831AA">
        <w:rPr>
          <w:rFonts w:ascii="Open Sans" w:hAnsi="Open Sans" w:cs="Open Sans"/>
        </w:rPr>
        <w:t>API shall allow for query directly from dashboards and analytics/ machine-learning (ML) tools designed and built by Tridium, Niagara Partners or Business Intelligence (BI) tools of customer choice.</w:t>
      </w:r>
    </w:p>
    <w:p w14:paraId="6D00945E" w14:textId="77777777" w:rsidR="00385AA2" w:rsidRPr="008831AA" w:rsidRDefault="00385AA2" w:rsidP="00385AA2">
      <w:pPr>
        <w:pStyle w:val="ARCATSubPara"/>
        <w:numPr>
          <w:ilvl w:val="0"/>
          <w:numId w:val="0"/>
        </w:numPr>
        <w:ind w:left="1728"/>
        <w:rPr>
          <w:rFonts w:ascii="Open Sans" w:hAnsi="Open Sans" w:cs="Open Sans"/>
        </w:rPr>
      </w:pPr>
    </w:p>
    <w:p w14:paraId="4A48CB11" w14:textId="77777777" w:rsidR="00385AA2" w:rsidRPr="008831AA" w:rsidRDefault="00385AA2" w:rsidP="00A16E3E">
      <w:pPr>
        <w:pStyle w:val="ARCATParagraph"/>
        <w:numPr>
          <w:ilvl w:val="2"/>
          <w:numId w:val="15"/>
        </w:numPr>
        <w:ind w:left="1152"/>
        <w:rPr>
          <w:rFonts w:ascii="Open Sans" w:hAnsi="Open Sans" w:cs="Open Sans"/>
        </w:rPr>
      </w:pPr>
      <w:bookmarkStart w:id="39" w:name="_Hlk136427302"/>
      <w:r w:rsidRPr="008831AA">
        <w:rPr>
          <w:rFonts w:ascii="Open Sans" w:hAnsi="Open Sans" w:cs="Open Sans"/>
        </w:rPr>
        <w:t>NDS Service Execution</w:t>
      </w:r>
    </w:p>
    <w:p w14:paraId="65A31AD3" w14:textId="77777777" w:rsidR="00385AA2" w:rsidRPr="008831AA" w:rsidRDefault="00385AA2" w:rsidP="00A16E3E">
      <w:pPr>
        <w:pStyle w:val="ARCATSubPara"/>
        <w:numPr>
          <w:ilvl w:val="3"/>
          <w:numId w:val="15"/>
        </w:numPr>
        <w:ind w:left="1728"/>
        <w:rPr>
          <w:rFonts w:ascii="Open Sans" w:hAnsi="Open Sans" w:cs="Open Sans"/>
        </w:rPr>
      </w:pPr>
      <w:r w:rsidRPr="008831AA">
        <w:rPr>
          <w:rFonts w:ascii="Open Sans" w:hAnsi="Open Sans" w:cs="Open Sans"/>
        </w:rPr>
        <w:t xml:space="preserve">NDS shall be provided by a Niagara authorized partner and hosted on a Tridium-managed Niagara Cloud Service. A three-year service contract for the project with SMA shall be provided. Owner shall have the option of procuring an extension to the contract with any Niagara certified cloud partner. NDS shall be included in the bid. System Integrator (SI) shall provide owner with necessary EULA information. </w:t>
      </w:r>
    </w:p>
    <w:p w14:paraId="3D48EDB7" w14:textId="77777777" w:rsidR="00385AA2" w:rsidRPr="008831AA" w:rsidRDefault="00385AA2" w:rsidP="00A16E3E">
      <w:pPr>
        <w:pStyle w:val="ARCATSubPara"/>
        <w:numPr>
          <w:ilvl w:val="3"/>
          <w:numId w:val="15"/>
        </w:numPr>
        <w:ind w:left="1728"/>
        <w:rPr>
          <w:rFonts w:ascii="Open Sans" w:hAnsi="Open Sans" w:cs="Open Sans"/>
        </w:rPr>
      </w:pPr>
      <w:r w:rsidRPr="008831AA">
        <w:rPr>
          <w:rFonts w:ascii="Open Sans" w:hAnsi="Open Sans" w:cs="Open Sans"/>
        </w:rPr>
        <w:t xml:space="preserve">SI shall enable API keys and SI shall enable API keys and set up the API Key for access. SI shall renew the API keys when they expire during the term of the contract. </w:t>
      </w:r>
    </w:p>
    <w:p w14:paraId="31D44FE3" w14:textId="48F7D84D" w:rsidR="00385AA2" w:rsidRPr="008831AA" w:rsidRDefault="00385AA2" w:rsidP="00A16E3E">
      <w:pPr>
        <w:pStyle w:val="ARCATSubPara"/>
        <w:numPr>
          <w:ilvl w:val="3"/>
          <w:numId w:val="15"/>
        </w:numPr>
        <w:ind w:left="1728"/>
        <w:rPr>
          <w:rFonts w:ascii="Open Sans" w:hAnsi="Open Sans" w:cs="Open Sans"/>
        </w:rPr>
      </w:pPr>
      <w:r w:rsidRPr="008831AA">
        <w:rPr>
          <w:rFonts w:ascii="Open Sans" w:hAnsi="Open Sans" w:cs="Open Sans"/>
        </w:rPr>
        <w:t xml:space="preserve">System Integrator (SI) shall </w:t>
      </w:r>
      <w:proofErr w:type="gramStart"/>
      <w:r w:rsidRPr="008831AA">
        <w:rPr>
          <w:rFonts w:ascii="Open Sans" w:hAnsi="Open Sans" w:cs="Open Sans"/>
        </w:rPr>
        <w:t>provide for</w:t>
      </w:r>
      <w:proofErr w:type="gramEnd"/>
      <w:r w:rsidRPr="008831AA">
        <w:rPr>
          <w:rFonts w:ascii="Open Sans" w:hAnsi="Open Sans" w:cs="Open Sans"/>
        </w:rPr>
        <w:t xml:space="preserve"> multiple user </w:t>
      </w:r>
      <w:r w:rsidR="001E76D2" w:rsidRPr="008831AA">
        <w:rPr>
          <w:rFonts w:ascii="Open Sans" w:hAnsi="Open Sans" w:cs="Open Sans"/>
        </w:rPr>
        <w:t>accounts.</w:t>
      </w:r>
      <w:r w:rsidRPr="008831AA">
        <w:rPr>
          <w:rFonts w:ascii="Open Sans" w:hAnsi="Open Sans" w:cs="Open Sans"/>
        </w:rPr>
        <w:t xml:space="preserve"> </w:t>
      </w:r>
    </w:p>
    <w:p w14:paraId="3909791A" w14:textId="77777777" w:rsidR="00385AA2" w:rsidRPr="008831AA" w:rsidRDefault="00385AA2" w:rsidP="00A16E3E">
      <w:pPr>
        <w:pStyle w:val="ARCATSubSub1"/>
        <w:numPr>
          <w:ilvl w:val="4"/>
          <w:numId w:val="15"/>
        </w:numPr>
        <w:rPr>
          <w:rFonts w:ascii="Open Sans" w:hAnsi="Open Sans" w:cs="Open Sans"/>
        </w:rPr>
      </w:pPr>
      <w:r w:rsidRPr="008831AA">
        <w:rPr>
          <w:rFonts w:ascii="Open Sans" w:hAnsi="Open Sans" w:cs="Open Sans"/>
        </w:rPr>
        <w:t>System Integrator - for ongoing maintenance of data as approved by the owner.</w:t>
      </w:r>
    </w:p>
    <w:p w14:paraId="3B77B8C8" w14:textId="77777777" w:rsidR="00385AA2" w:rsidRPr="008831AA" w:rsidRDefault="00385AA2" w:rsidP="00A16E3E">
      <w:pPr>
        <w:pStyle w:val="ARCATSubSub1"/>
        <w:numPr>
          <w:ilvl w:val="4"/>
          <w:numId w:val="15"/>
        </w:numPr>
        <w:rPr>
          <w:rFonts w:ascii="Open Sans" w:hAnsi="Open Sans" w:cs="Open Sans"/>
        </w:rPr>
      </w:pPr>
      <w:r w:rsidRPr="008831AA">
        <w:rPr>
          <w:rFonts w:ascii="Open Sans" w:hAnsi="Open Sans" w:cs="Open Sans"/>
        </w:rPr>
        <w:t>Engineer - 1 account for access for period to be determined by owner.</w:t>
      </w:r>
    </w:p>
    <w:p w14:paraId="7AF89E6E" w14:textId="77777777" w:rsidR="00385AA2" w:rsidRPr="008831AA" w:rsidRDefault="00385AA2" w:rsidP="00A16E3E">
      <w:pPr>
        <w:pStyle w:val="ARCATSubSub1"/>
        <w:numPr>
          <w:ilvl w:val="4"/>
          <w:numId w:val="15"/>
        </w:numPr>
        <w:rPr>
          <w:rFonts w:ascii="Open Sans" w:hAnsi="Open Sans" w:cs="Open Sans"/>
        </w:rPr>
      </w:pPr>
      <w:r w:rsidRPr="008831AA">
        <w:rPr>
          <w:rFonts w:ascii="Open Sans" w:hAnsi="Open Sans" w:cs="Open Sans"/>
        </w:rPr>
        <w:t>Owner - 3 accounts for access to all data and API.</w:t>
      </w:r>
    </w:p>
    <w:p w14:paraId="2EE2D0A2" w14:textId="77777777" w:rsidR="00385AA2" w:rsidRPr="008831AA" w:rsidRDefault="00385AA2" w:rsidP="00A16E3E">
      <w:pPr>
        <w:pStyle w:val="ARCATSubPara"/>
        <w:numPr>
          <w:ilvl w:val="3"/>
          <w:numId w:val="15"/>
        </w:numPr>
        <w:ind w:left="1728"/>
        <w:rPr>
          <w:rFonts w:ascii="Open Sans" w:hAnsi="Open Sans" w:cs="Open Sans"/>
        </w:rPr>
      </w:pPr>
      <w:r w:rsidRPr="008831AA">
        <w:rPr>
          <w:rFonts w:ascii="Open Sans" w:hAnsi="Open Sans" w:cs="Open Sans"/>
        </w:rPr>
        <w:t>SI shall enable NDS in the Web Supervisor and JACEs.</w:t>
      </w:r>
    </w:p>
    <w:p w14:paraId="4E6A9544" w14:textId="77777777" w:rsidR="00385AA2" w:rsidRPr="008831AA" w:rsidRDefault="00385AA2" w:rsidP="00A16E3E">
      <w:pPr>
        <w:pStyle w:val="ARCATSubSub1"/>
        <w:numPr>
          <w:ilvl w:val="4"/>
          <w:numId w:val="15"/>
        </w:numPr>
        <w:rPr>
          <w:rFonts w:ascii="Open Sans" w:hAnsi="Open Sans" w:cs="Open Sans"/>
        </w:rPr>
      </w:pPr>
      <w:r w:rsidRPr="008831AA">
        <w:rPr>
          <w:rFonts w:ascii="Open Sans" w:hAnsi="Open Sans" w:cs="Open Sans"/>
        </w:rPr>
        <w:t>All histories and tagging data shall be made available for the NDS account.</w:t>
      </w:r>
    </w:p>
    <w:p w14:paraId="69ED374E" w14:textId="77777777" w:rsidR="00385AA2" w:rsidRPr="008831AA" w:rsidRDefault="00385AA2" w:rsidP="00A16E3E">
      <w:pPr>
        <w:pStyle w:val="ARCATSubSub1"/>
        <w:numPr>
          <w:ilvl w:val="4"/>
          <w:numId w:val="15"/>
        </w:numPr>
        <w:rPr>
          <w:rFonts w:ascii="Open Sans" w:hAnsi="Open Sans" w:cs="Open Sans"/>
        </w:rPr>
      </w:pPr>
      <w:r w:rsidRPr="008831AA">
        <w:rPr>
          <w:rFonts w:ascii="Open Sans" w:hAnsi="Open Sans" w:cs="Open Sans"/>
        </w:rPr>
        <w:t>SI shall provide initial 4-hour training session for Engineer and Owner</w:t>
      </w:r>
    </w:p>
    <w:p w14:paraId="4C6F90DD" w14:textId="77777777" w:rsidR="00385AA2" w:rsidRPr="008831AA" w:rsidRDefault="00385AA2" w:rsidP="00A16E3E">
      <w:pPr>
        <w:pStyle w:val="ARCATSubSub2"/>
        <w:numPr>
          <w:ilvl w:val="5"/>
          <w:numId w:val="15"/>
        </w:numPr>
        <w:rPr>
          <w:rFonts w:ascii="Open Sans" w:hAnsi="Open Sans" w:cs="Open Sans"/>
        </w:rPr>
      </w:pPr>
      <w:r w:rsidRPr="008831AA">
        <w:rPr>
          <w:rFonts w:ascii="Open Sans" w:hAnsi="Open Sans" w:cs="Open Sans"/>
        </w:rPr>
        <w:t xml:space="preserve">Training shall include chart development and API data query. </w:t>
      </w:r>
    </w:p>
    <w:p w14:paraId="6F154CD8" w14:textId="77777777" w:rsidR="00385AA2" w:rsidRPr="008831AA" w:rsidRDefault="00385AA2" w:rsidP="00A16E3E">
      <w:pPr>
        <w:pStyle w:val="ARCATSubSub1"/>
        <w:numPr>
          <w:ilvl w:val="4"/>
          <w:numId w:val="15"/>
        </w:numPr>
        <w:rPr>
          <w:rFonts w:ascii="Open Sans" w:hAnsi="Open Sans" w:cs="Open Sans"/>
        </w:rPr>
      </w:pPr>
      <w:r w:rsidRPr="008831AA">
        <w:rPr>
          <w:rFonts w:ascii="Open Sans" w:hAnsi="Open Sans" w:cs="Open Sans"/>
        </w:rPr>
        <w:t xml:space="preserve">An additional 4-hour </w:t>
      </w:r>
      <w:proofErr w:type="gramStart"/>
      <w:r w:rsidRPr="008831AA">
        <w:rPr>
          <w:rFonts w:ascii="Open Sans" w:hAnsi="Open Sans" w:cs="Open Sans"/>
        </w:rPr>
        <w:t>follow up</w:t>
      </w:r>
      <w:proofErr w:type="gramEnd"/>
      <w:r w:rsidRPr="008831AA">
        <w:rPr>
          <w:rFonts w:ascii="Open Sans" w:hAnsi="Open Sans" w:cs="Open Sans"/>
        </w:rPr>
        <w:t xml:space="preserve"> training shall be provided during the warranty </w:t>
      </w:r>
      <w:r w:rsidRPr="008831AA">
        <w:rPr>
          <w:rFonts w:ascii="Open Sans" w:hAnsi="Open Sans" w:cs="Open Sans"/>
        </w:rPr>
        <w:lastRenderedPageBreak/>
        <w:t xml:space="preserve">period and scheduled by engineer/owner. </w:t>
      </w:r>
    </w:p>
    <w:p w14:paraId="1F31DD27" w14:textId="77777777" w:rsidR="00385AA2" w:rsidRPr="008831AA" w:rsidRDefault="00385AA2" w:rsidP="00A16E3E">
      <w:pPr>
        <w:pStyle w:val="ARCATSubPara"/>
        <w:numPr>
          <w:ilvl w:val="3"/>
          <w:numId w:val="15"/>
        </w:numPr>
        <w:ind w:left="1728"/>
        <w:rPr>
          <w:rFonts w:ascii="Open Sans" w:hAnsi="Open Sans" w:cs="Open Sans"/>
        </w:rPr>
      </w:pPr>
      <w:r w:rsidRPr="008831AA">
        <w:rPr>
          <w:rFonts w:ascii="Open Sans" w:hAnsi="Open Sans" w:cs="Open Sans"/>
        </w:rPr>
        <w:t xml:space="preserve">SI shall create 25 initial NDS charts as directed by owner/engineer. </w:t>
      </w:r>
    </w:p>
    <w:p w14:paraId="06155C8B" w14:textId="06EFAB79" w:rsidR="006861ED" w:rsidRPr="008831AA" w:rsidRDefault="00C70D49" w:rsidP="00C70D49">
      <w:pPr>
        <w:rPr>
          <w:rFonts w:ascii="Open Sans" w:eastAsia="Times New Roman" w:hAnsi="Open Sans" w:cs="Open Sans"/>
          <w:sz w:val="20"/>
          <w:szCs w:val="20"/>
        </w:rPr>
      </w:pPr>
      <w:r w:rsidRPr="008831AA">
        <w:rPr>
          <w:rFonts w:ascii="Open Sans" w:hAnsi="Open Sans" w:cs="Open Sans"/>
          <w:sz w:val="20"/>
          <w:szCs w:val="20"/>
        </w:rPr>
        <w:br w:type="page"/>
      </w:r>
    </w:p>
    <w:p w14:paraId="04947AF7" w14:textId="6D47F730" w:rsidR="00385AA2" w:rsidRPr="008831AA" w:rsidRDefault="00CA51C7" w:rsidP="00CA51C7">
      <w:pPr>
        <w:pStyle w:val="Heading3"/>
        <w:rPr>
          <w:rFonts w:ascii="Open Sans" w:hAnsi="Open Sans" w:cs="Open Sans"/>
        </w:rPr>
      </w:pPr>
      <w:bookmarkStart w:id="40" w:name="_Toc171697574"/>
      <w:bookmarkEnd w:id="39"/>
      <w:r w:rsidRPr="008831AA">
        <w:rPr>
          <w:rFonts w:ascii="Open Sans" w:hAnsi="Open Sans" w:cs="Open Sans"/>
        </w:rPr>
        <w:lastRenderedPageBreak/>
        <w:t xml:space="preserve">PART 2 </w:t>
      </w:r>
      <w:r w:rsidR="00EB7AD8" w:rsidRPr="008831AA">
        <w:rPr>
          <w:rFonts w:ascii="Open Sans" w:hAnsi="Open Sans" w:cs="Open Sans"/>
        </w:rPr>
        <w:t xml:space="preserve">- </w:t>
      </w:r>
      <w:r w:rsidR="00385AA2" w:rsidRPr="008831AA">
        <w:rPr>
          <w:rFonts w:ascii="Open Sans" w:hAnsi="Open Sans" w:cs="Open Sans"/>
        </w:rPr>
        <w:t>Niagara Recover</w:t>
      </w:r>
      <w:bookmarkEnd w:id="40"/>
    </w:p>
    <w:p w14:paraId="4F3E01F0" w14:textId="77777777" w:rsidR="00385AA2" w:rsidRPr="008831AA" w:rsidRDefault="00385AA2" w:rsidP="00A16E3E">
      <w:pPr>
        <w:pStyle w:val="ARCATParagraph"/>
        <w:numPr>
          <w:ilvl w:val="2"/>
          <w:numId w:val="15"/>
        </w:numPr>
        <w:ind w:left="1152"/>
        <w:rPr>
          <w:rFonts w:ascii="Open Sans" w:hAnsi="Open Sans" w:cs="Open Sans"/>
        </w:rPr>
      </w:pPr>
      <w:r w:rsidRPr="008831AA">
        <w:rPr>
          <w:rFonts w:ascii="Open Sans" w:hAnsi="Open Sans" w:cs="Open Sans"/>
        </w:rPr>
        <w:t xml:space="preserve"> Niagara Recover™ (NR) is a SaaS offering within the Niagara Cloud Suite™ that provides backup and recovery functionality for Niagara stations. SI shall enable NR for all Niagara stations for this project.</w:t>
      </w:r>
    </w:p>
    <w:p w14:paraId="18DD3479" w14:textId="23A2DCBD" w:rsidR="00385AA2" w:rsidRPr="008831AA" w:rsidRDefault="00385AA2" w:rsidP="00A16E3E">
      <w:pPr>
        <w:pStyle w:val="ARCATParagraph"/>
        <w:numPr>
          <w:ilvl w:val="2"/>
          <w:numId w:val="15"/>
        </w:numPr>
        <w:ind w:left="1152"/>
        <w:rPr>
          <w:rFonts w:ascii="Open Sans" w:hAnsi="Open Sans" w:cs="Open Sans"/>
        </w:rPr>
      </w:pPr>
      <w:r w:rsidRPr="008831AA">
        <w:rPr>
          <w:rStyle w:val="A2"/>
          <w:rFonts w:ascii="Open Sans" w:hAnsi="Open Sans" w:cs="Open Sans"/>
          <w:sz w:val="20"/>
          <w:szCs w:val="20"/>
        </w:rPr>
        <w:t xml:space="preserve">Niagara Recover backup service shall maintain a current copy of Niagara station data in the event of a planned or unplanned outage that would otherwise interrupt operations and/or continuity of data collection. The Niagara Recover subscription shall allow owner/end users to achieve seamless, </w:t>
      </w:r>
      <w:r w:rsidR="000908A6" w:rsidRPr="008831AA">
        <w:rPr>
          <w:rStyle w:val="A2"/>
          <w:rFonts w:ascii="Open Sans" w:hAnsi="Open Sans" w:cs="Open Sans"/>
          <w:sz w:val="20"/>
          <w:szCs w:val="20"/>
        </w:rPr>
        <w:t>secure,</w:t>
      </w:r>
      <w:r w:rsidRPr="008831AA">
        <w:rPr>
          <w:rStyle w:val="A2"/>
          <w:rFonts w:ascii="Open Sans" w:hAnsi="Open Sans" w:cs="Open Sans"/>
          <w:sz w:val="20"/>
          <w:szCs w:val="20"/>
        </w:rPr>
        <w:t xml:space="preserve"> and scalable backups of this Niagara system to the cloud — 24 hours a day, 7 days a week, 365 days a year. </w:t>
      </w:r>
      <w:proofErr w:type="gramStart"/>
      <w:r w:rsidRPr="008831AA">
        <w:rPr>
          <w:rStyle w:val="A2"/>
          <w:rFonts w:ascii="Open Sans" w:hAnsi="Open Sans" w:cs="Open Sans"/>
          <w:sz w:val="20"/>
          <w:szCs w:val="20"/>
        </w:rPr>
        <w:t>Owner shall</w:t>
      </w:r>
      <w:proofErr w:type="gramEnd"/>
      <w:r w:rsidRPr="008831AA">
        <w:rPr>
          <w:rStyle w:val="A2"/>
          <w:rFonts w:ascii="Open Sans" w:hAnsi="Open Sans" w:cs="Open Sans"/>
          <w:sz w:val="20"/>
          <w:szCs w:val="20"/>
        </w:rPr>
        <w:t xml:space="preserve"> have the ability to manage their Niagara Recover instances from the Niagara Cloud Suite Management Portal.</w:t>
      </w:r>
    </w:p>
    <w:p w14:paraId="7932C917" w14:textId="77777777" w:rsidR="00385AA2" w:rsidRPr="008831AA" w:rsidRDefault="00385AA2" w:rsidP="00A16E3E">
      <w:pPr>
        <w:pStyle w:val="ARCATParagraph"/>
        <w:numPr>
          <w:ilvl w:val="2"/>
          <w:numId w:val="15"/>
        </w:numPr>
        <w:ind w:left="1152"/>
        <w:rPr>
          <w:rStyle w:val="A3"/>
          <w:rFonts w:ascii="Open Sans" w:hAnsi="Open Sans" w:cs="Open Sans"/>
          <w:sz w:val="20"/>
          <w:szCs w:val="20"/>
        </w:rPr>
      </w:pPr>
      <w:r w:rsidRPr="008831AA">
        <w:rPr>
          <w:rStyle w:val="A2"/>
          <w:rFonts w:ascii="Open Sans" w:hAnsi="Open Sans" w:cs="Open Sans"/>
          <w:sz w:val="20"/>
          <w:szCs w:val="20"/>
        </w:rPr>
        <w:t xml:space="preserve">NR shall create a cyber-protected backup environment for project </w:t>
      </w:r>
      <w:proofErr w:type="gramStart"/>
      <w:r w:rsidRPr="008831AA">
        <w:rPr>
          <w:rStyle w:val="A2"/>
          <w:rFonts w:ascii="Open Sans" w:hAnsi="Open Sans" w:cs="Open Sans"/>
          <w:sz w:val="20"/>
          <w:szCs w:val="20"/>
        </w:rPr>
        <w:t>data,</w:t>
      </w:r>
      <w:proofErr w:type="gramEnd"/>
      <w:r w:rsidRPr="008831AA">
        <w:rPr>
          <w:rStyle w:val="A2"/>
          <w:rFonts w:ascii="Open Sans" w:hAnsi="Open Sans" w:cs="Open Sans"/>
          <w:sz w:val="20"/>
          <w:szCs w:val="20"/>
        </w:rPr>
        <w:t xml:space="preserve"> Niagara Recover features shall include: </w:t>
      </w:r>
    </w:p>
    <w:p w14:paraId="2C596DF8" w14:textId="77777777" w:rsidR="00385AA2" w:rsidRPr="008831AA" w:rsidRDefault="00385AA2" w:rsidP="00A16E3E">
      <w:pPr>
        <w:pStyle w:val="ARCATSubPara"/>
        <w:numPr>
          <w:ilvl w:val="3"/>
          <w:numId w:val="15"/>
        </w:numPr>
        <w:ind w:left="1728"/>
        <w:rPr>
          <w:rStyle w:val="A2"/>
          <w:rFonts w:ascii="Open Sans" w:hAnsi="Open Sans" w:cs="Open Sans"/>
          <w:sz w:val="20"/>
          <w:szCs w:val="20"/>
        </w:rPr>
      </w:pPr>
      <w:r w:rsidRPr="008831AA">
        <w:rPr>
          <w:rStyle w:val="A2"/>
          <w:rFonts w:ascii="Open Sans" w:hAnsi="Open Sans" w:cs="Open Sans"/>
          <w:sz w:val="20"/>
          <w:szCs w:val="20"/>
        </w:rPr>
        <w:t>Automated and on-demand backups</w:t>
      </w:r>
    </w:p>
    <w:p w14:paraId="7DDC8B3F" w14:textId="1DF26D60" w:rsidR="00385AA2" w:rsidRPr="008831AA" w:rsidRDefault="00385AA2" w:rsidP="00A16E3E">
      <w:pPr>
        <w:pStyle w:val="ARCATSubPara"/>
        <w:numPr>
          <w:ilvl w:val="3"/>
          <w:numId w:val="15"/>
        </w:numPr>
        <w:ind w:left="1728"/>
        <w:rPr>
          <w:rStyle w:val="A2"/>
          <w:rFonts w:ascii="Open Sans" w:hAnsi="Open Sans" w:cs="Open Sans"/>
          <w:sz w:val="20"/>
          <w:szCs w:val="20"/>
        </w:rPr>
      </w:pPr>
      <w:r w:rsidRPr="008831AA">
        <w:rPr>
          <w:rStyle w:val="A2"/>
          <w:rFonts w:ascii="Open Sans" w:hAnsi="Open Sans" w:cs="Open Sans"/>
          <w:sz w:val="20"/>
          <w:szCs w:val="20"/>
        </w:rPr>
        <w:t xml:space="preserve">Backups enriched by meta-data </w:t>
      </w:r>
      <w:r w:rsidR="001E76D2" w:rsidRPr="008831AA">
        <w:rPr>
          <w:rStyle w:val="A2"/>
          <w:rFonts w:ascii="Open Sans" w:hAnsi="Open Sans" w:cs="Open Sans"/>
          <w:sz w:val="20"/>
          <w:szCs w:val="20"/>
        </w:rPr>
        <w:t>details.</w:t>
      </w:r>
    </w:p>
    <w:p w14:paraId="10D6ED05" w14:textId="77777777" w:rsidR="00385AA2" w:rsidRPr="008831AA" w:rsidRDefault="00385AA2" w:rsidP="00A16E3E">
      <w:pPr>
        <w:pStyle w:val="ARCATSubPara"/>
        <w:numPr>
          <w:ilvl w:val="3"/>
          <w:numId w:val="15"/>
        </w:numPr>
        <w:ind w:left="1728"/>
        <w:rPr>
          <w:rStyle w:val="A2"/>
          <w:rFonts w:ascii="Open Sans" w:hAnsi="Open Sans" w:cs="Open Sans"/>
          <w:sz w:val="20"/>
          <w:szCs w:val="20"/>
        </w:rPr>
      </w:pPr>
      <w:r w:rsidRPr="008831AA">
        <w:rPr>
          <w:rStyle w:val="A2"/>
          <w:rFonts w:ascii="Open Sans" w:hAnsi="Open Sans" w:cs="Open Sans"/>
          <w:sz w:val="20"/>
          <w:szCs w:val="20"/>
        </w:rPr>
        <w:t>Secure data encryption in motion and at rest</w:t>
      </w:r>
    </w:p>
    <w:p w14:paraId="204F997B" w14:textId="019A6455" w:rsidR="00385AA2" w:rsidRPr="008831AA" w:rsidRDefault="00385AA2" w:rsidP="00A16E3E">
      <w:pPr>
        <w:pStyle w:val="ARCATSubPara"/>
        <w:numPr>
          <w:ilvl w:val="3"/>
          <w:numId w:val="15"/>
        </w:numPr>
        <w:ind w:left="1728"/>
        <w:rPr>
          <w:rStyle w:val="A2"/>
          <w:rFonts w:ascii="Open Sans" w:hAnsi="Open Sans" w:cs="Open Sans"/>
          <w:sz w:val="20"/>
          <w:szCs w:val="20"/>
        </w:rPr>
      </w:pPr>
      <w:r w:rsidRPr="008831AA">
        <w:rPr>
          <w:rStyle w:val="A2"/>
          <w:rFonts w:ascii="Open Sans" w:hAnsi="Open Sans" w:cs="Open Sans"/>
          <w:sz w:val="20"/>
          <w:szCs w:val="20"/>
        </w:rPr>
        <w:t xml:space="preserve">Ability to set up alarms for backup </w:t>
      </w:r>
      <w:r w:rsidR="001E76D2" w:rsidRPr="008831AA">
        <w:rPr>
          <w:rStyle w:val="A2"/>
          <w:rFonts w:ascii="Open Sans" w:hAnsi="Open Sans" w:cs="Open Sans"/>
          <w:sz w:val="20"/>
          <w:szCs w:val="20"/>
        </w:rPr>
        <w:t>failure.</w:t>
      </w:r>
    </w:p>
    <w:p w14:paraId="28BFD429" w14:textId="6251DCB0" w:rsidR="00385AA2" w:rsidRPr="008831AA" w:rsidRDefault="00385AA2" w:rsidP="00A16E3E">
      <w:pPr>
        <w:pStyle w:val="ARCATSubPara"/>
        <w:numPr>
          <w:ilvl w:val="3"/>
          <w:numId w:val="15"/>
        </w:numPr>
        <w:ind w:left="1728"/>
        <w:rPr>
          <w:rStyle w:val="A2"/>
          <w:rFonts w:ascii="Open Sans" w:hAnsi="Open Sans" w:cs="Open Sans"/>
          <w:sz w:val="20"/>
          <w:szCs w:val="20"/>
        </w:rPr>
      </w:pPr>
      <w:r w:rsidRPr="008831AA">
        <w:rPr>
          <w:rStyle w:val="A2"/>
          <w:rFonts w:ascii="Open Sans" w:hAnsi="Open Sans" w:cs="Open Sans"/>
          <w:sz w:val="20"/>
          <w:szCs w:val="20"/>
        </w:rPr>
        <w:t xml:space="preserve">Flexible backup limits, so no on-demand backups are </w:t>
      </w:r>
      <w:r w:rsidR="001E76D2" w:rsidRPr="008831AA">
        <w:rPr>
          <w:rStyle w:val="A2"/>
          <w:rFonts w:ascii="Open Sans" w:hAnsi="Open Sans" w:cs="Open Sans"/>
          <w:sz w:val="20"/>
          <w:szCs w:val="20"/>
        </w:rPr>
        <w:t>denied.</w:t>
      </w:r>
    </w:p>
    <w:p w14:paraId="623ADF84" w14:textId="77777777" w:rsidR="00385AA2" w:rsidRPr="008831AA" w:rsidRDefault="00385AA2" w:rsidP="00A16E3E">
      <w:pPr>
        <w:pStyle w:val="ARCATSubPara"/>
        <w:numPr>
          <w:ilvl w:val="3"/>
          <w:numId w:val="15"/>
        </w:numPr>
        <w:ind w:left="1728"/>
        <w:rPr>
          <w:rFonts w:ascii="Open Sans" w:hAnsi="Open Sans" w:cs="Open Sans"/>
        </w:rPr>
      </w:pPr>
      <w:r w:rsidRPr="008831AA">
        <w:rPr>
          <w:rStyle w:val="A2"/>
          <w:rFonts w:ascii="Open Sans" w:hAnsi="Open Sans" w:cs="Open Sans"/>
          <w:sz w:val="20"/>
          <w:szCs w:val="20"/>
        </w:rPr>
        <w:t xml:space="preserve"> Chunked data streaming, allowing backups of near-capacity JACE Niagara Stations.</w:t>
      </w:r>
    </w:p>
    <w:p w14:paraId="079DB4C1" w14:textId="77777777" w:rsidR="00385AA2" w:rsidRPr="008831AA" w:rsidRDefault="00385AA2" w:rsidP="00A16E3E">
      <w:pPr>
        <w:pStyle w:val="ARCATParagraph"/>
        <w:numPr>
          <w:ilvl w:val="2"/>
          <w:numId w:val="15"/>
        </w:numPr>
        <w:ind w:left="1152"/>
        <w:rPr>
          <w:rFonts w:ascii="Open Sans" w:hAnsi="Open Sans" w:cs="Open Sans"/>
        </w:rPr>
      </w:pPr>
      <w:r w:rsidRPr="008831AA">
        <w:rPr>
          <w:rFonts w:ascii="Open Sans" w:hAnsi="Open Sans" w:cs="Open Sans"/>
        </w:rPr>
        <w:t xml:space="preserve">NR </w:t>
      </w:r>
      <w:proofErr w:type="gramStart"/>
      <w:r w:rsidRPr="008831AA">
        <w:rPr>
          <w:rFonts w:ascii="Open Sans" w:hAnsi="Open Sans" w:cs="Open Sans"/>
        </w:rPr>
        <w:t>shall</w:t>
      </w:r>
      <w:proofErr w:type="gramEnd"/>
      <w:r w:rsidRPr="008831AA">
        <w:rPr>
          <w:rFonts w:ascii="Open Sans" w:hAnsi="Open Sans" w:cs="Open Sans"/>
        </w:rPr>
        <w:t xml:space="preserve"> Initiate a backup programmatically from a schedule or user action. Niagara Recover </w:t>
      </w:r>
      <w:proofErr w:type="gramStart"/>
      <w:r w:rsidRPr="008831AA">
        <w:rPr>
          <w:rFonts w:ascii="Open Sans" w:hAnsi="Open Sans" w:cs="Open Sans"/>
        </w:rPr>
        <w:t>shall</w:t>
      </w:r>
      <w:proofErr w:type="gramEnd"/>
      <w:r w:rsidRPr="008831AA">
        <w:rPr>
          <w:rFonts w:ascii="Open Sans" w:hAnsi="Open Sans" w:cs="Open Sans"/>
        </w:rPr>
        <w:t xml:space="preserve"> maintain up to 5 backups per instance. Backups shall be stored on rotation. The earliest of the 5 timestamped backups that has not been labeled as the preset “preferred backup” shall be overwritten. There shall be no limits on the size of the backup. When in Recover-mode, users shall select the last time-stamped backup or the “preferred backup.”</w:t>
      </w:r>
    </w:p>
    <w:p w14:paraId="482C15DF" w14:textId="77777777" w:rsidR="00385AA2" w:rsidRPr="008831AA" w:rsidRDefault="00385AA2" w:rsidP="00A16E3E">
      <w:pPr>
        <w:pStyle w:val="ARCATParagraph"/>
        <w:numPr>
          <w:ilvl w:val="2"/>
          <w:numId w:val="15"/>
        </w:numPr>
        <w:ind w:left="1152"/>
        <w:rPr>
          <w:rFonts w:ascii="Open Sans" w:hAnsi="Open Sans" w:cs="Open Sans"/>
        </w:rPr>
      </w:pPr>
      <w:r w:rsidRPr="008831AA">
        <w:rPr>
          <w:rFonts w:ascii="Open Sans" w:hAnsi="Open Sans" w:cs="Open Sans"/>
        </w:rPr>
        <w:t xml:space="preserve"> Subscribers shall select Niagara Instances to be backed up, either at the supervisory or field-JACE level. Storage efficiency shall be assured through Binary Large Object (BLOB) cloud architecture, with associated meta data maintained. Encrypted data shall be directly streamed to the Niagara Cloud account. Backups shall be initiated programmatically and </w:t>
      </w:r>
      <w:proofErr w:type="gramStart"/>
      <w:r w:rsidRPr="008831AA">
        <w:rPr>
          <w:rFonts w:ascii="Open Sans" w:hAnsi="Open Sans" w:cs="Open Sans"/>
        </w:rPr>
        <w:t>on-demand</w:t>
      </w:r>
      <w:proofErr w:type="gramEnd"/>
      <w:r w:rsidRPr="008831AA">
        <w:rPr>
          <w:rFonts w:ascii="Open Sans" w:hAnsi="Open Sans" w:cs="Open Sans"/>
        </w:rPr>
        <w:t xml:space="preserve"> from </w:t>
      </w:r>
      <w:proofErr w:type="gramStart"/>
      <w:r w:rsidRPr="008831AA">
        <w:rPr>
          <w:rFonts w:ascii="Open Sans" w:hAnsi="Open Sans" w:cs="Open Sans"/>
        </w:rPr>
        <w:t>a Niagara</w:t>
      </w:r>
      <w:proofErr w:type="gramEnd"/>
      <w:r w:rsidRPr="008831AA">
        <w:rPr>
          <w:rFonts w:ascii="Open Sans" w:hAnsi="Open Sans" w:cs="Open Sans"/>
        </w:rPr>
        <w:t xml:space="preserve"> station. Subscribers shall be able to list backups and retrieve backups at any time via the Management Portal.</w:t>
      </w:r>
    </w:p>
    <w:p w14:paraId="5E4FE9F8" w14:textId="77777777" w:rsidR="00385AA2" w:rsidRPr="008831AA" w:rsidRDefault="00385AA2" w:rsidP="00A16E3E">
      <w:pPr>
        <w:pStyle w:val="ARCATParagraph"/>
        <w:numPr>
          <w:ilvl w:val="2"/>
          <w:numId w:val="15"/>
        </w:numPr>
        <w:ind w:left="1152"/>
        <w:rPr>
          <w:rFonts w:ascii="Open Sans" w:hAnsi="Open Sans" w:cs="Open Sans"/>
        </w:rPr>
      </w:pPr>
      <w:r w:rsidRPr="008831AA">
        <w:rPr>
          <w:rFonts w:ascii="Open Sans" w:hAnsi="Open Sans" w:cs="Open Sans"/>
        </w:rPr>
        <w:t xml:space="preserve">All Subscribers to NR shall have access to the Niagara Cloud Management portal. From this portal, subscribers shall </w:t>
      </w:r>
      <w:proofErr w:type="gramStart"/>
      <w:r w:rsidRPr="008831AA">
        <w:rPr>
          <w:rFonts w:ascii="Open Sans" w:hAnsi="Open Sans" w:cs="Open Sans"/>
        </w:rPr>
        <w:t>setup</w:t>
      </w:r>
      <w:proofErr w:type="gramEnd"/>
      <w:r w:rsidRPr="008831AA">
        <w:rPr>
          <w:rFonts w:ascii="Open Sans" w:hAnsi="Open Sans" w:cs="Open Sans"/>
        </w:rPr>
        <w:t xml:space="preserve"> and access the following Niagara Cloud Suite services: </w:t>
      </w:r>
    </w:p>
    <w:p w14:paraId="3ACFC6C1" w14:textId="77777777" w:rsidR="00385AA2" w:rsidRPr="008831AA" w:rsidRDefault="00385AA2" w:rsidP="00385AA2">
      <w:pPr>
        <w:pStyle w:val="ARCATSubPara"/>
        <w:numPr>
          <w:ilvl w:val="0"/>
          <w:numId w:val="0"/>
        </w:numPr>
        <w:ind w:left="1728"/>
        <w:rPr>
          <w:rFonts w:ascii="Open Sans" w:hAnsi="Open Sans" w:cs="Open Sans"/>
        </w:rPr>
      </w:pPr>
    </w:p>
    <w:p w14:paraId="5008B706" w14:textId="77777777" w:rsidR="00385AA2" w:rsidRPr="008831AA" w:rsidRDefault="00385AA2" w:rsidP="00A16E3E">
      <w:pPr>
        <w:pStyle w:val="ARCATSubPara"/>
        <w:numPr>
          <w:ilvl w:val="3"/>
          <w:numId w:val="15"/>
        </w:numPr>
        <w:ind w:left="1728"/>
        <w:rPr>
          <w:rFonts w:ascii="Open Sans" w:hAnsi="Open Sans" w:cs="Open Sans"/>
        </w:rPr>
      </w:pPr>
      <w:r w:rsidRPr="008831AA">
        <w:rPr>
          <w:rFonts w:ascii="Open Sans" w:hAnsi="Open Sans" w:cs="Open Sans"/>
        </w:rPr>
        <w:t xml:space="preserve">Ability to create a partner-view hierarchy describing customer, project and subscribed device by </w:t>
      </w:r>
      <w:proofErr w:type="spellStart"/>
      <w:r w:rsidRPr="008831AA">
        <w:rPr>
          <w:rFonts w:ascii="Open Sans" w:hAnsi="Open Sans" w:cs="Open Sans"/>
        </w:rPr>
        <w:t>hostID</w:t>
      </w:r>
      <w:proofErr w:type="spellEnd"/>
      <w:r w:rsidRPr="008831AA">
        <w:rPr>
          <w:rFonts w:ascii="Open Sans" w:hAnsi="Open Sans" w:cs="Open Sans"/>
        </w:rPr>
        <w:t xml:space="preserve"> </w:t>
      </w:r>
    </w:p>
    <w:p w14:paraId="79624402" w14:textId="77777777" w:rsidR="00385AA2" w:rsidRPr="008831AA" w:rsidRDefault="00385AA2" w:rsidP="00A16E3E">
      <w:pPr>
        <w:pStyle w:val="ARCATSubPara"/>
        <w:numPr>
          <w:ilvl w:val="3"/>
          <w:numId w:val="15"/>
        </w:numPr>
        <w:ind w:left="1728"/>
        <w:rPr>
          <w:rFonts w:ascii="Open Sans" w:hAnsi="Open Sans" w:cs="Open Sans"/>
        </w:rPr>
      </w:pPr>
      <w:r w:rsidRPr="008831AA">
        <w:rPr>
          <w:rFonts w:ascii="Open Sans" w:hAnsi="Open Sans" w:cs="Open Sans"/>
        </w:rPr>
        <w:t xml:space="preserve">Ability to create and retrieve backups. </w:t>
      </w:r>
    </w:p>
    <w:p w14:paraId="49D7F0F8" w14:textId="77777777" w:rsidR="00385AA2" w:rsidRPr="008831AA" w:rsidRDefault="00385AA2" w:rsidP="00A16E3E">
      <w:pPr>
        <w:pStyle w:val="ARCATSubPara"/>
        <w:numPr>
          <w:ilvl w:val="3"/>
          <w:numId w:val="15"/>
        </w:numPr>
        <w:ind w:left="1728"/>
        <w:rPr>
          <w:rFonts w:ascii="Open Sans" w:hAnsi="Open Sans" w:cs="Open Sans"/>
        </w:rPr>
      </w:pPr>
      <w:r w:rsidRPr="008831AA">
        <w:rPr>
          <w:rFonts w:ascii="Open Sans" w:hAnsi="Open Sans" w:cs="Open Sans"/>
        </w:rPr>
        <w:t xml:space="preserve">Ability to assign users. </w:t>
      </w:r>
    </w:p>
    <w:p w14:paraId="7C4437D3" w14:textId="77777777" w:rsidR="00385AA2" w:rsidRPr="008831AA" w:rsidRDefault="00385AA2" w:rsidP="00A16E3E">
      <w:pPr>
        <w:pStyle w:val="ARCATSubPara"/>
        <w:numPr>
          <w:ilvl w:val="3"/>
          <w:numId w:val="15"/>
        </w:numPr>
        <w:ind w:left="1728"/>
        <w:rPr>
          <w:rFonts w:ascii="Open Sans" w:hAnsi="Open Sans" w:cs="Open Sans"/>
        </w:rPr>
      </w:pPr>
      <w:r w:rsidRPr="008831AA">
        <w:rPr>
          <w:rFonts w:ascii="Open Sans" w:hAnsi="Open Sans" w:cs="Open Sans"/>
        </w:rPr>
        <w:t>View devices registered to their organization.</w:t>
      </w:r>
    </w:p>
    <w:p w14:paraId="601EA2C5" w14:textId="77777777" w:rsidR="00385AA2" w:rsidRPr="008831AA" w:rsidRDefault="00385AA2" w:rsidP="00A16E3E">
      <w:pPr>
        <w:pStyle w:val="ARCATSubPara"/>
        <w:numPr>
          <w:ilvl w:val="3"/>
          <w:numId w:val="15"/>
        </w:numPr>
        <w:ind w:left="1728"/>
        <w:rPr>
          <w:rFonts w:ascii="Open Sans" w:hAnsi="Open Sans" w:cs="Open Sans"/>
        </w:rPr>
      </w:pPr>
      <w:r w:rsidRPr="008831AA">
        <w:rPr>
          <w:rFonts w:ascii="Open Sans" w:hAnsi="Open Sans" w:cs="Open Sans"/>
        </w:rPr>
        <w:t>View and retrieve backups.</w:t>
      </w:r>
    </w:p>
    <w:p w14:paraId="125748FE" w14:textId="77777777" w:rsidR="00385AA2" w:rsidRPr="008831AA" w:rsidRDefault="00385AA2" w:rsidP="00A16E3E">
      <w:pPr>
        <w:pStyle w:val="ARCATParagraph"/>
        <w:numPr>
          <w:ilvl w:val="2"/>
          <w:numId w:val="15"/>
        </w:numPr>
        <w:ind w:left="1152"/>
        <w:rPr>
          <w:rFonts w:ascii="Open Sans" w:hAnsi="Open Sans" w:cs="Open Sans"/>
        </w:rPr>
      </w:pPr>
      <w:r w:rsidRPr="008831AA">
        <w:rPr>
          <w:rFonts w:ascii="Open Sans" w:hAnsi="Open Sans" w:cs="Open Sans"/>
        </w:rPr>
        <w:t xml:space="preserve"> Niagara Recover Execution</w:t>
      </w:r>
    </w:p>
    <w:p w14:paraId="3998018E" w14:textId="77777777" w:rsidR="00385AA2" w:rsidRPr="008831AA" w:rsidRDefault="00385AA2" w:rsidP="00A16E3E">
      <w:pPr>
        <w:pStyle w:val="ARCATSubPara"/>
        <w:numPr>
          <w:ilvl w:val="3"/>
          <w:numId w:val="15"/>
        </w:numPr>
        <w:ind w:left="1728"/>
        <w:rPr>
          <w:rFonts w:ascii="Open Sans" w:hAnsi="Open Sans" w:cs="Open Sans"/>
        </w:rPr>
      </w:pPr>
      <w:r w:rsidRPr="008831AA">
        <w:rPr>
          <w:rFonts w:ascii="Open Sans" w:hAnsi="Open Sans" w:cs="Open Sans"/>
        </w:rPr>
        <w:t xml:space="preserve">NR shall be provided by a Niagara authorized partner and hosted </w:t>
      </w:r>
      <w:proofErr w:type="gramStart"/>
      <w:r w:rsidRPr="008831AA">
        <w:rPr>
          <w:rFonts w:ascii="Open Sans" w:hAnsi="Open Sans" w:cs="Open Sans"/>
        </w:rPr>
        <w:t>on</w:t>
      </w:r>
      <w:proofErr w:type="gramEnd"/>
      <w:r w:rsidRPr="008831AA">
        <w:rPr>
          <w:rFonts w:ascii="Open Sans" w:hAnsi="Open Sans" w:cs="Open Sans"/>
        </w:rPr>
        <w:t xml:space="preserve"> a Tridium-managed Niagara Cloud Service. A three-year service contract for the project with SMA shall be provided. Owner shall have the option of procuring an extension to the contract with any Niagara certified cloud partner. NR shall be included in the bid. </w:t>
      </w:r>
      <w:r w:rsidRPr="008831AA">
        <w:rPr>
          <w:rFonts w:ascii="Open Sans" w:hAnsi="Open Sans" w:cs="Open Sans"/>
        </w:rPr>
        <w:lastRenderedPageBreak/>
        <w:t xml:space="preserve">System Integrator (SI) shall provide owner with necessary EULA information. </w:t>
      </w:r>
    </w:p>
    <w:p w14:paraId="178070CA" w14:textId="47341AED" w:rsidR="00385AA2" w:rsidRPr="008831AA" w:rsidRDefault="00385AA2" w:rsidP="00A16E3E">
      <w:pPr>
        <w:pStyle w:val="ARCATSubPara"/>
        <w:numPr>
          <w:ilvl w:val="3"/>
          <w:numId w:val="15"/>
        </w:numPr>
        <w:ind w:left="1728"/>
        <w:rPr>
          <w:rFonts w:ascii="Open Sans" w:hAnsi="Open Sans" w:cs="Open Sans"/>
        </w:rPr>
      </w:pPr>
      <w:r w:rsidRPr="008831AA">
        <w:rPr>
          <w:rFonts w:ascii="Open Sans" w:hAnsi="Open Sans" w:cs="Open Sans"/>
        </w:rPr>
        <w:t xml:space="preserve">System Integrator (SI) shall </w:t>
      </w:r>
      <w:proofErr w:type="gramStart"/>
      <w:r w:rsidRPr="008831AA">
        <w:rPr>
          <w:rFonts w:ascii="Open Sans" w:hAnsi="Open Sans" w:cs="Open Sans"/>
        </w:rPr>
        <w:t>provide for</w:t>
      </w:r>
      <w:proofErr w:type="gramEnd"/>
      <w:r w:rsidRPr="008831AA">
        <w:rPr>
          <w:rFonts w:ascii="Open Sans" w:hAnsi="Open Sans" w:cs="Open Sans"/>
        </w:rPr>
        <w:t xml:space="preserve"> multiple user </w:t>
      </w:r>
      <w:r w:rsidR="001E76D2" w:rsidRPr="008831AA">
        <w:rPr>
          <w:rFonts w:ascii="Open Sans" w:hAnsi="Open Sans" w:cs="Open Sans"/>
        </w:rPr>
        <w:t>accounts.</w:t>
      </w:r>
      <w:r w:rsidRPr="008831AA">
        <w:rPr>
          <w:rFonts w:ascii="Open Sans" w:hAnsi="Open Sans" w:cs="Open Sans"/>
        </w:rPr>
        <w:t xml:space="preserve"> </w:t>
      </w:r>
    </w:p>
    <w:p w14:paraId="3573C4CF" w14:textId="77777777" w:rsidR="00385AA2" w:rsidRPr="008831AA" w:rsidRDefault="00385AA2" w:rsidP="00A16E3E">
      <w:pPr>
        <w:pStyle w:val="ARCATSubSub1"/>
        <w:numPr>
          <w:ilvl w:val="4"/>
          <w:numId w:val="15"/>
        </w:numPr>
        <w:rPr>
          <w:rFonts w:ascii="Open Sans" w:hAnsi="Open Sans" w:cs="Open Sans"/>
        </w:rPr>
      </w:pPr>
      <w:r w:rsidRPr="008831AA">
        <w:rPr>
          <w:rFonts w:ascii="Open Sans" w:hAnsi="Open Sans" w:cs="Open Sans"/>
        </w:rPr>
        <w:t>System Integrator - for ongoing maintenance of data as approved by the owner.</w:t>
      </w:r>
    </w:p>
    <w:p w14:paraId="3552015B" w14:textId="77777777" w:rsidR="00385AA2" w:rsidRPr="008831AA" w:rsidRDefault="00385AA2" w:rsidP="00A16E3E">
      <w:pPr>
        <w:pStyle w:val="ARCATSubSub1"/>
        <w:numPr>
          <w:ilvl w:val="4"/>
          <w:numId w:val="15"/>
        </w:numPr>
        <w:rPr>
          <w:rFonts w:ascii="Open Sans" w:hAnsi="Open Sans" w:cs="Open Sans"/>
        </w:rPr>
      </w:pPr>
      <w:r w:rsidRPr="008831AA">
        <w:rPr>
          <w:rFonts w:ascii="Open Sans" w:hAnsi="Open Sans" w:cs="Open Sans"/>
        </w:rPr>
        <w:t>Owner – 2-accounts for access to all backups.</w:t>
      </w:r>
    </w:p>
    <w:p w14:paraId="3E9436DE" w14:textId="3ED54D02" w:rsidR="006361CD" w:rsidRPr="008831AA" w:rsidRDefault="00385AA2" w:rsidP="00A16E3E">
      <w:pPr>
        <w:pStyle w:val="ARCATSubPara"/>
        <w:numPr>
          <w:ilvl w:val="3"/>
          <w:numId w:val="15"/>
        </w:numPr>
        <w:ind w:left="1728"/>
        <w:rPr>
          <w:rFonts w:ascii="Open Sans" w:hAnsi="Open Sans" w:cs="Open Sans"/>
        </w:rPr>
      </w:pPr>
      <w:r w:rsidRPr="008831AA">
        <w:rPr>
          <w:rFonts w:ascii="Open Sans" w:hAnsi="Open Sans" w:cs="Open Sans"/>
        </w:rPr>
        <w:t>SI shall enable NR in the Web Supervisor and JACE</w:t>
      </w:r>
    </w:p>
    <w:p w14:paraId="2F169A84" w14:textId="2FFC2591" w:rsidR="006861ED" w:rsidRPr="008831AA" w:rsidRDefault="006861ED">
      <w:pPr>
        <w:rPr>
          <w:rFonts w:ascii="Open Sans" w:eastAsia="Times New Roman" w:hAnsi="Open Sans" w:cs="Open Sans"/>
          <w:sz w:val="20"/>
          <w:szCs w:val="20"/>
        </w:rPr>
      </w:pPr>
      <w:r w:rsidRPr="008831AA">
        <w:rPr>
          <w:rFonts w:ascii="Open Sans" w:hAnsi="Open Sans" w:cs="Open Sans"/>
          <w:sz w:val="20"/>
          <w:szCs w:val="20"/>
        </w:rPr>
        <w:br w:type="page"/>
      </w:r>
    </w:p>
    <w:p w14:paraId="7739F879" w14:textId="77777777" w:rsidR="00117406" w:rsidRPr="008831AA" w:rsidRDefault="00117406" w:rsidP="006861ED">
      <w:pPr>
        <w:pStyle w:val="ARCATSubPara"/>
        <w:numPr>
          <w:ilvl w:val="0"/>
          <w:numId w:val="0"/>
        </w:numPr>
        <w:rPr>
          <w:rFonts w:ascii="Open Sans" w:hAnsi="Open Sans" w:cs="Open Sans"/>
        </w:rPr>
      </w:pPr>
    </w:p>
    <w:p w14:paraId="38472B10" w14:textId="73A718A6" w:rsidR="000B7102" w:rsidRPr="008831AA" w:rsidRDefault="00EB7AD8" w:rsidP="00EB7AD8">
      <w:pPr>
        <w:pStyle w:val="Heading3"/>
        <w:rPr>
          <w:rFonts w:ascii="Open Sans" w:hAnsi="Open Sans" w:cs="Open Sans"/>
        </w:rPr>
      </w:pPr>
      <w:bookmarkStart w:id="41" w:name="_Toc171697575"/>
      <w:r w:rsidRPr="008831AA">
        <w:rPr>
          <w:rFonts w:ascii="Open Sans" w:hAnsi="Open Sans" w:cs="Open Sans"/>
        </w:rPr>
        <w:t xml:space="preserve">PART 3 - </w:t>
      </w:r>
      <w:r w:rsidR="000B7102" w:rsidRPr="008831AA">
        <w:rPr>
          <w:rFonts w:ascii="Open Sans" w:hAnsi="Open Sans" w:cs="Open Sans"/>
        </w:rPr>
        <w:t>Niagara Remote</w:t>
      </w:r>
      <w:bookmarkEnd w:id="41"/>
    </w:p>
    <w:p w14:paraId="02D1BC89" w14:textId="77777777" w:rsidR="000B7102" w:rsidRPr="008831AA" w:rsidRDefault="000B7102" w:rsidP="00A16E3E">
      <w:pPr>
        <w:pStyle w:val="ARCATParagraph"/>
        <w:numPr>
          <w:ilvl w:val="2"/>
          <w:numId w:val="15"/>
        </w:numPr>
        <w:ind w:left="1152"/>
        <w:rPr>
          <w:rFonts w:ascii="Open Sans" w:hAnsi="Open Sans" w:cs="Open Sans"/>
        </w:rPr>
      </w:pPr>
      <w:r w:rsidRPr="008831AA">
        <w:rPr>
          <w:rFonts w:ascii="Open Sans" w:hAnsi="Open Sans" w:cs="Open Sans"/>
        </w:rPr>
        <w:t>Niagara Remote™ (NRMT) is a SaaS offering within the Niagara Cloud Suite™ that provides the ability to securely access the built-in web interface on your Niagara stations directly from the Niagara Cloud Management Portal without using a VPN. The user can connect to multiple stations at once and switch between them as needed.</w:t>
      </w:r>
    </w:p>
    <w:p w14:paraId="433A7377" w14:textId="77777777" w:rsidR="000B7102" w:rsidRPr="008831AA" w:rsidRDefault="000B7102" w:rsidP="00A16E3E">
      <w:pPr>
        <w:pStyle w:val="ARCATParagraph"/>
        <w:numPr>
          <w:ilvl w:val="2"/>
          <w:numId w:val="15"/>
        </w:numPr>
        <w:ind w:left="1152"/>
        <w:rPr>
          <w:rFonts w:ascii="Open Sans" w:hAnsi="Open Sans" w:cs="Open Sans"/>
        </w:rPr>
      </w:pPr>
      <w:r w:rsidRPr="008831AA">
        <w:rPr>
          <w:rFonts w:ascii="Open Sans" w:hAnsi="Open Sans" w:cs="Open Sans"/>
        </w:rPr>
        <w:t>User shall be able to:</w:t>
      </w:r>
    </w:p>
    <w:p w14:paraId="346C6FB4" w14:textId="24C6509C" w:rsidR="000B7102" w:rsidRPr="008831AA" w:rsidRDefault="000B7102" w:rsidP="00A16E3E">
      <w:pPr>
        <w:pStyle w:val="ARCATSubPara"/>
        <w:numPr>
          <w:ilvl w:val="3"/>
          <w:numId w:val="15"/>
        </w:numPr>
        <w:ind w:left="1728"/>
        <w:rPr>
          <w:rFonts w:ascii="Open Sans" w:hAnsi="Open Sans" w:cs="Open Sans"/>
        </w:rPr>
      </w:pPr>
      <w:r w:rsidRPr="008831AA">
        <w:rPr>
          <w:rFonts w:ascii="Open Sans" w:hAnsi="Open Sans" w:cs="Open Sans"/>
        </w:rPr>
        <w:t xml:space="preserve">Troubleshoot a Niagara </w:t>
      </w:r>
      <w:r w:rsidR="001E76D2" w:rsidRPr="008831AA">
        <w:rPr>
          <w:rFonts w:ascii="Open Sans" w:hAnsi="Open Sans" w:cs="Open Sans"/>
        </w:rPr>
        <w:t>deployment.</w:t>
      </w:r>
      <w:r w:rsidRPr="008831AA">
        <w:rPr>
          <w:rFonts w:ascii="Open Sans" w:hAnsi="Open Sans" w:cs="Open Sans"/>
        </w:rPr>
        <w:t xml:space="preserve"> </w:t>
      </w:r>
    </w:p>
    <w:p w14:paraId="3F062435" w14:textId="1829E1FD" w:rsidR="000B7102" w:rsidRPr="008831AA" w:rsidRDefault="000B7102" w:rsidP="00A16E3E">
      <w:pPr>
        <w:pStyle w:val="ARCATSubPara"/>
        <w:numPr>
          <w:ilvl w:val="3"/>
          <w:numId w:val="15"/>
        </w:numPr>
        <w:ind w:left="1728"/>
        <w:rPr>
          <w:rFonts w:ascii="Open Sans" w:hAnsi="Open Sans" w:cs="Open Sans"/>
        </w:rPr>
      </w:pPr>
      <w:r w:rsidRPr="008831AA">
        <w:rPr>
          <w:rFonts w:ascii="Open Sans" w:hAnsi="Open Sans" w:cs="Open Sans"/>
        </w:rPr>
        <w:t xml:space="preserve">Perform regular engineering and maintenance work on their Niagara </w:t>
      </w:r>
      <w:r w:rsidR="000908A6" w:rsidRPr="008831AA">
        <w:rPr>
          <w:rFonts w:ascii="Open Sans" w:hAnsi="Open Sans" w:cs="Open Sans"/>
        </w:rPr>
        <w:t>station.</w:t>
      </w:r>
      <w:r w:rsidRPr="008831AA">
        <w:rPr>
          <w:rFonts w:ascii="Open Sans" w:hAnsi="Open Sans" w:cs="Open Sans"/>
        </w:rPr>
        <w:t xml:space="preserve"> </w:t>
      </w:r>
    </w:p>
    <w:p w14:paraId="69A7DA98" w14:textId="32123928" w:rsidR="000B7102" w:rsidRPr="008831AA" w:rsidRDefault="000B7102" w:rsidP="00A16E3E">
      <w:pPr>
        <w:pStyle w:val="ARCATSubPara"/>
        <w:numPr>
          <w:ilvl w:val="3"/>
          <w:numId w:val="15"/>
        </w:numPr>
        <w:ind w:left="1728"/>
        <w:rPr>
          <w:rFonts w:ascii="Open Sans" w:hAnsi="Open Sans" w:cs="Open Sans"/>
        </w:rPr>
      </w:pPr>
      <w:r w:rsidRPr="008831AA">
        <w:rPr>
          <w:rFonts w:ascii="Open Sans" w:hAnsi="Open Sans" w:cs="Open Sans"/>
        </w:rPr>
        <w:t xml:space="preserve"> Access the Niagara UI to check the status of Niagara stations across a Niagara-based </w:t>
      </w:r>
      <w:r w:rsidR="001E76D2" w:rsidRPr="008831AA">
        <w:rPr>
          <w:rFonts w:ascii="Open Sans" w:hAnsi="Open Sans" w:cs="Open Sans"/>
        </w:rPr>
        <w:t>network.</w:t>
      </w:r>
    </w:p>
    <w:p w14:paraId="6779F526" w14:textId="77777777" w:rsidR="000B7102" w:rsidRPr="008831AA" w:rsidRDefault="000B7102" w:rsidP="00A16E3E">
      <w:pPr>
        <w:pStyle w:val="ARCATParagraph"/>
        <w:numPr>
          <w:ilvl w:val="2"/>
          <w:numId w:val="15"/>
        </w:numPr>
        <w:ind w:left="1152"/>
        <w:rPr>
          <w:rFonts w:ascii="Open Sans" w:hAnsi="Open Sans" w:cs="Open Sans"/>
        </w:rPr>
      </w:pPr>
      <w:r w:rsidRPr="008831AA">
        <w:rPr>
          <w:rFonts w:ascii="Open Sans" w:hAnsi="Open Sans" w:cs="Open Sans"/>
        </w:rPr>
        <w:t>Niagara Remote Execution</w:t>
      </w:r>
    </w:p>
    <w:p w14:paraId="4CBE9D47" w14:textId="77777777" w:rsidR="000B7102" w:rsidRPr="008831AA" w:rsidRDefault="000B7102" w:rsidP="00A16E3E">
      <w:pPr>
        <w:pStyle w:val="ARCATSubPara"/>
        <w:numPr>
          <w:ilvl w:val="3"/>
          <w:numId w:val="15"/>
        </w:numPr>
        <w:ind w:left="1728"/>
        <w:rPr>
          <w:rFonts w:ascii="Open Sans" w:hAnsi="Open Sans" w:cs="Open Sans"/>
        </w:rPr>
      </w:pPr>
      <w:r w:rsidRPr="008831AA">
        <w:rPr>
          <w:rFonts w:ascii="Open Sans" w:hAnsi="Open Sans" w:cs="Open Sans"/>
        </w:rPr>
        <w:t xml:space="preserve">NRMT shall be provided by a Niagara authorized partner and hosted </w:t>
      </w:r>
      <w:proofErr w:type="gramStart"/>
      <w:r w:rsidRPr="008831AA">
        <w:rPr>
          <w:rFonts w:ascii="Open Sans" w:hAnsi="Open Sans" w:cs="Open Sans"/>
        </w:rPr>
        <w:t>on</w:t>
      </w:r>
      <w:proofErr w:type="gramEnd"/>
      <w:r w:rsidRPr="008831AA">
        <w:rPr>
          <w:rFonts w:ascii="Open Sans" w:hAnsi="Open Sans" w:cs="Open Sans"/>
        </w:rPr>
        <w:t xml:space="preserve"> a Tridium-managed Niagara Cloud Service. A three-year service contract for the project with SMA shall be provided. The owner shall have the option of procuring an extension to the contract with any Niagara certified cloud partner. NRMT shall be included in the bid. System Integrator (SI) shall provide the owner with necessary EULA information. </w:t>
      </w:r>
    </w:p>
    <w:p w14:paraId="47A48AE7" w14:textId="77777777" w:rsidR="000B7102" w:rsidRPr="008831AA" w:rsidRDefault="000B7102" w:rsidP="00A16E3E">
      <w:pPr>
        <w:pStyle w:val="ARCATSubPara"/>
        <w:numPr>
          <w:ilvl w:val="3"/>
          <w:numId w:val="15"/>
        </w:numPr>
        <w:ind w:left="1728"/>
        <w:rPr>
          <w:rFonts w:ascii="Open Sans" w:hAnsi="Open Sans" w:cs="Open Sans"/>
        </w:rPr>
      </w:pPr>
      <w:r w:rsidRPr="008831AA">
        <w:rPr>
          <w:rFonts w:ascii="Open Sans" w:hAnsi="Open Sans" w:cs="Open Sans"/>
        </w:rPr>
        <w:t xml:space="preserve">System Integrator (SI) shall </w:t>
      </w:r>
      <w:proofErr w:type="gramStart"/>
      <w:r w:rsidRPr="008831AA">
        <w:rPr>
          <w:rFonts w:ascii="Open Sans" w:hAnsi="Open Sans" w:cs="Open Sans"/>
        </w:rPr>
        <w:t>provide for</w:t>
      </w:r>
      <w:proofErr w:type="gramEnd"/>
      <w:r w:rsidRPr="008831AA">
        <w:rPr>
          <w:rFonts w:ascii="Open Sans" w:hAnsi="Open Sans" w:cs="Open Sans"/>
        </w:rPr>
        <w:t xml:space="preserve"> multiple user accounts. </w:t>
      </w:r>
    </w:p>
    <w:p w14:paraId="0E719F28" w14:textId="77777777" w:rsidR="000B7102" w:rsidRPr="008831AA" w:rsidRDefault="000B7102" w:rsidP="00A16E3E">
      <w:pPr>
        <w:pStyle w:val="ARCATSubSub1"/>
        <w:numPr>
          <w:ilvl w:val="4"/>
          <w:numId w:val="15"/>
        </w:numPr>
        <w:rPr>
          <w:rFonts w:ascii="Open Sans" w:hAnsi="Open Sans" w:cs="Open Sans"/>
        </w:rPr>
      </w:pPr>
      <w:r w:rsidRPr="008831AA">
        <w:rPr>
          <w:rFonts w:ascii="Open Sans" w:hAnsi="Open Sans" w:cs="Open Sans"/>
        </w:rPr>
        <w:t>System Integrator - for ongoing maintenance of the station as approved by the owner.</w:t>
      </w:r>
    </w:p>
    <w:p w14:paraId="37F36FD6" w14:textId="77777777" w:rsidR="000B7102" w:rsidRPr="008831AA" w:rsidRDefault="000B7102" w:rsidP="00A16E3E">
      <w:pPr>
        <w:pStyle w:val="ARCATSubSub1"/>
        <w:numPr>
          <w:ilvl w:val="4"/>
          <w:numId w:val="15"/>
        </w:numPr>
        <w:rPr>
          <w:rFonts w:ascii="Open Sans" w:hAnsi="Open Sans" w:cs="Open Sans"/>
        </w:rPr>
      </w:pPr>
      <w:r w:rsidRPr="008831AA">
        <w:rPr>
          <w:rFonts w:ascii="Open Sans" w:hAnsi="Open Sans" w:cs="Open Sans"/>
        </w:rPr>
        <w:t>Owner – 2-accounts for access to all stations.</w:t>
      </w:r>
    </w:p>
    <w:p w14:paraId="11164853" w14:textId="77777777" w:rsidR="000B7102" w:rsidRPr="008831AA" w:rsidRDefault="000B7102" w:rsidP="00A16E3E">
      <w:pPr>
        <w:pStyle w:val="ARCATSubPara"/>
        <w:numPr>
          <w:ilvl w:val="3"/>
          <w:numId w:val="15"/>
        </w:numPr>
        <w:ind w:left="1728"/>
        <w:rPr>
          <w:rFonts w:ascii="Open Sans" w:hAnsi="Open Sans" w:cs="Open Sans"/>
        </w:rPr>
      </w:pPr>
      <w:r w:rsidRPr="008831AA">
        <w:rPr>
          <w:rFonts w:ascii="Open Sans" w:hAnsi="Open Sans" w:cs="Open Sans"/>
        </w:rPr>
        <w:t>SI shall enable NR in the Web Supervisor and JACE</w:t>
      </w:r>
    </w:p>
    <w:p w14:paraId="7822F557" w14:textId="2DA0A2BE" w:rsidR="00C56AE2" w:rsidRPr="008831AA" w:rsidRDefault="00C56AE2" w:rsidP="00465DD8">
      <w:pPr>
        <w:rPr>
          <w:rFonts w:ascii="Open Sans" w:eastAsia="Times New Roman" w:hAnsi="Open Sans" w:cs="Open Sans"/>
          <w:sz w:val="20"/>
          <w:szCs w:val="20"/>
        </w:rPr>
      </w:pPr>
    </w:p>
    <w:sectPr w:rsidR="00C56AE2" w:rsidRPr="008831AA" w:rsidSect="00152AE3">
      <w:headerReference w:type="default" r:id="rId20"/>
      <w:footerReference w:type="default" r:id="rId21"/>
      <w:pgSz w:w="12240" w:h="15840" w:code="1"/>
      <w:pgMar w:top="1080" w:right="1282" w:bottom="1080" w:left="1282" w:header="720" w:footer="432"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BB0BC" w14:textId="77777777" w:rsidR="00432589" w:rsidRDefault="00432589" w:rsidP="002363E6">
      <w:pPr>
        <w:spacing w:after="0" w:line="240" w:lineRule="auto"/>
      </w:pPr>
      <w:r>
        <w:separator/>
      </w:r>
    </w:p>
  </w:endnote>
  <w:endnote w:type="continuationSeparator" w:id="0">
    <w:p w14:paraId="6371DF54" w14:textId="77777777" w:rsidR="00432589" w:rsidRDefault="00432589" w:rsidP="00236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w:altName w:val="Calibri"/>
    <w:panose1 w:val="00000000000000000000"/>
    <w:charset w:val="00"/>
    <w:family w:val="swiss"/>
    <w:notTrueType/>
    <w:pitch w:val="default"/>
    <w:sig w:usb0="00000003" w:usb1="00000000" w:usb2="00000000" w:usb3="00000000" w:csb0="00000001" w:csb1="00000000"/>
  </w:font>
  <w:font w:name="Wingdings 3">
    <w:altName w:val="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903A" w14:textId="77777777" w:rsidR="00930D43" w:rsidRDefault="00930D43">
    <w:pPr>
      <w:pStyle w:val="Footer"/>
    </w:pPr>
    <w:r>
      <w:t>Section 25 000 Integrated Automation and Operational Technology</w:t>
    </w:r>
    <w:r>
      <w:tab/>
      <w:t xml:space="preserve"> </w:t>
    </w:r>
    <w:r>
      <w:rPr>
        <w:color w:val="7F7F7F" w:themeColor="background1" w:themeShade="7F"/>
        <w:spacing w:val="60"/>
      </w:rPr>
      <w:t>Page</w:t>
    </w:r>
    <w:r>
      <w:t xml:space="preserve"> | </w:t>
    </w:r>
    <w:r>
      <w:fldChar w:fldCharType="begin"/>
    </w:r>
    <w:r>
      <w:instrText xml:space="preserve"> PAGE   \* MERGEFORMAT </w:instrText>
    </w:r>
    <w:r>
      <w:fldChar w:fldCharType="separate"/>
    </w:r>
    <w:r w:rsidRPr="00616F71">
      <w:rPr>
        <w:b/>
        <w:bCs/>
        <w:noProof/>
      </w:rPr>
      <w:t>44</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6D567" w14:textId="77777777" w:rsidR="00432589" w:rsidRDefault="00432589" w:rsidP="002363E6">
      <w:pPr>
        <w:spacing w:after="0" w:line="240" w:lineRule="auto"/>
      </w:pPr>
      <w:r>
        <w:separator/>
      </w:r>
    </w:p>
  </w:footnote>
  <w:footnote w:type="continuationSeparator" w:id="0">
    <w:p w14:paraId="6F921522" w14:textId="77777777" w:rsidR="00432589" w:rsidRDefault="00432589" w:rsidP="00236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4B0A" w14:textId="77777777" w:rsidR="00930D43" w:rsidRDefault="00C344B2" w:rsidP="0009222E">
    <w:pPr>
      <w:pStyle w:val="Header"/>
      <w:tabs>
        <w:tab w:val="clear" w:pos="4680"/>
        <w:tab w:val="clear" w:pos="9360"/>
        <w:tab w:val="right" w:pos="9630"/>
      </w:tabs>
      <w:jc w:val="right"/>
    </w:pPr>
    <w:r>
      <w:t>Master Systems Integration</w:t>
    </w:r>
    <w:r w:rsidR="00930D4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0963B70"/>
    <w:lvl w:ilvl="0">
      <w:start w:val="1"/>
      <w:numFmt w:val="decimal"/>
      <w:suff w:val="nothing"/>
      <w:lvlText w:val="PART  %1  "/>
      <w:lvlJc w:val="left"/>
      <w:pPr>
        <w:ind w:left="0" w:firstLine="0"/>
      </w:pPr>
      <w:rPr>
        <w:rFonts w:hint="default"/>
        <w:b/>
        <w:bCs/>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16" w:hanging="576"/>
      </w:pPr>
      <w:rPr>
        <w:rFonts w:hint="default"/>
      </w:rPr>
    </w:lvl>
    <w:lvl w:ilvl="3">
      <w:start w:val="1"/>
      <w:numFmt w:val="decimal"/>
      <w:pStyle w:val="ARCATSubPara"/>
      <w:lvlText w:val="%4. "/>
      <w:lvlJc w:val="left"/>
      <w:pPr>
        <w:ind w:left="6426" w:hanging="576"/>
      </w:pPr>
      <w:rPr>
        <w:rFonts w:hint="default"/>
        <w:strike w:val="0"/>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00AA1EC7"/>
    <w:multiLevelType w:val="multilevel"/>
    <w:tmpl w:val="C638F4E0"/>
    <w:lvl w:ilvl="0">
      <w:start w:val="2"/>
      <w:numFmt w:val="decimal"/>
      <w:lvlText w:val="%1"/>
      <w:lvlJc w:val="left"/>
      <w:pPr>
        <w:ind w:left="360" w:hanging="360"/>
      </w:pPr>
      <w:rPr>
        <w:rFonts w:eastAsiaTheme="majorEastAsia" w:cstheme="majorBidi" w:hint="default"/>
        <w:b/>
        <w:sz w:val="24"/>
      </w:rPr>
    </w:lvl>
    <w:lvl w:ilvl="1">
      <w:start w:val="6"/>
      <w:numFmt w:val="decimal"/>
      <w:lvlText w:val="%1.%2"/>
      <w:lvlJc w:val="left"/>
      <w:pPr>
        <w:ind w:left="360" w:hanging="360"/>
      </w:pPr>
      <w:rPr>
        <w:rFonts w:eastAsiaTheme="majorEastAsia" w:cstheme="majorBidi" w:hint="default"/>
        <w:b/>
        <w:sz w:val="24"/>
      </w:rPr>
    </w:lvl>
    <w:lvl w:ilvl="2">
      <w:start w:val="1"/>
      <w:numFmt w:val="decimal"/>
      <w:lvlText w:val="%1.%2.%3"/>
      <w:lvlJc w:val="left"/>
      <w:pPr>
        <w:ind w:left="720" w:hanging="720"/>
      </w:pPr>
      <w:rPr>
        <w:rFonts w:eastAsiaTheme="majorEastAsia" w:cstheme="majorBidi" w:hint="default"/>
        <w:b/>
        <w:sz w:val="24"/>
      </w:rPr>
    </w:lvl>
    <w:lvl w:ilvl="3">
      <w:start w:val="1"/>
      <w:numFmt w:val="decimal"/>
      <w:lvlText w:val="%1.%2.%3.%4"/>
      <w:lvlJc w:val="left"/>
      <w:pPr>
        <w:ind w:left="720" w:hanging="720"/>
      </w:pPr>
      <w:rPr>
        <w:rFonts w:eastAsiaTheme="majorEastAsia" w:cstheme="majorBidi" w:hint="default"/>
        <w:b/>
        <w:sz w:val="24"/>
      </w:rPr>
    </w:lvl>
    <w:lvl w:ilvl="4">
      <w:start w:val="1"/>
      <w:numFmt w:val="decimal"/>
      <w:lvlText w:val="%1.%2.%3.%4.%5"/>
      <w:lvlJc w:val="left"/>
      <w:pPr>
        <w:ind w:left="720" w:hanging="720"/>
      </w:pPr>
      <w:rPr>
        <w:rFonts w:eastAsiaTheme="majorEastAsia" w:cstheme="majorBidi" w:hint="default"/>
        <w:b/>
        <w:sz w:val="24"/>
      </w:rPr>
    </w:lvl>
    <w:lvl w:ilvl="5">
      <w:start w:val="1"/>
      <w:numFmt w:val="decimal"/>
      <w:lvlText w:val="%1.%2.%3.%4.%5.%6"/>
      <w:lvlJc w:val="left"/>
      <w:pPr>
        <w:ind w:left="1080" w:hanging="1080"/>
      </w:pPr>
      <w:rPr>
        <w:rFonts w:eastAsiaTheme="majorEastAsia" w:cstheme="majorBidi" w:hint="default"/>
        <w:b/>
        <w:sz w:val="24"/>
      </w:rPr>
    </w:lvl>
    <w:lvl w:ilvl="6">
      <w:start w:val="1"/>
      <w:numFmt w:val="decimal"/>
      <w:lvlText w:val="%1.%2.%3.%4.%5.%6.%7"/>
      <w:lvlJc w:val="left"/>
      <w:pPr>
        <w:ind w:left="1080" w:hanging="1080"/>
      </w:pPr>
      <w:rPr>
        <w:rFonts w:eastAsiaTheme="majorEastAsia" w:cstheme="majorBidi" w:hint="default"/>
        <w:b/>
        <w:sz w:val="24"/>
      </w:rPr>
    </w:lvl>
    <w:lvl w:ilvl="7">
      <w:start w:val="1"/>
      <w:numFmt w:val="decimal"/>
      <w:lvlText w:val="%1.%2.%3.%4.%5.%6.%7.%8"/>
      <w:lvlJc w:val="left"/>
      <w:pPr>
        <w:ind w:left="1440" w:hanging="1440"/>
      </w:pPr>
      <w:rPr>
        <w:rFonts w:eastAsiaTheme="majorEastAsia" w:cstheme="majorBidi" w:hint="default"/>
        <w:b/>
        <w:sz w:val="24"/>
      </w:rPr>
    </w:lvl>
    <w:lvl w:ilvl="8">
      <w:start w:val="1"/>
      <w:numFmt w:val="decimal"/>
      <w:lvlText w:val="%1.%2.%3.%4.%5.%6.%7.%8.%9"/>
      <w:lvlJc w:val="left"/>
      <w:pPr>
        <w:ind w:left="1440" w:hanging="1440"/>
      </w:pPr>
      <w:rPr>
        <w:rFonts w:eastAsiaTheme="majorEastAsia" w:cstheme="majorBidi" w:hint="default"/>
        <w:b/>
        <w:sz w:val="24"/>
      </w:rPr>
    </w:lvl>
  </w:abstractNum>
  <w:abstractNum w:abstractNumId="2" w15:restartNumberingAfterBreak="0">
    <w:nsid w:val="01E42A03"/>
    <w:multiLevelType w:val="hybridMultilevel"/>
    <w:tmpl w:val="D4987E84"/>
    <w:lvl w:ilvl="0" w:tplc="A4C2356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2DC842E">
      <w:start w:val="1"/>
      <w:numFmt w:val="lowerLetter"/>
      <w:lvlText w:val="%2"/>
      <w:lvlJc w:val="left"/>
      <w:pPr>
        <w:ind w:left="7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61CF65C">
      <w:start w:val="1"/>
      <w:numFmt w:val="lowerRoman"/>
      <w:lvlText w:val="%3"/>
      <w:lvlJc w:val="left"/>
      <w:pPr>
        <w:ind w:left="11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75068FE">
      <w:start w:val="1"/>
      <w:numFmt w:val="decimal"/>
      <w:lvlText w:val="%4"/>
      <w:lvlJc w:val="left"/>
      <w:pPr>
        <w:ind w:left="15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BC88C56">
      <w:start w:val="1"/>
      <w:numFmt w:val="lowerLetter"/>
      <w:lvlText w:val="%5"/>
      <w:lvlJc w:val="left"/>
      <w:pPr>
        <w:ind w:left="19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87088AA">
      <w:start w:val="1"/>
      <w:numFmt w:val="decimal"/>
      <w:lvlRestart w:val="0"/>
      <w:lvlText w:val="%6)"/>
      <w:lvlJc w:val="left"/>
      <w:pPr>
        <w:ind w:left="3012"/>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6" w:tplc="8AC4F554">
      <w:start w:val="1"/>
      <w:numFmt w:val="decimal"/>
      <w:lvlText w:val="%7"/>
      <w:lvlJc w:val="left"/>
      <w:pPr>
        <w:ind w:left="30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7142DDC">
      <w:start w:val="1"/>
      <w:numFmt w:val="lowerLetter"/>
      <w:lvlText w:val="%8"/>
      <w:lvlJc w:val="left"/>
      <w:pPr>
        <w:ind w:left="38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D1E7FA8">
      <w:start w:val="1"/>
      <w:numFmt w:val="lowerRoman"/>
      <w:lvlText w:val="%9"/>
      <w:lvlJc w:val="left"/>
      <w:pPr>
        <w:ind w:left="45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43B0ACE"/>
    <w:multiLevelType w:val="hybridMultilevel"/>
    <w:tmpl w:val="5F1AEE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4C5EF5"/>
    <w:multiLevelType w:val="hybridMultilevel"/>
    <w:tmpl w:val="EE4A3FCA"/>
    <w:lvl w:ilvl="0" w:tplc="B8C25E80">
      <w:start w:val="1"/>
      <w:numFmt w:val="upperLetter"/>
      <w:lvlText w:val="%1."/>
      <w:lvlJc w:val="left"/>
      <w:pPr>
        <w:ind w:left="1710" w:hanging="360"/>
      </w:pPr>
      <w:rPr>
        <w:color w:val="auto"/>
      </w:r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5" w15:restartNumberingAfterBreak="0">
    <w:nsid w:val="09537551"/>
    <w:multiLevelType w:val="hybridMultilevel"/>
    <w:tmpl w:val="819C9F04"/>
    <w:lvl w:ilvl="0" w:tplc="D95EAA6E">
      <w:start w:val="2"/>
      <w:numFmt w:val="upperLetter"/>
      <w:lvlText w:val="%1."/>
      <w:lvlJc w:val="left"/>
      <w:pPr>
        <w:ind w:left="2160" w:hanging="180"/>
      </w:pPr>
      <w:rPr>
        <w:rFonts w:hint="default"/>
      </w:rPr>
    </w:lvl>
    <w:lvl w:ilvl="1" w:tplc="04090019">
      <w:start w:val="1"/>
      <w:numFmt w:val="lowerLetter"/>
      <w:lvlText w:val="%2."/>
      <w:lvlJc w:val="left"/>
      <w:pPr>
        <w:ind w:left="1440" w:hanging="360"/>
      </w:pPr>
    </w:lvl>
    <w:lvl w:ilvl="2" w:tplc="D5AA8E54">
      <w:start w:val="1"/>
      <w:numFmt w:val="decimal"/>
      <w:lvlText w:val="%3."/>
      <w:lvlJc w:val="left"/>
      <w:pPr>
        <w:ind w:left="1440" w:hanging="180"/>
      </w:pPr>
      <w:rPr>
        <w:rFonts w:hint="default"/>
        <w:caps w:val="0"/>
        <w:strike w:val="0"/>
        <w:dstrike w:val="0"/>
        <w:vanish w:val="0"/>
        <w:color w:val="000000" w:themeColor="text1"/>
        <w:sz w:val="20"/>
        <w:szCs w:val="16"/>
        <w:vertAlign w:val="baseline"/>
      </w:rPr>
    </w:lvl>
    <w:lvl w:ilvl="3" w:tplc="FABCC504">
      <w:start w:val="1"/>
      <w:numFmt w:val="lowerLetter"/>
      <w:lvlText w:val="%4."/>
      <w:lvlJc w:val="left"/>
      <w:pPr>
        <w:ind w:left="2880" w:hanging="360"/>
      </w:pPr>
      <w:rPr>
        <w:rFonts w:asciiTheme="minorHAnsi" w:eastAsia="Times New Roman" w:hAnsiTheme="minorHAnsi" w:cstheme="minorHAnsi" w:hint="default"/>
        <w:strike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543772"/>
    <w:multiLevelType w:val="hybridMultilevel"/>
    <w:tmpl w:val="78003A70"/>
    <w:lvl w:ilvl="0" w:tplc="31A61B50">
      <w:start w:val="1"/>
      <w:numFmt w:val="lowerLetter"/>
      <w:lvlText w:val="%1."/>
      <w:lvlJc w:val="left"/>
      <w:pPr>
        <w:ind w:left="720" w:hanging="360"/>
      </w:pPr>
      <w:rPr>
        <w:rFonts w:hint="default"/>
        <w:color w:val="auto"/>
        <w:sz w:val="24"/>
      </w:rPr>
    </w:lvl>
    <w:lvl w:ilvl="1" w:tplc="8820AF5A">
      <w:start w:val="1"/>
      <w:numFmt w:val="lowerLetter"/>
      <w:lvlText w:val="%2."/>
      <w:lvlJc w:val="left"/>
      <w:pPr>
        <w:ind w:left="1440" w:hanging="360"/>
      </w:pPr>
      <w:rPr>
        <w:rFonts w:hint="default"/>
      </w:rPr>
    </w:lvl>
    <w:lvl w:ilvl="2" w:tplc="4D3C6E96">
      <w:start w:val="1"/>
      <w:numFmt w:val="upperLetter"/>
      <w:lvlText w:val="%3."/>
      <w:lvlJc w:val="left"/>
      <w:pPr>
        <w:ind w:left="2340" w:hanging="360"/>
      </w:pPr>
      <w:rPr>
        <w:rFonts w:hint="default"/>
      </w:rPr>
    </w:lvl>
    <w:lvl w:ilvl="3" w:tplc="54EEB74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572757"/>
    <w:multiLevelType w:val="multilevel"/>
    <w:tmpl w:val="C8342870"/>
    <w:lvl w:ilvl="0">
      <w:start w:val="2"/>
      <w:numFmt w:val="decimal"/>
      <w:lvlText w:val="%1"/>
      <w:lvlJc w:val="left"/>
      <w:pPr>
        <w:ind w:left="360" w:hanging="360"/>
      </w:pPr>
      <w:rPr>
        <w:rFonts w:eastAsiaTheme="majorEastAsia" w:cstheme="majorBidi" w:hint="default"/>
        <w:b/>
        <w:sz w:val="24"/>
      </w:rPr>
    </w:lvl>
    <w:lvl w:ilvl="1">
      <w:start w:val="6"/>
      <w:numFmt w:val="decimal"/>
      <w:lvlText w:val="%1.%2"/>
      <w:lvlJc w:val="left"/>
      <w:pPr>
        <w:ind w:left="360" w:hanging="360"/>
      </w:pPr>
      <w:rPr>
        <w:rFonts w:eastAsiaTheme="majorEastAsia" w:cstheme="majorBidi" w:hint="default"/>
        <w:b/>
        <w:sz w:val="24"/>
      </w:rPr>
    </w:lvl>
    <w:lvl w:ilvl="2">
      <w:start w:val="1"/>
      <w:numFmt w:val="decimal"/>
      <w:lvlText w:val="%1.%2.%3"/>
      <w:lvlJc w:val="left"/>
      <w:pPr>
        <w:ind w:left="720" w:hanging="720"/>
      </w:pPr>
      <w:rPr>
        <w:rFonts w:eastAsiaTheme="majorEastAsia" w:cstheme="majorBidi" w:hint="default"/>
        <w:b/>
        <w:sz w:val="24"/>
      </w:rPr>
    </w:lvl>
    <w:lvl w:ilvl="3">
      <w:start w:val="1"/>
      <w:numFmt w:val="decimal"/>
      <w:lvlText w:val="%1.%2.%3.%4"/>
      <w:lvlJc w:val="left"/>
      <w:pPr>
        <w:ind w:left="720" w:hanging="720"/>
      </w:pPr>
      <w:rPr>
        <w:rFonts w:eastAsiaTheme="majorEastAsia" w:cstheme="majorBidi" w:hint="default"/>
        <w:b/>
        <w:sz w:val="24"/>
      </w:rPr>
    </w:lvl>
    <w:lvl w:ilvl="4">
      <w:start w:val="1"/>
      <w:numFmt w:val="decimal"/>
      <w:lvlText w:val="%1.%2.%3.%4.%5"/>
      <w:lvlJc w:val="left"/>
      <w:pPr>
        <w:ind w:left="720" w:hanging="720"/>
      </w:pPr>
      <w:rPr>
        <w:rFonts w:eastAsiaTheme="majorEastAsia" w:cstheme="majorBidi" w:hint="default"/>
        <w:b/>
        <w:sz w:val="24"/>
      </w:rPr>
    </w:lvl>
    <w:lvl w:ilvl="5">
      <w:start w:val="1"/>
      <w:numFmt w:val="decimal"/>
      <w:lvlText w:val="%1.%2.%3.%4.%5.%6"/>
      <w:lvlJc w:val="left"/>
      <w:pPr>
        <w:ind w:left="1080" w:hanging="1080"/>
      </w:pPr>
      <w:rPr>
        <w:rFonts w:eastAsiaTheme="majorEastAsia" w:cstheme="majorBidi" w:hint="default"/>
        <w:b/>
        <w:sz w:val="24"/>
      </w:rPr>
    </w:lvl>
    <w:lvl w:ilvl="6">
      <w:start w:val="1"/>
      <w:numFmt w:val="decimal"/>
      <w:lvlText w:val="%1.%2.%3.%4.%5.%6.%7"/>
      <w:lvlJc w:val="left"/>
      <w:pPr>
        <w:ind w:left="1080" w:hanging="1080"/>
      </w:pPr>
      <w:rPr>
        <w:rFonts w:eastAsiaTheme="majorEastAsia" w:cstheme="majorBidi" w:hint="default"/>
        <w:b/>
        <w:sz w:val="24"/>
      </w:rPr>
    </w:lvl>
    <w:lvl w:ilvl="7">
      <w:start w:val="1"/>
      <w:numFmt w:val="decimal"/>
      <w:lvlText w:val="%1.%2.%3.%4.%5.%6.%7.%8"/>
      <w:lvlJc w:val="left"/>
      <w:pPr>
        <w:ind w:left="1440" w:hanging="1440"/>
      </w:pPr>
      <w:rPr>
        <w:rFonts w:eastAsiaTheme="majorEastAsia" w:cstheme="majorBidi" w:hint="default"/>
        <w:b/>
        <w:sz w:val="24"/>
      </w:rPr>
    </w:lvl>
    <w:lvl w:ilvl="8">
      <w:start w:val="1"/>
      <w:numFmt w:val="decimal"/>
      <w:lvlText w:val="%1.%2.%3.%4.%5.%6.%7.%8.%9"/>
      <w:lvlJc w:val="left"/>
      <w:pPr>
        <w:ind w:left="1440" w:hanging="1440"/>
      </w:pPr>
      <w:rPr>
        <w:rFonts w:eastAsiaTheme="majorEastAsia" w:cstheme="majorBidi" w:hint="default"/>
        <w:b/>
        <w:sz w:val="24"/>
      </w:rPr>
    </w:lvl>
  </w:abstractNum>
  <w:abstractNum w:abstractNumId="8" w15:restartNumberingAfterBreak="0">
    <w:nsid w:val="10BF1495"/>
    <w:multiLevelType w:val="hybridMultilevel"/>
    <w:tmpl w:val="24FAF2A8"/>
    <w:lvl w:ilvl="0" w:tplc="B4DABD22">
      <w:start w:val="1"/>
      <w:numFmt w:val="upperLetter"/>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784F66"/>
    <w:multiLevelType w:val="hybridMultilevel"/>
    <w:tmpl w:val="A1061048"/>
    <w:lvl w:ilvl="0" w:tplc="FFFFFFFF">
      <w:start w:val="1"/>
      <w:numFmt w:val="decimal"/>
      <w:lvlText w:val="%1."/>
      <w:lvlJc w:val="left"/>
      <w:pPr>
        <w:ind w:left="720" w:hanging="360"/>
      </w:pPr>
    </w:lvl>
    <w:lvl w:ilvl="1" w:tplc="0409000F">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A749FB"/>
    <w:multiLevelType w:val="hybridMultilevel"/>
    <w:tmpl w:val="CF7C5260"/>
    <w:lvl w:ilvl="0" w:tplc="548E513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4FC211C">
      <w:start w:val="1"/>
      <w:numFmt w:val="lowerLetter"/>
      <w:lvlText w:val="%2"/>
      <w:lvlJc w:val="left"/>
      <w:pPr>
        <w:ind w:left="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69EB660">
      <w:start w:val="1"/>
      <w:numFmt w:val="lowerRoman"/>
      <w:lvlText w:val="%3"/>
      <w:lvlJc w:val="left"/>
      <w:pPr>
        <w:ind w:left="1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3E87B1C">
      <w:start w:val="1"/>
      <w:numFmt w:val="lowerLetter"/>
      <w:lvlRestart w:val="0"/>
      <w:lvlText w:val="%4."/>
      <w:lvlJc w:val="left"/>
      <w:pPr>
        <w:ind w:left="2421"/>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4" w:tplc="6284C542">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844054C">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7D63F18">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51E8E64">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3D2C1CE">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36663CA"/>
    <w:multiLevelType w:val="multilevel"/>
    <w:tmpl w:val="EB301EC8"/>
    <w:lvl w:ilvl="0">
      <w:start w:val="1"/>
      <w:numFmt w:val="decimal"/>
      <w:suff w:val="nothing"/>
      <w:lvlText w:val="PART  %1  "/>
      <w:lvlJc w:val="left"/>
    </w:lvl>
    <w:lvl w:ilvl="1">
      <w:start w:val="1"/>
      <w:numFmt w:val="decimal"/>
      <w:lvlText w:val="%1.%2 "/>
      <w:lvlJc w:val="left"/>
      <w:pPr>
        <w:ind w:left="1026" w:hanging="576"/>
      </w:pPr>
    </w:lvl>
    <w:lvl w:ilvl="2">
      <w:start w:val="1"/>
      <w:numFmt w:val="upperLetter"/>
      <w:lvlText w:val="%3."/>
      <w:lvlJc w:val="left"/>
      <w:pPr>
        <w:ind w:left="1206" w:hanging="576"/>
      </w:pPr>
      <w:rPr>
        <w:rFonts w:hint="default"/>
        <w:sz w:val="24"/>
      </w:rPr>
    </w:lvl>
    <w:lvl w:ilvl="3">
      <w:start w:val="1"/>
      <w:numFmt w:val="upperLetter"/>
      <w:lvlText w:val="%4."/>
      <w:lvlJc w:val="left"/>
      <w:pPr>
        <w:ind w:left="1710" w:hanging="360"/>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12" w15:restartNumberingAfterBreak="0">
    <w:nsid w:val="1E7A6375"/>
    <w:multiLevelType w:val="hybridMultilevel"/>
    <w:tmpl w:val="C792D73C"/>
    <w:lvl w:ilvl="0" w:tplc="C26C42C6">
      <w:start w:val="1"/>
      <w:numFmt w:val="upperLetter"/>
      <w:pStyle w:val="Letterlists"/>
      <w:lvlText w:val="%1."/>
      <w:lvlJc w:val="left"/>
      <w:pPr>
        <w:ind w:left="1080" w:hanging="360"/>
      </w:pPr>
      <w:rPr>
        <w:sz w:val="20"/>
        <w:szCs w:val="16"/>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0E030C"/>
    <w:multiLevelType w:val="hybridMultilevel"/>
    <w:tmpl w:val="2B20C4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1697648"/>
    <w:multiLevelType w:val="hybridMultilevel"/>
    <w:tmpl w:val="EFDA412C"/>
    <w:lvl w:ilvl="0" w:tplc="972ABA40">
      <w:start w:val="1"/>
      <w:numFmt w:val="lowerLetter"/>
      <w:lvlText w:val="%1."/>
      <w:lvlJc w:val="left"/>
      <w:pPr>
        <w:ind w:left="720" w:hanging="360"/>
      </w:pPr>
      <w:rPr>
        <w:rFonts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A01C3F"/>
    <w:multiLevelType w:val="hybridMultilevel"/>
    <w:tmpl w:val="36803874"/>
    <w:lvl w:ilvl="0" w:tplc="0409000F">
      <w:start w:val="1"/>
      <w:numFmt w:val="decimal"/>
      <w:lvlText w:val="%1."/>
      <w:lvlJc w:val="left"/>
      <w:pPr>
        <w:ind w:left="810" w:hanging="18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1440" w:hanging="180"/>
      </w:pPr>
      <w:rPr>
        <w:rFonts w:ascii="Arial" w:eastAsia="Times New Roman" w:hAnsi="Arial" w:cs="Arial"/>
      </w:rPr>
    </w:lvl>
    <w:lvl w:ilvl="3" w:tplc="FFFFFFFF">
      <w:start w:val="1"/>
      <w:numFmt w:val="decimal"/>
      <w:lvlText w:val="%4."/>
      <w:lvlJc w:val="left"/>
      <w:pPr>
        <w:ind w:left="1620" w:hanging="360"/>
      </w:pPr>
      <w:rPr>
        <w:rFonts w:ascii="Arial" w:eastAsia="Times New Roman" w:hAnsi="Arial" w:cs="Arial"/>
        <w:strike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C1E34C7"/>
    <w:multiLevelType w:val="hybridMultilevel"/>
    <w:tmpl w:val="61C8C5B4"/>
    <w:lvl w:ilvl="0" w:tplc="4FFA9FC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C3E612A">
      <w:start w:val="1"/>
      <w:numFmt w:val="lowerLetter"/>
      <w:lvlText w:val="%2"/>
      <w:lvlJc w:val="left"/>
      <w:pPr>
        <w:ind w:left="7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DACC830">
      <w:start w:val="2"/>
      <w:numFmt w:val="decimal"/>
      <w:lvlRestart w:val="0"/>
      <w:lvlText w:val="%3."/>
      <w:lvlJc w:val="left"/>
      <w:pPr>
        <w:ind w:left="1860"/>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3" w:tplc="E1087ABA">
      <w:start w:val="1"/>
      <w:numFmt w:val="decimal"/>
      <w:lvlText w:val="%4"/>
      <w:lvlJc w:val="left"/>
      <w:pPr>
        <w:ind w:left="19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57ABE66">
      <w:start w:val="1"/>
      <w:numFmt w:val="lowerLetter"/>
      <w:lvlText w:val="%5"/>
      <w:lvlJc w:val="left"/>
      <w:pPr>
        <w:ind w:left="26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73EB532">
      <w:start w:val="1"/>
      <w:numFmt w:val="lowerRoman"/>
      <w:lvlText w:val="%6"/>
      <w:lvlJc w:val="left"/>
      <w:pPr>
        <w:ind w:left="33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BB81338">
      <w:start w:val="1"/>
      <w:numFmt w:val="decimal"/>
      <w:lvlText w:val="%7"/>
      <w:lvlJc w:val="left"/>
      <w:pPr>
        <w:ind w:left="41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0C0E41C">
      <w:start w:val="1"/>
      <w:numFmt w:val="lowerLetter"/>
      <w:lvlText w:val="%8"/>
      <w:lvlJc w:val="left"/>
      <w:pPr>
        <w:ind w:left="48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FEC8AC6">
      <w:start w:val="1"/>
      <w:numFmt w:val="lowerRoman"/>
      <w:lvlText w:val="%9"/>
      <w:lvlJc w:val="left"/>
      <w:pPr>
        <w:ind w:left="55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FAC2357"/>
    <w:multiLevelType w:val="hybridMultilevel"/>
    <w:tmpl w:val="E4227854"/>
    <w:lvl w:ilvl="0" w:tplc="D28CEE00">
      <w:start w:val="1"/>
      <w:numFmt w:val="decimal"/>
      <w:pStyle w:val="TableParagraph"/>
      <w:lvlText w:val="%1."/>
      <w:lvlJc w:val="left"/>
      <w:pPr>
        <w:ind w:left="162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2FB456C4"/>
    <w:multiLevelType w:val="hybridMultilevel"/>
    <w:tmpl w:val="A636FD7E"/>
    <w:lvl w:ilvl="0" w:tplc="60725F1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D66C3A2">
      <w:start w:val="1"/>
      <w:numFmt w:val="lowerLetter"/>
      <w:lvlText w:val="%2"/>
      <w:lvlJc w:val="left"/>
      <w:pPr>
        <w:ind w:left="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3588954">
      <w:start w:val="1"/>
      <w:numFmt w:val="lowerRoman"/>
      <w:lvlText w:val="%3"/>
      <w:lvlJc w:val="left"/>
      <w:pPr>
        <w:ind w:left="11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A3A9690">
      <w:start w:val="1"/>
      <w:numFmt w:val="decimal"/>
      <w:lvlText w:val="%4"/>
      <w:lvlJc w:val="left"/>
      <w:pPr>
        <w:ind w:left="15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E25CE0">
      <w:start w:val="1"/>
      <w:numFmt w:val="lowerLetter"/>
      <w:lvlRestart w:val="0"/>
      <w:lvlText w:val="%5."/>
      <w:lvlJc w:val="left"/>
      <w:pPr>
        <w:ind w:left="2421"/>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5" w:tplc="9142055C">
      <w:start w:val="1"/>
      <w:numFmt w:val="lowerRoman"/>
      <w:lvlText w:val="%6"/>
      <w:lvlJc w:val="left"/>
      <w:pPr>
        <w:ind w:left="2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058A1B4">
      <w:start w:val="1"/>
      <w:numFmt w:val="decimal"/>
      <w:lvlText w:val="%7"/>
      <w:lvlJc w:val="left"/>
      <w:pPr>
        <w:ind w:left="3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C0AF872">
      <w:start w:val="1"/>
      <w:numFmt w:val="lowerLetter"/>
      <w:lvlText w:val="%8"/>
      <w:lvlJc w:val="left"/>
      <w:pPr>
        <w:ind w:left="4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6C4AD94">
      <w:start w:val="1"/>
      <w:numFmt w:val="lowerRoman"/>
      <w:lvlText w:val="%9"/>
      <w:lvlJc w:val="left"/>
      <w:pPr>
        <w:ind w:left="4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03D4C2F"/>
    <w:multiLevelType w:val="hybridMultilevel"/>
    <w:tmpl w:val="1F1019FC"/>
    <w:lvl w:ilvl="0" w:tplc="29EA580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500D510">
      <w:start w:val="1"/>
      <w:numFmt w:val="lowerLetter"/>
      <w:lvlText w:val="%2"/>
      <w:lvlJc w:val="left"/>
      <w:pPr>
        <w:ind w:left="7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4226D72">
      <w:start w:val="1"/>
      <w:numFmt w:val="decimal"/>
      <w:lvlRestart w:val="0"/>
      <w:lvlText w:val="%3."/>
      <w:lvlJc w:val="left"/>
      <w:pPr>
        <w:ind w:left="1860"/>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3" w:tplc="DAD24C30">
      <w:start w:val="1"/>
      <w:numFmt w:val="decimal"/>
      <w:lvlText w:val="%4"/>
      <w:lvlJc w:val="left"/>
      <w:pPr>
        <w:ind w:left="18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FB6A900">
      <w:start w:val="1"/>
      <w:numFmt w:val="lowerLetter"/>
      <w:lvlText w:val="%5"/>
      <w:lvlJc w:val="left"/>
      <w:pPr>
        <w:ind w:left="25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50A954E">
      <w:start w:val="1"/>
      <w:numFmt w:val="lowerRoman"/>
      <w:lvlText w:val="%6"/>
      <w:lvlJc w:val="left"/>
      <w:pPr>
        <w:ind w:left="32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6C8AE2E">
      <w:start w:val="1"/>
      <w:numFmt w:val="decimal"/>
      <w:lvlText w:val="%7"/>
      <w:lvlJc w:val="left"/>
      <w:pPr>
        <w:ind w:left="401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85C8F40">
      <w:start w:val="1"/>
      <w:numFmt w:val="lowerLetter"/>
      <w:lvlText w:val="%8"/>
      <w:lvlJc w:val="left"/>
      <w:pPr>
        <w:ind w:left="47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7E82B44">
      <w:start w:val="1"/>
      <w:numFmt w:val="lowerRoman"/>
      <w:lvlText w:val="%9"/>
      <w:lvlJc w:val="left"/>
      <w:pPr>
        <w:ind w:left="54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74466C6"/>
    <w:multiLevelType w:val="hybridMultilevel"/>
    <w:tmpl w:val="F3A48776"/>
    <w:lvl w:ilvl="0" w:tplc="4D52D2A4">
      <w:start w:val="1"/>
      <w:numFmt w:val="lowerLetter"/>
      <w:lvlText w:val="%1."/>
      <w:lvlJc w:val="left"/>
      <w:pPr>
        <w:ind w:left="2340" w:hanging="360"/>
      </w:pPr>
      <w:rPr>
        <w:rFonts w:hint="default"/>
        <w:color w:val="auto"/>
        <w:sz w:val="24"/>
      </w:rPr>
    </w:lvl>
    <w:lvl w:ilvl="1" w:tplc="A190A410">
      <w:start w:val="2"/>
      <w:numFmt w:val="decimal"/>
      <w:lvlText w:val="%2."/>
      <w:lvlJc w:val="left"/>
      <w:pPr>
        <w:ind w:left="1440" w:hanging="360"/>
      </w:pPr>
      <w:rPr>
        <w:rFonts w:hint="default"/>
      </w:rPr>
    </w:lvl>
    <w:lvl w:ilvl="2" w:tplc="0409001B">
      <w:start w:val="1"/>
      <w:numFmt w:val="lowerRoman"/>
      <w:lvlText w:val="%3."/>
      <w:lvlJc w:val="right"/>
      <w:pPr>
        <w:ind w:left="2160" w:hanging="180"/>
      </w:pPr>
    </w:lvl>
    <w:lvl w:ilvl="3" w:tplc="1AB4AA9E">
      <w:start w:val="3"/>
      <w:numFmt w:val="lowerLetter"/>
      <w:lvlText w:val="%4."/>
      <w:lvlJc w:val="left"/>
      <w:pPr>
        <w:ind w:left="2880" w:hanging="360"/>
      </w:pPr>
      <w:rPr>
        <w:rFonts w:hint="default"/>
        <w:color w:val="auto"/>
        <w:sz w:val="20"/>
        <w:szCs w:val="16"/>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144541"/>
    <w:multiLevelType w:val="hybridMultilevel"/>
    <w:tmpl w:val="22A462EE"/>
    <w:lvl w:ilvl="0" w:tplc="B72ED802">
      <w:start w:val="1"/>
      <w:numFmt w:val="lowerLetter"/>
      <w:lvlText w:val="%1."/>
      <w:lvlJc w:val="left"/>
      <w:pPr>
        <w:ind w:left="1080" w:hanging="360"/>
      </w:pPr>
      <w:rPr>
        <w:rFonts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3A5494"/>
    <w:multiLevelType w:val="hybridMultilevel"/>
    <w:tmpl w:val="F40AAAF4"/>
    <w:lvl w:ilvl="0" w:tplc="D9B821D0">
      <w:start w:val="1"/>
      <w:numFmt w:val="upperLetter"/>
      <w:lvlText w:val="%1."/>
      <w:lvlJc w:val="left"/>
      <w:pPr>
        <w:ind w:left="1080" w:hanging="360"/>
      </w:pPr>
      <w:rPr>
        <w:rFonts w:hint="default"/>
        <w:sz w:val="20"/>
        <w:szCs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D2D3446"/>
    <w:multiLevelType w:val="hybridMultilevel"/>
    <w:tmpl w:val="B5DAFA08"/>
    <w:lvl w:ilvl="0" w:tplc="04090015">
      <w:start w:val="1"/>
      <w:numFmt w:val="upperLetter"/>
      <w:lvlText w:val="%1."/>
      <w:lvlJc w:val="left"/>
      <w:pPr>
        <w:ind w:left="1080" w:hanging="360"/>
      </w:pPr>
      <w:rPr>
        <w:sz w:val="20"/>
        <w:szCs w:val="16"/>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0E27299"/>
    <w:multiLevelType w:val="hybridMultilevel"/>
    <w:tmpl w:val="26001E54"/>
    <w:lvl w:ilvl="0" w:tplc="CA20D07A">
      <w:start w:val="1"/>
      <w:numFmt w:val="decimal"/>
      <w:lvlText w:val="%1."/>
      <w:lvlJc w:val="left"/>
      <w:pPr>
        <w:ind w:left="1800" w:hanging="360"/>
      </w:pPr>
      <w:rPr>
        <w:rFonts w:hint="default"/>
        <w:color w:val="auto"/>
        <w:sz w:val="20"/>
        <w:szCs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32A64EC"/>
    <w:multiLevelType w:val="hybridMultilevel"/>
    <w:tmpl w:val="39E8FFEA"/>
    <w:lvl w:ilvl="0" w:tplc="B72C95C6">
      <w:start w:val="1"/>
      <w:numFmt w:val="upperLetter"/>
      <w:lvlText w:val="%1."/>
      <w:lvlJc w:val="left"/>
      <w:pPr>
        <w:ind w:left="990" w:hanging="360"/>
      </w:pPr>
      <w:rPr>
        <w:rFonts w:hint="default"/>
      </w:rPr>
    </w:lvl>
    <w:lvl w:ilvl="1" w:tplc="EC8E8D5C">
      <w:start w:val="2"/>
      <w:numFmt w:val="decimal"/>
      <w:lvlText w:val="%2."/>
      <w:lvlJc w:val="left"/>
      <w:pPr>
        <w:ind w:left="1710" w:hanging="360"/>
      </w:pPr>
      <w:rPr>
        <w:rFonts w:hint="default"/>
      </w:rPr>
    </w:lvl>
    <w:lvl w:ilvl="2" w:tplc="0409001B">
      <w:start w:val="1"/>
      <w:numFmt w:val="lowerRoman"/>
      <w:lvlText w:val="%3."/>
      <w:lvlJc w:val="right"/>
      <w:pPr>
        <w:ind w:left="2430" w:hanging="180"/>
      </w:pPr>
    </w:lvl>
    <w:lvl w:ilvl="3" w:tplc="524A43D4">
      <w:start w:val="1"/>
      <w:numFmt w:val="decimal"/>
      <w:lvlText w:val="%4."/>
      <w:lvlJc w:val="left"/>
      <w:pPr>
        <w:ind w:left="3150" w:hanging="360"/>
      </w:pPr>
      <w:rPr>
        <w:rFonts w:hint="default"/>
        <w:caps w:val="0"/>
        <w:strike w:val="0"/>
        <w:dstrike w:val="0"/>
        <w:vanish w:val="0"/>
        <w:color w:val="000000" w:themeColor="text1"/>
        <w:sz w:val="20"/>
        <w:szCs w:val="16"/>
        <w:vertAlign w:val="baseline"/>
      </w:r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458E2D92"/>
    <w:multiLevelType w:val="hybridMultilevel"/>
    <w:tmpl w:val="B0D0A2D2"/>
    <w:lvl w:ilvl="0" w:tplc="04090015">
      <w:start w:val="1"/>
      <w:numFmt w:val="upperLetter"/>
      <w:lvlText w:val="%1."/>
      <w:lvlJc w:val="left"/>
      <w:pPr>
        <w:ind w:left="2070" w:hanging="360"/>
      </w:p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27" w15:restartNumberingAfterBreak="0">
    <w:nsid w:val="472E67DB"/>
    <w:multiLevelType w:val="hybridMultilevel"/>
    <w:tmpl w:val="E63878C4"/>
    <w:lvl w:ilvl="0" w:tplc="9AF2A0DC">
      <w:start w:val="1"/>
      <w:numFmt w:val="upperLetter"/>
      <w:lvlText w:val="%1."/>
      <w:lvlJc w:val="left"/>
      <w:pPr>
        <w:ind w:left="1284"/>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3A6CA14E">
      <w:start w:val="1"/>
      <w:numFmt w:val="lowerLetter"/>
      <w:lvlText w:val="%2"/>
      <w:lvlJc w:val="left"/>
      <w:pPr>
        <w:ind w:left="13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C64A262">
      <w:start w:val="1"/>
      <w:numFmt w:val="lowerRoman"/>
      <w:lvlText w:val="%3"/>
      <w:lvlJc w:val="left"/>
      <w:pPr>
        <w:ind w:left="20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BEA01F6">
      <w:start w:val="1"/>
      <w:numFmt w:val="decimal"/>
      <w:lvlText w:val="%4"/>
      <w:lvlJc w:val="left"/>
      <w:pPr>
        <w:ind w:left="27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7C4AFB6">
      <w:start w:val="1"/>
      <w:numFmt w:val="lowerLetter"/>
      <w:lvlText w:val="%5"/>
      <w:lvlJc w:val="left"/>
      <w:pPr>
        <w:ind w:left="34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332967A">
      <w:start w:val="1"/>
      <w:numFmt w:val="lowerRoman"/>
      <w:lvlText w:val="%6"/>
      <w:lvlJc w:val="left"/>
      <w:pPr>
        <w:ind w:left="42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44A2F4A">
      <w:start w:val="1"/>
      <w:numFmt w:val="decimal"/>
      <w:lvlText w:val="%7"/>
      <w:lvlJc w:val="left"/>
      <w:pPr>
        <w:ind w:left="49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DCAE1F8">
      <w:start w:val="1"/>
      <w:numFmt w:val="lowerLetter"/>
      <w:lvlText w:val="%8"/>
      <w:lvlJc w:val="left"/>
      <w:pPr>
        <w:ind w:left="56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9900F38">
      <w:start w:val="1"/>
      <w:numFmt w:val="lowerRoman"/>
      <w:lvlText w:val="%9"/>
      <w:lvlJc w:val="left"/>
      <w:pPr>
        <w:ind w:left="63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87037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9BC6D75"/>
    <w:multiLevelType w:val="hybridMultilevel"/>
    <w:tmpl w:val="C1569610"/>
    <w:lvl w:ilvl="0" w:tplc="04090015">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4F886858"/>
    <w:multiLevelType w:val="hybridMultilevel"/>
    <w:tmpl w:val="1E646120"/>
    <w:lvl w:ilvl="0" w:tplc="6708374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4CA75EE">
      <w:start w:val="1"/>
      <w:numFmt w:val="lowerLetter"/>
      <w:lvlText w:val="%2"/>
      <w:lvlJc w:val="left"/>
      <w:pPr>
        <w:ind w:left="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1684742">
      <w:start w:val="1"/>
      <w:numFmt w:val="lowerRoman"/>
      <w:lvlText w:val="%3"/>
      <w:lvlJc w:val="left"/>
      <w:pPr>
        <w:ind w:left="10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9D0A514">
      <w:start w:val="1"/>
      <w:numFmt w:val="decimal"/>
      <w:lvlRestart w:val="0"/>
      <w:lvlText w:val="%4."/>
      <w:lvlJc w:val="left"/>
      <w:pPr>
        <w:ind w:left="1860"/>
      </w:pPr>
      <w:rPr>
        <w:rFonts w:asciiTheme="minorHAnsi" w:eastAsia="Arial" w:hAnsiTheme="minorHAnsi" w:cstheme="minorHAnsi" w:hint="default"/>
        <w:b w:val="0"/>
        <w:i w:val="0"/>
        <w:strike w:val="0"/>
        <w:dstrike w:val="0"/>
        <w:color w:val="000000"/>
        <w:sz w:val="18"/>
        <w:szCs w:val="18"/>
        <w:u w:val="none" w:color="000000"/>
        <w:bdr w:val="none" w:sz="0" w:space="0" w:color="auto"/>
        <w:shd w:val="clear" w:color="auto" w:fill="auto"/>
        <w:vertAlign w:val="baseline"/>
      </w:rPr>
    </w:lvl>
    <w:lvl w:ilvl="4" w:tplc="8F4A78A4">
      <w:start w:val="1"/>
      <w:numFmt w:val="lowerLetter"/>
      <w:lvlText w:val="%5"/>
      <w:lvlJc w:val="left"/>
      <w:pPr>
        <w:ind w:left="20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C74AC70">
      <w:start w:val="1"/>
      <w:numFmt w:val="lowerRoman"/>
      <w:lvlText w:val="%6"/>
      <w:lvlJc w:val="left"/>
      <w:pPr>
        <w:ind w:left="27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2F4741A">
      <w:start w:val="1"/>
      <w:numFmt w:val="decimal"/>
      <w:lvlText w:val="%7"/>
      <w:lvlJc w:val="left"/>
      <w:pPr>
        <w:ind w:left="35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43EDCE0">
      <w:start w:val="1"/>
      <w:numFmt w:val="lowerLetter"/>
      <w:lvlText w:val="%8"/>
      <w:lvlJc w:val="left"/>
      <w:pPr>
        <w:ind w:left="42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71C742A">
      <w:start w:val="1"/>
      <w:numFmt w:val="lowerRoman"/>
      <w:lvlText w:val="%9"/>
      <w:lvlJc w:val="left"/>
      <w:pPr>
        <w:ind w:left="49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51020EF3"/>
    <w:multiLevelType w:val="multilevel"/>
    <w:tmpl w:val="7060B144"/>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upperLetter"/>
      <w:lvlText w:val="%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32" w15:restartNumberingAfterBreak="0">
    <w:nsid w:val="52EA1592"/>
    <w:multiLevelType w:val="hybridMultilevel"/>
    <w:tmpl w:val="5AAA80C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15:restartNumberingAfterBreak="0">
    <w:nsid w:val="53F40106"/>
    <w:multiLevelType w:val="hybridMultilevel"/>
    <w:tmpl w:val="F190A51C"/>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559322E9"/>
    <w:multiLevelType w:val="hybridMultilevel"/>
    <w:tmpl w:val="FD24D374"/>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5" w15:restartNumberingAfterBreak="0">
    <w:nsid w:val="591549AC"/>
    <w:multiLevelType w:val="hybridMultilevel"/>
    <w:tmpl w:val="FE6635F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C917320"/>
    <w:multiLevelType w:val="hybridMultilevel"/>
    <w:tmpl w:val="C9FA3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0E456D"/>
    <w:multiLevelType w:val="hybridMultilevel"/>
    <w:tmpl w:val="34AABBA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07360A5"/>
    <w:multiLevelType w:val="hybridMultilevel"/>
    <w:tmpl w:val="B7C232B2"/>
    <w:lvl w:ilvl="0" w:tplc="0409000F">
      <w:start w:val="1"/>
      <w:numFmt w:val="decimal"/>
      <w:lvlText w:val="%1."/>
      <w:lvlJc w:val="left"/>
      <w:pPr>
        <w:ind w:left="1620" w:hanging="360"/>
      </w:p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39" w15:restartNumberingAfterBreak="0">
    <w:nsid w:val="613570FB"/>
    <w:multiLevelType w:val="hybridMultilevel"/>
    <w:tmpl w:val="164E0972"/>
    <w:lvl w:ilvl="0" w:tplc="04090015">
      <w:start w:val="1"/>
      <w:numFmt w:val="upperLetter"/>
      <w:lvlText w:val="%1."/>
      <w:lvlJc w:val="left"/>
      <w:pPr>
        <w:ind w:left="99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4555CEC"/>
    <w:multiLevelType w:val="hybridMultilevel"/>
    <w:tmpl w:val="6F7A17C4"/>
    <w:lvl w:ilvl="0" w:tplc="E98C32F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5908CDA">
      <w:start w:val="1"/>
      <w:numFmt w:val="lowerLetter"/>
      <w:lvlText w:val="%2"/>
      <w:lvlJc w:val="left"/>
      <w:pPr>
        <w:ind w:left="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6663E50">
      <w:start w:val="1"/>
      <w:numFmt w:val="lowerRoman"/>
      <w:lvlText w:val="%3"/>
      <w:lvlJc w:val="left"/>
      <w:pPr>
        <w:ind w:left="11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FA814A8">
      <w:start w:val="1"/>
      <w:numFmt w:val="decimal"/>
      <w:lvlText w:val="%4"/>
      <w:lvlJc w:val="left"/>
      <w:pPr>
        <w:ind w:left="15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0D6F40E">
      <w:start w:val="1"/>
      <w:numFmt w:val="lowerLetter"/>
      <w:lvlRestart w:val="0"/>
      <w:lvlText w:val="%5."/>
      <w:lvlJc w:val="left"/>
      <w:pPr>
        <w:ind w:left="2421"/>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5" w:tplc="2FECC262">
      <w:start w:val="1"/>
      <w:numFmt w:val="lowerRoman"/>
      <w:lvlText w:val="%6"/>
      <w:lvlJc w:val="left"/>
      <w:pPr>
        <w:ind w:left="2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9046C7C">
      <w:start w:val="1"/>
      <w:numFmt w:val="decimal"/>
      <w:lvlText w:val="%7"/>
      <w:lvlJc w:val="left"/>
      <w:pPr>
        <w:ind w:left="3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FD4ACAA">
      <w:start w:val="1"/>
      <w:numFmt w:val="lowerLetter"/>
      <w:lvlText w:val="%8"/>
      <w:lvlJc w:val="left"/>
      <w:pPr>
        <w:ind w:left="4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550BD48">
      <w:start w:val="1"/>
      <w:numFmt w:val="lowerRoman"/>
      <w:lvlText w:val="%9"/>
      <w:lvlJc w:val="left"/>
      <w:pPr>
        <w:ind w:left="4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A132D90"/>
    <w:multiLevelType w:val="hybridMultilevel"/>
    <w:tmpl w:val="A262305E"/>
    <w:lvl w:ilvl="0" w:tplc="D95EAA6E">
      <w:start w:val="2"/>
      <w:numFmt w:val="upperLetter"/>
      <w:lvlText w:val="%1."/>
      <w:lvlJc w:val="left"/>
      <w:pPr>
        <w:ind w:left="810" w:hanging="180"/>
      </w:pPr>
      <w:rPr>
        <w:rFonts w:hint="default"/>
      </w:rPr>
    </w:lvl>
    <w:lvl w:ilvl="1" w:tplc="04090019">
      <w:start w:val="1"/>
      <w:numFmt w:val="lowerLetter"/>
      <w:lvlText w:val="%2."/>
      <w:lvlJc w:val="left"/>
      <w:pPr>
        <w:ind w:left="1440" w:hanging="360"/>
      </w:pPr>
    </w:lvl>
    <w:lvl w:ilvl="2" w:tplc="757A526A">
      <w:start w:val="1"/>
      <w:numFmt w:val="decimal"/>
      <w:lvlText w:val="%3."/>
      <w:lvlJc w:val="right"/>
      <w:pPr>
        <w:ind w:left="1440" w:hanging="180"/>
      </w:pPr>
      <w:rPr>
        <w:rFonts w:ascii="Arial" w:eastAsia="Times New Roman" w:hAnsi="Arial" w:cs="Arial"/>
      </w:rPr>
    </w:lvl>
    <w:lvl w:ilvl="3" w:tplc="08ECA2C0">
      <w:start w:val="1"/>
      <w:numFmt w:val="decimal"/>
      <w:lvlText w:val="%4."/>
      <w:lvlJc w:val="left"/>
      <w:pPr>
        <w:ind w:left="1710" w:hanging="360"/>
      </w:pPr>
      <w:rPr>
        <w:rFonts w:asciiTheme="minorHAnsi" w:eastAsia="Times New Roman" w:hAnsiTheme="minorHAnsi" w:cstheme="minorHAnsi" w:hint="default"/>
        <w:strike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B0B4C42"/>
    <w:multiLevelType w:val="hybridMultilevel"/>
    <w:tmpl w:val="CEC29AFA"/>
    <w:lvl w:ilvl="0" w:tplc="D5048C4C">
      <w:start w:val="1"/>
      <w:numFmt w:val="decimal"/>
      <w:lvlText w:val="%1."/>
      <w:lvlJc w:val="left"/>
      <w:pPr>
        <w:ind w:left="1440" w:hanging="63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15:restartNumberingAfterBreak="0">
    <w:nsid w:val="6B1430AD"/>
    <w:multiLevelType w:val="hybridMultilevel"/>
    <w:tmpl w:val="F0B03C76"/>
    <w:lvl w:ilvl="0" w:tplc="FFBA31D0">
      <w:start w:val="1"/>
      <w:numFmt w:val="upperLetter"/>
      <w:lvlText w:val="%1."/>
      <w:lvlJc w:val="left"/>
      <w:pPr>
        <w:ind w:left="1080" w:hanging="360"/>
      </w:pPr>
      <w:rPr>
        <w:i w:val="0"/>
        <w:iCs w:val="0"/>
        <w:color w:val="auto"/>
        <w:sz w:val="20"/>
        <w:szCs w:val="16"/>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6BFF5377"/>
    <w:multiLevelType w:val="hybridMultilevel"/>
    <w:tmpl w:val="D4F43532"/>
    <w:lvl w:ilvl="0" w:tplc="06180C72">
      <w:start w:val="1"/>
      <w:numFmt w:val="lowerLetter"/>
      <w:lvlText w:val="%1."/>
      <w:lvlJc w:val="left"/>
      <w:pPr>
        <w:ind w:left="720" w:hanging="360"/>
      </w:pPr>
      <w:rPr>
        <w:rFonts w:hint="default"/>
        <w:color w:val="auto"/>
        <w:sz w:val="24"/>
      </w:rPr>
    </w:lvl>
    <w:lvl w:ilvl="1" w:tplc="3EE8A088">
      <w:start w:val="1"/>
      <w:numFmt w:val="lowerLetter"/>
      <w:lvlText w:val="%2."/>
      <w:lvlJc w:val="left"/>
      <w:pPr>
        <w:ind w:left="1440" w:hanging="360"/>
      </w:pPr>
      <w:rPr>
        <w:rFonts w:asciiTheme="minorHAnsi" w:eastAsiaTheme="majorEastAsia" w:hAnsiTheme="minorHAnsi" w:cstheme="maj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F27E73"/>
    <w:multiLevelType w:val="hybridMultilevel"/>
    <w:tmpl w:val="682CC35C"/>
    <w:lvl w:ilvl="0" w:tplc="04090015">
      <w:start w:val="1"/>
      <w:numFmt w:val="upperLetter"/>
      <w:lvlText w:val="%1."/>
      <w:lvlJc w:val="left"/>
      <w:pPr>
        <w:ind w:left="720" w:hanging="360"/>
      </w:pPr>
    </w:lvl>
    <w:lvl w:ilvl="1" w:tplc="59EE5CFC">
      <w:start w:val="1"/>
      <w:numFmt w:val="upperLetter"/>
      <w:lvlText w:val="%2."/>
      <w:lvlJc w:val="left"/>
      <w:pPr>
        <w:ind w:left="1440" w:hanging="360"/>
      </w:pPr>
      <w:rPr>
        <w:rFonts w:ascii="Arial" w:eastAsia="Arial" w:hAnsi="Arial" w:cs="Arial"/>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3F651E"/>
    <w:multiLevelType w:val="hybridMultilevel"/>
    <w:tmpl w:val="7F94BF50"/>
    <w:lvl w:ilvl="0" w:tplc="93BE532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68CF6D8">
      <w:start w:val="1"/>
      <w:numFmt w:val="lowerLetter"/>
      <w:lvlText w:val="%2"/>
      <w:lvlJc w:val="left"/>
      <w:pPr>
        <w:ind w:left="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6CC2230">
      <w:start w:val="1"/>
      <w:numFmt w:val="lowerRoman"/>
      <w:lvlText w:val="%3"/>
      <w:lvlJc w:val="left"/>
      <w:pPr>
        <w:ind w:left="11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660BDBE">
      <w:start w:val="1"/>
      <w:numFmt w:val="decimal"/>
      <w:lvlText w:val="%4"/>
      <w:lvlJc w:val="left"/>
      <w:pPr>
        <w:ind w:left="15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4BEDCC0">
      <w:start w:val="1"/>
      <w:numFmt w:val="lowerLetter"/>
      <w:lvlRestart w:val="0"/>
      <w:lvlText w:val="%5."/>
      <w:lvlJc w:val="left"/>
      <w:pPr>
        <w:ind w:left="2421"/>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5" w:tplc="6A50D7B4">
      <w:start w:val="1"/>
      <w:numFmt w:val="lowerRoman"/>
      <w:lvlText w:val="%6"/>
      <w:lvlJc w:val="left"/>
      <w:pPr>
        <w:ind w:left="2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CA82482">
      <w:start w:val="1"/>
      <w:numFmt w:val="decimal"/>
      <w:lvlText w:val="%7"/>
      <w:lvlJc w:val="left"/>
      <w:pPr>
        <w:ind w:left="3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278D9F4">
      <w:start w:val="1"/>
      <w:numFmt w:val="lowerLetter"/>
      <w:lvlText w:val="%8"/>
      <w:lvlJc w:val="left"/>
      <w:pPr>
        <w:ind w:left="4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17AC5E6">
      <w:start w:val="1"/>
      <w:numFmt w:val="lowerRoman"/>
      <w:lvlText w:val="%9"/>
      <w:lvlJc w:val="left"/>
      <w:pPr>
        <w:ind w:left="4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7A253314"/>
    <w:multiLevelType w:val="hybridMultilevel"/>
    <w:tmpl w:val="99D61B9C"/>
    <w:lvl w:ilvl="0" w:tplc="80801F4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4CA8434">
      <w:start w:val="1"/>
      <w:numFmt w:val="lowerLetter"/>
      <w:lvlText w:val="%2"/>
      <w:lvlJc w:val="left"/>
      <w:pPr>
        <w:ind w:left="7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F249322">
      <w:start w:val="1"/>
      <w:numFmt w:val="decimal"/>
      <w:lvlRestart w:val="0"/>
      <w:lvlText w:val="%3."/>
      <w:lvlJc w:val="left"/>
      <w:pPr>
        <w:ind w:left="1860"/>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3" w:tplc="826E2DC8">
      <w:start w:val="1"/>
      <w:numFmt w:val="decimal"/>
      <w:lvlText w:val="%4"/>
      <w:lvlJc w:val="left"/>
      <w:pPr>
        <w:ind w:left="18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AE2361A">
      <w:start w:val="1"/>
      <w:numFmt w:val="lowerLetter"/>
      <w:lvlText w:val="%5"/>
      <w:lvlJc w:val="left"/>
      <w:pPr>
        <w:ind w:left="25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05497DA">
      <w:start w:val="1"/>
      <w:numFmt w:val="lowerRoman"/>
      <w:lvlText w:val="%6"/>
      <w:lvlJc w:val="left"/>
      <w:pPr>
        <w:ind w:left="32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B060F60">
      <w:start w:val="1"/>
      <w:numFmt w:val="decimal"/>
      <w:lvlText w:val="%7"/>
      <w:lvlJc w:val="left"/>
      <w:pPr>
        <w:ind w:left="401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A983CA4">
      <w:start w:val="1"/>
      <w:numFmt w:val="lowerLetter"/>
      <w:lvlText w:val="%8"/>
      <w:lvlJc w:val="left"/>
      <w:pPr>
        <w:ind w:left="47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54A2582">
      <w:start w:val="1"/>
      <w:numFmt w:val="lowerRoman"/>
      <w:lvlText w:val="%9"/>
      <w:lvlJc w:val="left"/>
      <w:pPr>
        <w:ind w:left="54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2136674322">
    <w:abstractNumId w:val="6"/>
  </w:num>
  <w:num w:numId="2" w16cid:durableId="1035153894">
    <w:abstractNumId w:val="8"/>
  </w:num>
  <w:num w:numId="3" w16cid:durableId="1313212617">
    <w:abstractNumId w:val="22"/>
  </w:num>
  <w:num w:numId="4" w16cid:durableId="784275576">
    <w:abstractNumId w:val="12"/>
  </w:num>
  <w:num w:numId="5" w16cid:durableId="188569482">
    <w:abstractNumId w:val="0"/>
  </w:num>
  <w:num w:numId="6" w16cid:durableId="2068066955">
    <w:abstractNumId w:val="14"/>
  </w:num>
  <w:num w:numId="7" w16cid:durableId="595553447">
    <w:abstractNumId w:val="21"/>
  </w:num>
  <w:num w:numId="8" w16cid:durableId="1215043789">
    <w:abstractNumId w:val="44"/>
  </w:num>
  <w:num w:numId="9" w16cid:durableId="401100821">
    <w:abstractNumId w:val="24"/>
  </w:num>
  <w:num w:numId="10" w16cid:durableId="2128615914">
    <w:abstractNumId w:val="41"/>
  </w:num>
  <w:num w:numId="11" w16cid:durableId="1347517615">
    <w:abstractNumId w:val="25"/>
  </w:num>
  <w:num w:numId="12" w16cid:durableId="1853297068">
    <w:abstractNumId w:val="5"/>
  </w:num>
  <w:num w:numId="13" w16cid:durableId="1843735765">
    <w:abstractNumId w:val="20"/>
  </w:num>
  <w:num w:numId="14" w16cid:durableId="947354575">
    <w:abstractNumId w:val="31"/>
  </w:num>
  <w:num w:numId="15" w16cid:durableId="122120575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0762514">
    <w:abstractNumId w:val="45"/>
  </w:num>
  <w:num w:numId="17" w16cid:durableId="995376991">
    <w:abstractNumId w:val="9"/>
  </w:num>
  <w:num w:numId="18" w16cid:durableId="1765226449">
    <w:abstractNumId w:val="27"/>
  </w:num>
  <w:num w:numId="19" w16cid:durableId="57671760">
    <w:abstractNumId w:val="19"/>
  </w:num>
  <w:num w:numId="20" w16cid:durableId="1468626954">
    <w:abstractNumId w:val="40"/>
  </w:num>
  <w:num w:numId="21" w16cid:durableId="222759978">
    <w:abstractNumId w:val="47"/>
  </w:num>
  <w:num w:numId="22" w16cid:durableId="1650985098">
    <w:abstractNumId w:val="46"/>
  </w:num>
  <w:num w:numId="23" w16cid:durableId="1286159185">
    <w:abstractNumId w:val="30"/>
  </w:num>
  <w:num w:numId="24" w16cid:durableId="1100032569">
    <w:abstractNumId w:val="18"/>
  </w:num>
  <w:num w:numId="25" w16cid:durableId="331377820">
    <w:abstractNumId w:val="11"/>
  </w:num>
  <w:num w:numId="26" w16cid:durableId="1345326652">
    <w:abstractNumId w:val="34"/>
  </w:num>
  <w:num w:numId="27" w16cid:durableId="2087729317">
    <w:abstractNumId w:val="26"/>
  </w:num>
  <w:num w:numId="28" w16cid:durableId="2124496470">
    <w:abstractNumId w:val="13"/>
  </w:num>
  <w:num w:numId="29" w16cid:durableId="98336384">
    <w:abstractNumId w:val="10"/>
  </w:num>
  <w:num w:numId="30" w16cid:durableId="1319268120">
    <w:abstractNumId w:val="2"/>
  </w:num>
  <w:num w:numId="31" w16cid:durableId="774792159">
    <w:abstractNumId w:val="16"/>
  </w:num>
  <w:num w:numId="32" w16cid:durableId="1226800176">
    <w:abstractNumId w:val="15"/>
  </w:num>
  <w:num w:numId="33" w16cid:durableId="399526482">
    <w:abstractNumId w:val="4"/>
  </w:num>
  <w:num w:numId="34" w16cid:durableId="1529949700">
    <w:abstractNumId w:val="1"/>
  </w:num>
  <w:num w:numId="35" w16cid:durableId="1889993648">
    <w:abstractNumId w:val="17"/>
  </w:num>
  <w:num w:numId="36" w16cid:durableId="1973825534">
    <w:abstractNumId w:val="33"/>
  </w:num>
  <w:num w:numId="37" w16cid:durableId="140658551">
    <w:abstractNumId w:val="32"/>
  </w:num>
  <w:num w:numId="38" w16cid:durableId="2046516632">
    <w:abstractNumId w:val="42"/>
  </w:num>
  <w:num w:numId="39" w16cid:durableId="671950022">
    <w:abstractNumId w:val="43"/>
  </w:num>
  <w:num w:numId="40" w16cid:durableId="693578172">
    <w:abstractNumId w:val="23"/>
  </w:num>
  <w:num w:numId="41" w16cid:durableId="2019579585">
    <w:abstractNumId w:val="37"/>
  </w:num>
  <w:num w:numId="42" w16cid:durableId="2080008665">
    <w:abstractNumId w:val="3"/>
  </w:num>
  <w:num w:numId="43" w16cid:durableId="217711254">
    <w:abstractNumId w:val="35"/>
  </w:num>
  <w:num w:numId="44" w16cid:durableId="1467773895">
    <w:abstractNumId w:val="36"/>
  </w:num>
  <w:num w:numId="45" w16cid:durableId="1645500003">
    <w:abstractNumId w:val="29"/>
  </w:num>
  <w:num w:numId="46" w16cid:durableId="1781560103">
    <w:abstractNumId w:val="7"/>
  </w:num>
  <w:num w:numId="47" w16cid:durableId="195198135">
    <w:abstractNumId w:val="28"/>
  </w:num>
  <w:num w:numId="48" w16cid:durableId="1584298531">
    <w:abstractNumId w:val="38"/>
  </w:num>
  <w:num w:numId="49" w16cid:durableId="2004311385">
    <w:abstractNumId w:val="3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2F4"/>
    <w:rsid w:val="00004111"/>
    <w:rsid w:val="00004AFE"/>
    <w:rsid w:val="0001194E"/>
    <w:rsid w:val="00011E82"/>
    <w:rsid w:val="000155F2"/>
    <w:rsid w:val="00021791"/>
    <w:rsid w:val="00022988"/>
    <w:rsid w:val="00024658"/>
    <w:rsid w:val="00025EDD"/>
    <w:rsid w:val="000315B5"/>
    <w:rsid w:val="00036147"/>
    <w:rsid w:val="000368FE"/>
    <w:rsid w:val="00040C31"/>
    <w:rsid w:val="000464AC"/>
    <w:rsid w:val="000516D7"/>
    <w:rsid w:val="000536C3"/>
    <w:rsid w:val="000539A6"/>
    <w:rsid w:val="00055C62"/>
    <w:rsid w:val="00056603"/>
    <w:rsid w:val="000578CF"/>
    <w:rsid w:val="00060B4A"/>
    <w:rsid w:val="00061098"/>
    <w:rsid w:val="0006410B"/>
    <w:rsid w:val="00064D45"/>
    <w:rsid w:val="00066B58"/>
    <w:rsid w:val="00066DC4"/>
    <w:rsid w:val="00073E20"/>
    <w:rsid w:val="000908A6"/>
    <w:rsid w:val="00090CB4"/>
    <w:rsid w:val="0009146E"/>
    <w:rsid w:val="0009222E"/>
    <w:rsid w:val="0009348D"/>
    <w:rsid w:val="00095054"/>
    <w:rsid w:val="000A5A72"/>
    <w:rsid w:val="000A7758"/>
    <w:rsid w:val="000A7A3E"/>
    <w:rsid w:val="000B18DF"/>
    <w:rsid w:val="000B1AA4"/>
    <w:rsid w:val="000B3156"/>
    <w:rsid w:val="000B3299"/>
    <w:rsid w:val="000B489C"/>
    <w:rsid w:val="000B68DD"/>
    <w:rsid w:val="000B7102"/>
    <w:rsid w:val="000C02D4"/>
    <w:rsid w:val="000C24CE"/>
    <w:rsid w:val="000C7000"/>
    <w:rsid w:val="000D24CE"/>
    <w:rsid w:val="000D3E14"/>
    <w:rsid w:val="000D64BE"/>
    <w:rsid w:val="000D7DB8"/>
    <w:rsid w:val="000E12DB"/>
    <w:rsid w:val="000E40DD"/>
    <w:rsid w:val="000E50F1"/>
    <w:rsid w:val="000E672D"/>
    <w:rsid w:val="000E7B61"/>
    <w:rsid w:val="000F2039"/>
    <w:rsid w:val="000F232F"/>
    <w:rsid w:val="000F2F8F"/>
    <w:rsid w:val="000F3AC6"/>
    <w:rsid w:val="000F6B4D"/>
    <w:rsid w:val="000F71FF"/>
    <w:rsid w:val="00102B6E"/>
    <w:rsid w:val="001032A2"/>
    <w:rsid w:val="00105790"/>
    <w:rsid w:val="00105834"/>
    <w:rsid w:val="00113191"/>
    <w:rsid w:val="00115FF6"/>
    <w:rsid w:val="00117406"/>
    <w:rsid w:val="001239CA"/>
    <w:rsid w:val="001302A4"/>
    <w:rsid w:val="00130A17"/>
    <w:rsid w:val="00130CEB"/>
    <w:rsid w:val="00131613"/>
    <w:rsid w:val="00135186"/>
    <w:rsid w:val="00140E79"/>
    <w:rsid w:val="001414E2"/>
    <w:rsid w:val="0014165B"/>
    <w:rsid w:val="00142EB0"/>
    <w:rsid w:val="0014481D"/>
    <w:rsid w:val="00145BC4"/>
    <w:rsid w:val="00146834"/>
    <w:rsid w:val="00150369"/>
    <w:rsid w:val="00150ECE"/>
    <w:rsid w:val="00152AE3"/>
    <w:rsid w:val="00155FBC"/>
    <w:rsid w:val="00157C06"/>
    <w:rsid w:val="00161980"/>
    <w:rsid w:val="0016284C"/>
    <w:rsid w:val="00167F8E"/>
    <w:rsid w:val="001736ED"/>
    <w:rsid w:val="001754F1"/>
    <w:rsid w:val="001763AE"/>
    <w:rsid w:val="00181D75"/>
    <w:rsid w:val="00182119"/>
    <w:rsid w:val="00183538"/>
    <w:rsid w:val="00186798"/>
    <w:rsid w:val="00186F51"/>
    <w:rsid w:val="00195FE4"/>
    <w:rsid w:val="001968C2"/>
    <w:rsid w:val="001971F1"/>
    <w:rsid w:val="00197922"/>
    <w:rsid w:val="001A3837"/>
    <w:rsid w:val="001A57DA"/>
    <w:rsid w:val="001B3D30"/>
    <w:rsid w:val="001B59BB"/>
    <w:rsid w:val="001B6FAF"/>
    <w:rsid w:val="001C30D1"/>
    <w:rsid w:val="001C337D"/>
    <w:rsid w:val="001C6752"/>
    <w:rsid w:val="001D0C32"/>
    <w:rsid w:val="001D30AB"/>
    <w:rsid w:val="001D34BC"/>
    <w:rsid w:val="001D38DA"/>
    <w:rsid w:val="001D4BF8"/>
    <w:rsid w:val="001E013F"/>
    <w:rsid w:val="001E101E"/>
    <w:rsid w:val="001E376D"/>
    <w:rsid w:val="001E4945"/>
    <w:rsid w:val="001E7031"/>
    <w:rsid w:val="001E76D2"/>
    <w:rsid w:val="001F0833"/>
    <w:rsid w:val="001F159C"/>
    <w:rsid w:val="001F3C04"/>
    <w:rsid w:val="001F56DE"/>
    <w:rsid w:val="001F6A1B"/>
    <w:rsid w:val="001F7D4A"/>
    <w:rsid w:val="00202B0C"/>
    <w:rsid w:val="00205D4A"/>
    <w:rsid w:val="00205EEB"/>
    <w:rsid w:val="0021515D"/>
    <w:rsid w:val="0021558E"/>
    <w:rsid w:val="002201A6"/>
    <w:rsid w:val="002251E5"/>
    <w:rsid w:val="00227935"/>
    <w:rsid w:val="00227D62"/>
    <w:rsid w:val="002363E6"/>
    <w:rsid w:val="0024007F"/>
    <w:rsid w:val="00240C10"/>
    <w:rsid w:val="0024174D"/>
    <w:rsid w:val="00241E84"/>
    <w:rsid w:val="002420AF"/>
    <w:rsid w:val="0024267B"/>
    <w:rsid w:val="002429B4"/>
    <w:rsid w:val="002517BE"/>
    <w:rsid w:val="0025198E"/>
    <w:rsid w:val="00251FA2"/>
    <w:rsid w:val="00252A72"/>
    <w:rsid w:val="00254D60"/>
    <w:rsid w:val="002555EC"/>
    <w:rsid w:val="00257609"/>
    <w:rsid w:val="00270627"/>
    <w:rsid w:val="00272779"/>
    <w:rsid w:val="002858A4"/>
    <w:rsid w:val="00287109"/>
    <w:rsid w:val="002923E5"/>
    <w:rsid w:val="0029267B"/>
    <w:rsid w:val="002930F3"/>
    <w:rsid w:val="0029491C"/>
    <w:rsid w:val="002A0090"/>
    <w:rsid w:val="002A1B7E"/>
    <w:rsid w:val="002B1282"/>
    <w:rsid w:val="002B1AD0"/>
    <w:rsid w:val="002B3FE0"/>
    <w:rsid w:val="002B6E4C"/>
    <w:rsid w:val="002B7943"/>
    <w:rsid w:val="002C0D73"/>
    <w:rsid w:val="002C2FAE"/>
    <w:rsid w:val="002C4A7A"/>
    <w:rsid w:val="002D15F8"/>
    <w:rsid w:val="002D1ED2"/>
    <w:rsid w:val="002D20E4"/>
    <w:rsid w:val="002D4B5C"/>
    <w:rsid w:val="002D7A4E"/>
    <w:rsid w:val="002E2BD4"/>
    <w:rsid w:val="002E4516"/>
    <w:rsid w:val="002E4ED1"/>
    <w:rsid w:val="002E610E"/>
    <w:rsid w:val="002E684E"/>
    <w:rsid w:val="002E7161"/>
    <w:rsid w:val="002E7268"/>
    <w:rsid w:val="002F0E75"/>
    <w:rsid w:val="002F504F"/>
    <w:rsid w:val="00302BD0"/>
    <w:rsid w:val="00302EAC"/>
    <w:rsid w:val="003108E4"/>
    <w:rsid w:val="00312671"/>
    <w:rsid w:val="00321616"/>
    <w:rsid w:val="0032262B"/>
    <w:rsid w:val="00326148"/>
    <w:rsid w:val="00326AEC"/>
    <w:rsid w:val="00327058"/>
    <w:rsid w:val="0033044C"/>
    <w:rsid w:val="003356BA"/>
    <w:rsid w:val="00335975"/>
    <w:rsid w:val="00336A83"/>
    <w:rsid w:val="00350B41"/>
    <w:rsid w:val="00356768"/>
    <w:rsid w:val="00367690"/>
    <w:rsid w:val="003808DB"/>
    <w:rsid w:val="00385AA2"/>
    <w:rsid w:val="00391160"/>
    <w:rsid w:val="003951F3"/>
    <w:rsid w:val="0039586E"/>
    <w:rsid w:val="00396AE6"/>
    <w:rsid w:val="00397CB6"/>
    <w:rsid w:val="003A22F4"/>
    <w:rsid w:val="003A58D8"/>
    <w:rsid w:val="003B0030"/>
    <w:rsid w:val="003B0486"/>
    <w:rsid w:val="003B6A58"/>
    <w:rsid w:val="003C03DE"/>
    <w:rsid w:val="003C1ECB"/>
    <w:rsid w:val="003C2405"/>
    <w:rsid w:val="003C2AF7"/>
    <w:rsid w:val="003C6452"/>
    <w:rsid w:val="003D14F0"/>
    <w:rsid w:val="003D1C0C"/>
    <w:rsid w:val="003D6373"/>
    <w:rsid w:val="003E1516"/>
    <w:rsid w:val="003E1EFE"/>
    <w:rsid w:val="003E23D5"/>
    <w:rsid w:val="003E3CA1"/>
    <w:rsid w:val="003E5E02"/>
    <w:rsid w:val="003F2767"/>
    <w:rsid w:val="003F3802"/>
    <w:rsid w:val="003F54A4"/>
    <w:rsid w:val="004023F2"/>
    <w:rsid w:val="00402BE4"/>
    <w:rsid w:val="00406538"/>
    <w:rsid w:val="004072F2"/>
    <w:rsid w:val="00407EFC"/>
    <w:rsid w:val="00411F7F"/>
    <w:rsid w:val="004147A0"/>
    <w:rsid w:val="00421051"/>
    <w:rsid w:val="00421912"/>
    <w:rsid w:val="00423AEF"/>
    <w:rsid w:val="00424425"/>
    <w:rsid w:val="004311BE"/>
    <w:rsid w:val="00432589"/>
    <w:rsid w:val="004328AB"/>
    <w:rsid w:val="004361F4"/>
    <w:rsid w:val="0043653B"/>
    <w:rsid w:val="004378C6"/>
    <w:rsid w:val="00437982"/>
    <w:rsid w:val="00440048"/>
    <w:rsid w:val="00440787"/>
    <w:rsid w:val="00441CA2"/>
    <w:rsid w:val="004431BE"/>
    <w:rsid w:val="00443229"/>
    <w:rsid w:val="00446CFB"/>
    <w:rsid w:val="00451A04"/>
    <w:rsid w:val="00453A75"/>
    <w:rsid w:val="00453D8D"/>
    <w:rsid w:val="004548D7"/>
    <w:rsid w:val="004566AD"/>
    <w:rsid w:val="00457830"/>
    <w:rsid w:val="00461FA8"/>
    <w:rsid w:val="00465DD8"/>
    <w:rsid w:val="0046624F"/>
    <w:rsid w:val="0047068D"/>
    <w:rsid w:val="0047134E"/>
    <w:rsid w:val="00475A19"/>
    <w:rsid w:val="00475E5D"/>
    <w:rsid w:val="004763AF"/>
    <w:rsid w:val="00480203"/>
    <w:rsid w:val="004851BE"/>
    <w:rsid w:val="00485C32"/>
    <w:rsid w:val="0048715E"/>
    <w:rsid w:val="00490806"/>
    <w:rsid w:val="00490D0C"/>
    <w:rsid w:val="00492FC9"/>
    <w:rsid w:val="00494A8B"/>
    <w:rsid w:val="00495B0E"/>
    <w:rsid w:val="004966B2"/>
    <w:rsid w:val="004A086D"/>
    <w:rsid w:val="004A50AB"/>
    <w:rsid w:val="004A5D40"/>
    <w:rsid w:val="004A793E"/>
    <w:rsid w:val="004B128F"/>
    <w:rsid w:val="004B2DC0"/>
    <w:rsid w:val="004B30D6"/>
    <w:rsid w:val="004B477C"/>
    <w:rsid w:val="004B6993"/>
    <w:rsid w:val="004B7FFC"/>
    <w:rsid w:val="004C1CDF"/>
    <w:rsid w:val="004C2D51"/>
    <w:rsid w:val="004C57D2"/>
    <w:rsid w:val="004C7488"/>
    <w:rsid w:val="004C7A55"/>
    <w:rsid w:val="004D3B24"/>
    <w:rsid w:val="004D6306"/>
    <w:rsid w:val="004E1651"/>
    <w:rsid w:val="004E5EBC"/>
    <w:rsid w:val="004F355D"/>
    <w:rsid w:val="00500122"/>
    <w:rsid w:val="0050220B"/>
    <w:rsid w:val="00504BE3"/>
    <w:rsid w:val="00510985"/>
    <w:rsid w:val="005125EF"/>
    <w:rsid w:val="00513201"/>
    <w:rsid w:val="00514273"/>
    <w:rsid w:val="00514CD1"/>
    <w:rsid w:val="005153C4"/>
    <w:rsid w:val="00517BD1"/>
    <w:rsid w:val="00520636"/>
    <w:rsid w:val="0052613B"/>
    <w:rsid w:val="005342F6"/>
    <w:rsid w:val="00535D1A"/>
    <w:rsid w:val="005360F3"/>
    <w:rsid w:val="00536B7E"/>
    <w:rsid w:val="005423E5"/>
    <w:rsid w:val="0054508C"/>
    <w:rsid w:val="00547869"/>
    <w:rsid w:val="005513B0"/>
    <w:rsid w:val="005516B3"/>
    <w:rsid w:val="00553970"/>
    <w:rsid w:val="0055499E"/>
    <w:rsid w:val="00561482"/>
    <w:rsid w:val="005641F8"/>
    <w:rsid w:val="0056527F"/>
    <w:rsid w:val="0056661B"/>
    <w:rsid w:val="00566F98"/>
    <w:rsid w:val="005710FD"/>
    <w:rsid w:val="005723D5"/>
    <w:rsid w:val="00573707"/>
    <w:rsid w:val="00573845"/>
    <w:rsid w:val="00575A1D"/>
    <w:rsid w:val="0057797A"/>
    <w:rsid w:val="00580E25"/>
    <w:rsid w:val="00580E36"/>
    <w:rsid w:val="005843C3"/>
    <w:rsid w:val="00584587"/>
    <w:rsid w:val="00585549"/>
    <w:rsid w:val="00591EF3"/>
    <w:rsid w:val="005A081E"/>
    <w:rsid w:val="005A5093"/>
    <w:rsid w:val="005B1F7C"/>
    <w:rsid w:val="005B2407"/>
    <w:rsid w:val="005B704F"/>
    <w:rsid w:val="005B7479"/>
    <w:rsid w:val="005B7622"/>
    <w:rsid w:val="005C243C"/>
    <w:rsid w:val="005D3BA7"/>
    <w:rsid w:val="005D7686"/>
    <w:rsid w:val="005E1545"/>
    <w:rsid w:val="005E3035"/>
    <w:rsid w:val="005E35C7"/>
    <w:rsid w:val="005E4715"/>
    <w:rsid w:val="005E4728"/>
    <w:rsid w:val="005E6F67"/>
    <w:rsid w:val="005F199C"/>
    <w:rsid w:val="00600112"/>
    <w:rsid w:val="00601EB2"/>
    <w:rsid w:val="00602BAC"/>
    <w:rsid w:val="00603D22"/>
    <w:rsid w:val="006077F6"/>
    <w:rsid w:val="00610756"/>
    <w:rsid w:val="006120F9"/>
    <w:rsid w:val="006156BB"/>
    <w:rsid w:val="00616A79"/>
    <w:rsid w:val="00616F71"/>
    <w:rsid w:val="0062340F"/>
    <w:rsid w:val="00624051"/>
    <w:rsid w:val="006250F6"/>
    <w:rsid w:val="006259CF"/>
    <w:rsid w:val="0063102A"/>
    <w:rsid w:val="00632B49"/>
    <w:rsid w:val="006361CD"/>
    <w:rsid w:val="00640842"/>
    <w:rsid w:val="0064313B"/>
    <w:rsid w:val="00644848"/>
    <w:rsid w:val="0064588F"/>
    <w:rsid w:val="00646CFC"/>
    <w:rsid w:val="00647181"/>
    <w:rsid w:val="00647B13"/>
    <w:rsid w:val="00652FD5"/>
    <w:rsid w:val="006530FB"/>
    <w:rsid w:val="00653D52"/>
    <w:rsid w:val="00656725"/>
    <w:rsid w:val="00664365"/>
    <w:rsid w:val="006658BD"/>
    <w:rsid w:val="0066663C"/>
    <w:rsid w:val="00666E14"/>
    <w:rsid w:val="00675096"/>
    <w:rsid w:val="00675612"/>
    <w:rsid w:val="0067623F"/>
    <w:rsid w:val="00676B94"/>
    <w:rsid w:val="00676EEE"/>
    <w:rsid w:val="006773AC"/>
    <w:rsid w:val="00683537"/>
    <w:rsid w:val="006861ED"/>
    <w:rsid w:val="00687BEE"/>
    <w:rsid w:val="0069203D"/>
    <w:rsid w:val="00692F9B"/>
    <w:rsid w:val="006945BD"/>
    <w:rsid w:val="006953FB"/>
    <w:rsid w:val="006A0EB4"/>
    <w:rsid w:val="006A3FA5"/>
    <w:rsid w:val="006A671E"/>
    <w:rsid w:val="006A6ADB"/>
    <w:rsid w:val="006B20FF"/>
    <w:rsid w:val="006B3FA9"/>
    <w:rsid w:val="006B4CB0"/>
    <w:rsid w:val="006B7689"/>
    <w:rsid w:val="006C079B"/>
    <w:rsid w:val="006C1CCA"/>
    <w:rsid w:val="006C307B"/>
    <w:rsid w:val="006C33B5"/>
    <w:rsid w:val="006C4DED"/>
    <w:rsid w:val="006C5B7C"/>
    <w:rsid w:val="006C606C"/>
    <w:rsid w:val="006C734E"/>
    <w:rsid w:val="006D0203"/>
    <w:rsid w:val="006D6A59"/>
    <w:rsid w:val="006E1D88"/>
    <w:rsid w:val="006E2754"/>
    <w:rsid w:val="006E71CA"/>
    <w:rsid w:val="006E76B8"/>
    <w:rsid w:val="006F10DB"/>
    <w:rsid w:val="006F2464"/>
    <w:rsid w:val="006F3E0F"/>
    <w:rsid w:val="0070241A"/>
    <w:rsid w:val="00703D62"/>
    <w:rsid w:val="00707C56"/>
    <w:rsid w:val="007114D3"/>
    <w:rsid w:val="00713461"/>
    <w:rsid w:val="007134B9"/>
    <w:rsid w:val="007179E4"/>
    <w:rsid w:val="007221B5"/>
    <w:rsid w:val="00722786"/>
    <w:rsid w:val="00730138"/>
    <w:rsid w:val="007325AD"/>
    <w:rsid w:val="00732FF3"/>
    <w:rsid w:val="0073356B"/>
    <w:rsid w:val="007336B6"/>
    <w:rsid w:val="00742859"/>
    <w:rsid w:val="00743B34"/>
    <w:rsid w:val="00744A3C"/>
    <w:rsid w:val="00746E0C"/>
    <w:rsid w:val="00747077"/>
    <w:rsid w:val="00747B16"/>
    <w:rsid w:val="00751E4F"/>
    <w:rsid w:val="00751F90"/>
    <w:rsid w:val="007521EC"/>
    <w:rsid w:val="00753642"/>
    <w:rsid w:val="00761F38"/>
    <w:rsid w:val="00775285"/>
    <w:rsid w:val="007762C4"/>
    <w:rsid w:val="00782799"/>
    <w:rsid w:val="00783185"/>
    <w:rsid w:val="007851C7"/>
    <w:rsid w:val="00787495"/>
    <w:rsid w:val="00787FBC"/>
    <w:rsid w:val="007902BA"/>
    <w:rsid w:val="00790DC2"/>
    <w:rsid w:val="0079471A"/>
    <w:rsid w:val="0079577E"/>
    <w:rsid w:val="007968FB"/>
    <w:rsid w:val="00797A45"/>
    <w:rsid w:val="007A1C13"/>
    <w:rsid w:val="007A4309"/>
    <w:rsid w:val="007A6076"/>
    <w:rsid w:val="007A6F5F"/>
    <w:rsid w:val="007A73F3"/>
    <w:rsid w:val="007A7AAA"/>
    <w:rsid w:val="007B318B"/>
    <w:rsid w:val="007B43C2"/>
    <w:rsid w:val="007B5BE8"/>
    <w:rsid w:val="007B78B6"/>
    <w:rsid w:val="007C3AE6"/>
    <w:rsid w:val="007C5252"/>
    <w:rsid w:val="007D1CAD"/>
    <w:rsid w:val="007D22B4"/>
    <w:rsid w:val="007D3710"/>
    <w:rsid w:val="007D511E"/>
    <w:rsid w:val="007D7487"/>
    <w:rsid w:val="007E1FDF"/>
    <w:rsid w:val="007E34F8"/>
    <w:rsid w:val="007E3568"/>
    <w:rsid w:val="007E563D"/>
    <w:rsid w:val="007E59A6"/>
    <w:rsid w:val="007E5ABF"/>
    <w:rsid w:val="007F6482"/>
    <w:rsid w:val="008002F2"/>
    <w:rsid w:val="0080089A"/>
    <w:rsid w:val="00806B9F"/>
    <w:rsid w:val="00806CEA"/>
    <w:rsid w:val="008073B1"/>
    <w:rsid w:val="00817431"/>
    <w:rsid w:val="008178BA"/>
    <w:rsid w:val="00824F05"/>
    <w:rsid w:val="00827B15"/>
    <w:rsid w:val="00830BD5"/>
    <w:rsid w:val="008332BF"/>
    <w:rsid w:val="008342B7"/>
    <w:rsid w:val="00836CED"/>
    <w:rsid w:val="008407D8"/>
    <w:rsid w:val="00841522"/>
    <w:rsid w:val="00843A77"/>
    <w:rsid w:val="00853AE0"/>
    <w:rsid w:val="00854ECD"/>
    <w:rsid w:val="00854F19"/>
    <w:rsid w:val="008558E3"/>
    <w:rsid w:val="0085593E"/>
    <w:rsid w:val="0085665E"/>
    <w:rsid w:val="00862BAA"/>
    <w:rsid w:val="0086415A"/>
    <w:rsid w:val="00865C84"/>
    <w:rsid w:val="0087683C"/>
    <w:rsid w:val="00876B91"/>
    <w:rsid w:val="0088155F"/>
    <w:rsid w:val="008821FB"/>
    <w:rsid w:val="00882DBE"/>
    <w:rsid w:val="008831AA"/>
    <w:rsid w:val="00897443"/>
    <w:rsid w:val="00897A35"/>
    <w:rsid w:val="008A09AC"/>
    <w:rsid w:val="008A1038"/>
    <w:rsid w:val="008A1F48"/>
    <w:rsid w:val="008A25CA"/>
    <w:rsid w:val="008B0CAF"/>
    <w:rsid w:val="008B249F"/>
    <w:rsid w:val="008B2C55"/>
    <w:rsid w:val="008B3777"/>
    <w:rsid w:val="008B5567"/>
    <w:rsid w:val="008B64D6"/>
    <w:rsid w:val="008B68B7"/>
    <w:rsid w:val="008B75EC"/>
    <w:rsid w:val="008C1C14"/>
    <w:rsid w:val="008C551C"/>
    <w:rsid w:val="008C72DE"/>
    <w:rsid w:val="008C7B2F"/>
    <w:rsid w:val="008D1933"/>
    <w:rsid w:val="008D3A60"/>
    <w:rsid w:val="008D701D"/>
    <w:rsid w:val="008E12E1"/>
    <w:rsid w:val="008E17A9"/>
    <w:rsid w:val="008E1B6F"/>
    <w:rsid w:val="008E51FB"/>
    <w:rsid w:val="008E59BB"/>
    <w:rsid w:val="008E61E7"/>
    <w:rsid w:val="008E74F2"/>
    <w:rsid w:val="00903184"/>
    <w:rsid w:val="00906256"/>
    <w:rsid w:val="00907213"/>
    <w:rsid w:val="00910ABB"/>
    <w:rsid w:val="00910C42"/>
    <w:rsid w:val="00911A58"/>
    <w:rsid w:val="009144EE"/>
    <w:rsid w:val="00915F7E"/>
    <w:rsid w:val="00920EEF"/>
    <w:rsid w:val="00921D89"/>
    <w:rsid w:val="00921EEB"/>
    <w:rsid w:val="009223CF"/>
    <w:rsid w:val="009234CB"/>
    <w:rsid w:val="00924E98"/>
    <w:rsid w:val="00930D43"/>
    <w:rsid w:val="00931DB3"/>
    <w:rsid w:val="0093208B"/>
    <w:rsid w:val="009350CB"/>
    <w:rsid w:val="00935B85"/>
    <w:rsid w:val="00935F25"/>
    <w:rsid w:val="00936C6B"/>
    <w:rsid w:val="00937796"/>
    <w:rsid w:val="00941B47"/>
    <w:rsid w:val="00943A67"/>
    <w:rsid w:val="00943AAA"/>
    <w:rsid w:val="009479DF"/>
    <w:rsid w:val="00950A19"/>
    <w:rsid w:val="009516AD"/>
    <w:rsid w:val="0095297D"/>
    <w:rsid w:val="00952D01"/>
    <w:rsid w:val="009533C8"/>
    <w:rsid w:val="009577C9"/>
    <w:rsid w:val="00966473"/>
    <w:rsid w:val="0096778C"/>
    <w:rsid w:val="009679EE"/>
    <w:rsid w:val="00970851"/>
    <w:rsid w:val="00974185"/>
    <w:rsid w:val="0097699F"/>
    <w:rsid w:val="00980955"/>
    <w:rsid w:val="00983548"/>
    <w:rsid w:val="00984F84"/>
    <w:rsid w:val="00986638"/>
    <w:rsid w:val="00987E34"/>
    <w:rsid w:val="00991393"/>
    <w:rsid w:val="00992CE2"/>
    <w:rsid w:val="00992FAD"/>
    <w:rsid w:val="00994B9C"/>
    <w:rsid w:val="009A2C63"/>
    <w:rsid w:val="009B1562"/>
    <w:rsid w:val="009C491A"/>
    <w:rsid w:val="009C518C"/>
    <w:rsid w:val="009C525D"/>
    <w:rsid w:val="009D02EC"/>
    <w:rsid w:val="009D19F1"/>
    <w:rsid w:val="009D495A"/>
    <w:rsid w:val="009E1363"/>
    <w:rsid w:val="009E1C83"/>
    <w:rsid w:val="009F2F5D"/>
    <w:rsid w:val="009F6486"/>
    <w:rsid w:val="009F69E8"/>
    <w:rsid w:val="00A03928"/>
    <w:rsid w:val="00A04C6A"/>
    <w:rsid w:val="00A05BF4"/>
    <w:rsid w:val="00A14D11"/>
    <w:rsid w:val="00A16CE0"/>
    <w:rsid w:val="00A16E3E"/>
    <w:rsid w:val="00A205E0"/>
    <w:rsid w:val="00A208D5"/>
    <w:rsid w:val="00A22CC6"/>
    <w:rsid w:val="00A25C0B"/>
    <w:rsid w:val="00A26219"/>
    <w:rsid w:val="00A321F4"/>
    <w:rsid w:val="00A323E6"/>
    <w:rsid w:val="00A400B3"/>
    <w:rsid w:val="00A408C0"/>
    <w:rsid w:val="00A42667"/>
    <w:rsid w:val="00A44ED2"/>
    <w:rsid w:val="00A4550D"/>
    <w:rsid w:val="00A46D03"/>
    <w:rsid w:val="00A470BA"/>
    <w:rsid w:val="00A47861"/>
    <w:rsid w:val="00A505BA"/>
    <w:rsid w:val="00A5329E"/>
    <w:rsid w:val="00A554E2"/>
    <w:rsid w:val="00A61884"/>
    <w:rsid w:val="00A6532F"/>
    <w:rsid w:val="00A709C9"/>
    <w:rsid w:val="00A71B2C"/>
    <w:rsid w:val="00A72EB1"/>
    <w:rsid w:val="00A81AF2"/>
    <w:rsid w:val="00A82F66"/>
    <w:rsid w:val="00A84262"/>
    <w:rsid w:val="00A91216"/>
    <w:rsid w:val="00A92A8C"/>
    <w:rsid w:val="00A95218"/>
    <w:rsid w:val="00A97038"/>
    <w:rsid w:val="00A97CCE"/>
    <w:rsid w:val="00AA3DE1"/>
    <w:rsid w:val="00AA775A"/>
    <w:rsid w:val="00AA7FB3"/>
    <w:rsid w:val="00AB17F6"/>
    <w:rsid w:val="00AB1B53"/>
    <w:rsid w:val="00AC1DE3"/>
    <w:rsid w:val="00AC59EC"/>
    <w:rsid w:val="00AC5CD6"/>
    <w:rsid w:val="00AC7DE0"/>
    <w:rsid w:val="00AD469C"/>
    <w:rsid w:val="00AD5D1E"/>
    <w:rsid w:val="00AD6E0D"/>
    <w:rsid w:val="00AE36B5"/>
    <w:rsid w:val="00AE52B6"/>
    <w:rsid w:val="00AE7877"/>
    <w:rsid w:val="00AF2898"/>
    <w:rsid w:val="00AF4363"/>
    <w:rsid w:val="00AF5347"/>
    <w:rsid w:val="00AF6E1A"/>
    <w:rsid w:val="00B005EC"/>
    <w:rsid w:val="00B00DF2"/>
    <w:rsid w:val="00B01C56"/>
    <w:rsid w:val="00B02B41"/>
    <w:rsid w:val="00B03923"/>
    <w:rsid w:val="00B10C11"/>
    <w:rsid w:val="00B1528E"/>
    <w:rsid w:val="00B15CD3"/>
    <w:rsid w:val="00B16228"/>
    <w:rsid w:val="00B173EC"/>
    <w:rsid w:val="00B23744"/>
    <w:rsid w:val="00B23E22"/>
    <w:rsid w:val="00B40B5A"/>
    <w:rsid w:val="00B50A68"/>
    <w:rsid w:val="00B50E0C"/>
    <w:rsid w:val="00B548D7"/>
    <w:rsid w:val="00B54B57"/>
    <w:rsid w:val="00B5776E"/>
    <w:rsid w:val="00B57EFA"/>
    <w:rsid w:val="00B62712"/>
    <w:rsid w:val="00B633BE"/>
    <w:rsid w:val="00B677D3"/>
    <w:rsid w:val="00B71CCD"/>
    <w:rsid w:val="00B7615C"/>
    <w:rsid w:val="00B807AD"/>
    <w:rsid w:val="00B81396"/>
    <w:rsid w:val="00B84B02"/>
    <w:rsid w:val="00B86D6A"/>
    <w:rsid w:val="00B878A2"/>
    <w:rsid w:val="00B92A7F"/>
    <w:rsid w:val="00B9435E"/>
    <w:rsid w:val="00B94650"/>
    <w:rsid w:val="00B95C90"/>
    <w:rsid w:val="00BA09B4"/>
    <w:rsid w:val="00BA5AEF"/>
    <w:rsid w:val="00BA6B1E"/>
    <w:rsid w:val="00BB02E4"/>
    <w:rsid w:val="00BB1699"/>
    <w:rsid w:val="00BB319F"/>
    <w:rsid w:val="00BB4539"/>
    <w:rsid w:val="00BB5D29"/>
    <w:rsid w:val="00BB66E2"/>
    <w:rsid w:val="00BB7A2D"/>
    <w:rsid w:val="00BC1680"/>
    <w:rsid w:val="00BC1BA1"/>
    <w:rsid w:val="00BC3A76"/>
    <w:rsid w:val="00BC4EB5"/>
    <w:rsid w:val="00BC5FA3"/>
    <w:rsid w:val="00BD1A5B"/>
    <w:rsid w:val="00BD385E"/>
    <w:rsid w:val="00BE4439"/>
    <w:rsid w:val="00BF3BAA"/>
    <w:rsid w:val="00BF4156"/>
    <w:rsid w:val="00C00C08"/>
    <w:rsid w:val="00C00F52"/>
    <w:rsid w:val="00C018AB"/>
    <w:rsid w:val="00C020D6"/>
    <w:rsid w:val="00C022C6"/>
    <w:rsid w:val="00C04788"/>
    <w:rsid w:val="00C11667"/>
    <w:rsid w:val="00C11AF4"/>
    <w:rsid w:val="00C13080"/>
    <w:rsid w:val="00C14393"/>
    <w:rsid w:val="00C15C62"/>
    <w:rsid w:val="00C225CA"/>
    <w:rsid w:val="00C23275"/>
    <w:rsid w:val="00C243A3"/>
    <w:rsid w:val="00C25871"/>
    <w:rsid w:val="00C2651E"/>
    <w:rsid w:val="00C31933"/>
    <w:rsid w:val="00C336A7"/>
    <w:rsid w:val="00C33E49"/>
    <w:rsid w:val="00C344B2"/>
    <w:rsid w:val="00C40A63"/>
    <w:rsid w:val="00C41382"/>
    <w:rsid w:val="00C440FA"/>
    <w:rsid w:val="00C509DF"/>
    <w:rsid w:val="00C52FE2"/>
    <w:rsid w:val="00C53BEA"/>
    <w:rsid w:val="00C54954"/>
    <w:rsid w:val="00C56AE2"/>
    <w:rsid w:val="00C62CD9"/>
    <w:rsid w:val="00C64945"/>
    <w:rsid w:val="00C677C5"/>
    <w:rsid w:val="00C679ED"/>
    <w:rsid w:val="00C70D49"/>
    <w:rsid w:val="00C761FF"/>
    <w:rsid w:val="00C813AA"/>
    <w:rsid w:val="00C818A2"/>
    <w:rsid w:val="00C82F0A"/>
    <w:rsid w:val="00C86B31"/>
    <w:rsid w:val="00C87F02"/>
    <w:rsid w:val="00C909A5"/>
    <w:rsid w:val="00C9105A"/>
    <w:rsid w:val="00C9187B"/>
    <w:rsid w:val="00C92ECF"/>
    <w:rsid w:val="00C959C6"/>
    <w:rsid w:val="00CA079B"/>
    <w:rsid w:val="00CA51C7"/>
    <w:rsid w:val="00CA7B08"/>
    <w:rsid w:val="00CB094C"/>
    <w:rsid w:val="00CB145D"/>
    <w:rsid w:val="00CB18FC"/>
    <w:rsid w:val="00CB750E"/>
    <w:rsid w:val="00CC3036"/>
    <w:rsid w:val="00CD0DF5"/>
    <w:rsid w:val="00CD195F"/>
    <w:rsid w:val="00CD37A9"/>
    <w:rsid w:val="00CD4BC8"/>
    <w:rsid w:val="00CD7586"/>
    <w:rsid w:val="00CD7E49"/>
    <w:rsid w:val="00CE2F27"/>
    <w:rsid w:val="00CF06AE"/>
    <w:rsid w:val="00CF1778"/>
    <w:rsid w:val="00CF461D"/>
    <w:rsid w:val="00CF5804"/>
    <w:rsid w:val="00D00172"/>
    <w:rsid w:val="00D00305"/>
    <w:rsid w:val="00D0365E"/>
    <w:rsid w:val="00D07339"/>
    <w:rsid w:val="00D07BB4"/>
    <w:rsid w:val="00D07D4A"/>
    <w:rsid w:val="00D11C2F"/>
    <w:rsid w:val="00D1459F"/>
    <w:rsid w:val="00D14B22"/>
    <w:rsid w:val="00D15D62"/>
    <w:rsid w:val="00D16603"/>
    <w:rsid w:val="00D16F4F"/>
    <w:rsid w:val="00D20AA9"/>
    <w:rsid w:val="00D21FEA"/>
    <w:rsid w:val="00D22ACB"/>
    <w:rsid w:val="00D2714F"/>
    <w:rsid w:val="00D3258D"/>
    <w:rsid w:val="00D32F5F"/>
    <w:rsid w:val="00D33827"/>
    <w:rsid w:val="00D35981"/>
    <w:rsid w:val="00D50256"/>
    <w:rsid w:val="00D55090"/>
    <w:rsid w:val="00D570EB"/>
    <w:rsid w:val="00D57984"/>
    <w:rsid w:val="00D602DF"/>
    <w:rsid w:val="00D61639"/>
    <w:rsid w:val="00D639CB"/>
    <w:rsid w:val="00D70797"/>
    <w:rsid w:val="00D763EC"/>
    <w:rsid w:val="00D76EB6"/>
    <w:rsid w:val="00D81C90"/>
    <w:rsid w:val="00D81DF4"/>
    <w:rsid w:val="00D82282"/>
    <w:rsid w:val="00D87D48"/>
    <w:rsid w:val="00D947B8"/>
    <w:rsid w:val="00D95019"/>
    <w:rsid w:val="00D95195"/>
    <w:rsid w:val="00D954BF"/>
    <w:rsid w:val="00DA07BD"/>
    <w:rsid w:val="00DA30DD"/>
    <w:rsid w:val="00DA3CEC"/>
    <w:rsid w:val="00DB0D46"/>
    <w:rsid w:val="00DB2491"/>
    <w:rsid w:val="00DB302B"/>
    <w:rsid w:val="00DB339C"/>
    <w:rsid w:val="00DB6A3F"/>
    <w:rsid w:val="00DC0097"/>
    <w:rsid w:val="00DC0E84"/>
    <w:rsid w:val="00DC61D0"/>
    <w:rsid w:val="00DD36ED"/>
    <w:rsid w:val="00DD5F9D"/>
    <w:rsid w:val="00DD60EE"/>
    <w:rsid w:val="00DE0540"/>
    <w:rsid w:val="00DE086D"/>
    <w:rsid w:val="00DE1876"/>
    <w:rsid w:val="00DE2F7F"/>
    <w:rsid w:val="00DE49A1"/>
    <w:rsid w:val="00DE5675"/>
    <w:rsid w:val="00DF26BD"/>
    <w:rsid w:val="00DF7F8C"/>
    <w:rsid w:val="00E01745"/>
    <w:rsid w:val="00E03A99"/>
    <w:rsid w:val="00E04DA6"/>
    <w:rsid w:val="00E06463"/>
    <w:rsid w:val="00E06C1D"/>
    <w:rsid w:val="00E072C6"/>
    <w:rsid w:val="00E11439"/>
    <w:rsid w:val="00E124D6"/>
    <w:rsid w:val="00E13915"/>
    <w:rsid w:val="00E13EF3"/>
    <w:rsid w:val="00E21234"/>
    <w:rsid w:val="00E235B0"/>
    <w:rsid w:val="00E2374E"/>
    <w:rsid w:val="00E2466F"/>
    <w:rsid w:val="00E24E81"/>
    <w:rsid w:val="00E25FF7"/>
    <w:rsid w:val="00E263F0"/>
    <w:rsid w:val="00E26FC3"/>
    <w:rsid w:val="00E27D57"/>
    <w:rsid w:val="00E3155D"/>
    <w:rsid w:val="00E37EED"/>
    <w:rsid w:val="00E403E8"/>
    <w:rsid w:val="00E427FE"/>
    <w:rsid w:val="00E433CA"/>
    <w:rsid w:val="00E455DC"/>
    <w:rsid w:val="00E523B2"/>
    <w:rsid w:val="00E525E2"/>
    <w:rsid w:val="00E53606"/>
    <w:rsid w:val="00E538F0"/>
    <w:rsid w:val="00E5473D"/>
    <w:rsid w:val="00E6000F"/>
    <w:rsid w:val="00E615CC"/>
    <w:rsid w:val="00E66EE3"/>
    <w:rsid w:val="00E72112"/>
    <w:rsid w:val="00E728C3"/>
    <w:rsid w:val="00E76D56"/>
    <w:rsid w:val="00E76DF0"/>
    <w:rsid w:val="00E80C1D"/>
    <w:rsid w:val="00E82C64"/>
    <w:rsid w:val="00E84EC8"/>
    <w:rsid w:val="00E867D2"/>
    <w:rsid w:val="00E872EA"/>
    <w:rsid w:val="00E926AD"/>
    <w:rsid w:val="00E92E23"/>
    <w:rsid w:val="00E9348F"/>
    <w:rsid w:val="00EA23BB"/>
    <w:rsid w:val="00EA62A0"/>
    <w:rsid w:val="00EA76D8"/>
    <w:rsid w:val="00EB24FC"/>
    <w:rsid w:val="00EB35D4"/>
    <w:rsid w:val="00EB47E6"/>
    <w:rsid w:val="00EB621C"/>
    <w:rsid w:val="00EB6F7D"/>
    <w:rsid w:val="00EB7AD8"/>
    <w:rsid w:val="00EB7BB9"/>
    <w:rsid w:val="00EB7CB5"/>
    <w:rsid w:val="00EC0A9D"/>
    <w:rsid w:val="00EC2F04"/>
    <w:rsid w:val="00EC6257"/>
    <w:rsid w:val="00EC6B06"/>
    <w:rsid w:val="00EC6E6B"/>
    <w:rsid w:val="00ED01CF"/>
    <w:rsid w:val="00ED34F8"/>
    <w:rsid w:val="00ED4528"/>
    <w:rsid w:val="00ED47C9"/>
    <w:rsid w:val="00ED4BE9"/>
    <w:rsid w:val="00ED5138"/>
    <w:rsid w:val="00EE18C5"/>
    <w:rsid w:val="00EE19EC"/>
    <w:rsid w:val="00EE1BC1"/>
    <w:rsid w:val="00EE294F"/>
    <w:rsid w:val="00EE3EE1"/>
    <w:rsid w:val="00EE445C"/>
    <w:rsid w:val="00EE70BC"/>
    <w:rsid w:val="00EE7220"/>
    <w:rsid w:val="00EF05D7"/>
    <w:rsid w:val="00EF11EC"/>
    <w:rsid w:val="00EF490C"/>
    <w:rsid w:val="00EF6A07"/>
    <w:rsid w:val="00F02870"/>
    <w:rsid w:val="00F029AE"/>
    <w:rsid w:val="00F03F24"/>
    <w:rsid w:val="00F047FF"/>
    <w:rsid w:val="00F04E53"/>
    <w:rsid w:val="00F10D56"/>
    <w:rsid w:val="00F17BBF"/>
    <w:rsid w:val="00F2203F"/>
    <w:rsid w:val="00F227BE"/>
    <w:rsid w:val="00F23C5B"/>
    <w:rsid w:val="00F24701"/>
    <w:rsid w:val="00F27C2D"/>
    <w:rsid w:val="00F31A10"/>
    <w:rsid w:val="00F31D98"/>
    <w:rsid w:val="00F32352"/>
    <w:rsid w:val="00F42FC4"/>
    <w:rsid w:val="00F52608"/>
    <w:rsid w:val="00F52663"/>
    <w:rsid w:val="00F54279"/>
    <w:rsid w:val="00F556B7"/>
    <w:rsid w:val="00F55FF5"/>
    <w:rsid w:val="00F57781"/>
    <w:rsid w:val="00F57B23"/>
    <w:rsid w:val="00F603E3"/>
    <w:rsid w:val="00F61738"/>
    <w:rsid w:val="00F6347B"/>
    <w:rsid w:val="00F64CA0"/>
    <w:rsid w:val="00F70D7B"/>
    <w:rsid w:val="00F71A44"/>
    <w:rsid w:val="00F71A49"/>
    <w:rsid w:val="00F77BA0"/>
    <w:rsid w:val="00F82233"/>
    <w:rsid w:val="00F82776"/>
    <w:rsid w:val="00F870DF"/>
    <w:rsid w:val="00F90BA7"/>
    <w:rsid w:val="00F94B07"/>
    <w:rsid w:val="00F952DB"/>
    <w:rsid w:val="00F95E71"/>
    <w:rsid w:val="00FA01AC"/>
    <w:rsid w:val="00FA3DFC"/>
    <w:rsid w:val="00FA78D5"/>
    <w:rsid w:val="00FB1A41"/>
    <w:rsid w:val="00FB1DCD"/>
    <w:rsid w:val="00FB2E89"/>
    <w:rsid w:val="00FB5212"/>
    <w:rsid w:val="00FB5454"/>
    <w:rsid w:val="00FB59B7"/>
    <w:rsid w:val="00FC02F0"/>
    <w:rsid w:val="00FD027B"/>
    <w:rsid w:val="00FD5D36"/>
    <w:rsid w:val="00FD72BD"/>
    <w:rsid w:val="00FE4F3A"/>
    <w:rsid w:val="00FE77E3"/>
    <w:rsid w:val="00FE7FCF"/>
    <w:rsid w:val="00FF0051"/>
    <w:rsid w:val="00FF3E58"/>
    <w:rsid w:val="00FF6FA9"/>
    <w:rsid w:val="01678492"/>
    <w:rsid w:val="0243E7C7"/>
    <w:rsid w:val="042B439B"/>
    <w:rsid w:val="049E7C07"/>
    <w:rsid w:val="07065A90"/>
    <w:rsid w:val="075162A6"/>
    <w:rsid w:val="090812A6"/>
    <w:rsid w:val="09104B24"/>
    <w:rsid w:val="0AF156DA"/>
    <w:rsid w:val="0E7F7359"/>
    <w:rsid w:val="0F9DF47D"/>
    <w:rsid w:val="1352E47C"/>
    <w:rsid w:val="147F335B"/>
    <w:rsid w:val="1615ACE1"/>
    <w:rsid w:val="1B3BAA0C"/>
    <w:rsid w:val="1B5A0241"/>
    <w:rsid w:val="1C4114FA"/>
    <w:rsid w:val="1C6BCD73"/>
    <w:rsid w:val="2085A10C"/>
    <w:rsid w:val="20FF9B53"/>
    <w:rsid w:val="2221716D"/>
    <w:rsid w:val="2285EB20"/>
    <w:rsid w:val="22996F98"/>
    <w:rsid w:val="234B1A8C"/>
    <w:rsid w:val="23B548BC"/>
    <w:rsid w:val="2553FC9D"/>
    <w:rsid w:val="26251352"/>
    <w:rsid w:val="26AA5A7A"/>
    <w:rsid w:val="291929DC"/>
    <w:rsid w:val="2A5FA6F7"/>
    <w:rsid w:val="2C1D5F1E"/>
    <w:rsid w:val="2ECB12E6"/>
    <w:rsid w:val="2EFF4E04"/>
    <w:rsid w:val="307711F7"/>
    <w:rsid w:val="30C762D3"/>
    <w:rsid w:val="362DE626"/>
    <w:rsid w:val="36D91A20"/>
    <w:rsid w:val="371EE781"/>
    <w:rsid w:val="378E5229"/>
    <w:rsid w:val="3CEC8A1A"/>
    <w:rsid w:val="3DE2BB32"/>
    <w:rsid w:val="3E226B4C"/>
    <w:rsid w:val="3ECD106B"/>
    <w:rsid w:val="3F1AA54D"/>
    <w:rsid w:val="407CA428"/>
    <w:rsid w:val="40ECF9CB"/>
    <w:rsid w:val="42C2DF38"/>
    <w:rsid w:val="42FFF160"/>
    <w:rsid w:val="432FA5A7"/>
    <w:rsid w:val="44929FFD"/>
    <w:rsid w:val="473B854F"/>
    <w:rsid w:val="485AE91F"/>
    <w:rsid w:val="4976FA32"/>
    <w:rsid w:val="4A9501CF"/>
    <w:rsid w:val="4D43C57B"/>
    <w:rsid w:val="4DDEE9B1"/>
    <w:rsid w:val="4E303C60"/>
    <w:rsid w:val="553C877C"/>
    <w:rsid w:val="5601886F"/>
    <w:rsid w:val="5824F27F"/>
    <w:rsid w:val="58613CCA"/>
    <w:rsid w:val="5A29CEA6"/>
    <w:rsid w:val="5C88ED56"/>
    <w:rsid w:val="5CC9A753"/>
    <w:rsid w:val="5CEBD333"/>
    <w:rsid w:val="5DD8F216"/>
    <w:rsid w:val="5FD12C99"/>
    <w:rsid w:val="6160206F"/>
    <w:rsid w:val="62426A83"/>
    <w:rsid w:val="63A8A055"/>
    <w:rsid w:val="67ECC4B4"/>
    <w:rsid w:val="68E44E06"/>
    <w:rsid w:val="6B17ABD5"/>
    <w:rsid w:val="6B18F359"/>
    <w:rsid w:val="6CA7D676"/>
    <w:rsid w:val="6D17F01B"/>
    <w:rsid w:val="6D6B9884"/>
    <w:rsid w:val="708E6CD7"/>
    <w:rsid w:val="719C075D"/>
    <w:rsid w:val="72EF60E4"/>
    <w:rsid w:val="732D47B8"/>
    <w:rsid w:val="73C1F772"/>
    <w:rsid w:val="73E7D2B2"/>
    <w:rsid w:val="76565023"/>
    <w:rsid w:val="771F7374"/>
    <w:rsid w:val="77E4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FBF06"/>
  <w15:chartTrackingRefBased/>
  <w15:docId w15:val="{3B05E4E3-6227-4973-A88D-1C02BBC7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F25"/>
  </w:style>
  <w:style w:type="paragraph" w:styleId="Heading1">
    <w:name w:val="heading 1"/>
    <w:basedOn w:val="Normal"/>
    <w:link w:val="Heading1Char"/>
    <w:uiPriority w:val="1"/>
    <w:qFormat/>
    <w:rsid w:val="0052613B"/>
    <w:pPr>
      <w:widowControl w:val="0"/>
      <w:autoSpaceDE w:val="0"/>
      <w:autoSpaceDN w:val="0"/>
      <w:spacing w:before="1" w:after="0" w:line="240" w:lineRule="auto"/>
      <w:ind w:left="163" w:hanging="869"/>
      <w:outlineLvl w:val="0"/>
    </w:pPr>
    <w:rPr>
      <w:rFonts w:ascii="Arial" w:eastAsia="Arial" w:hAnsi="Arial" w:cs="Arial"/>
      <w:b/>
      <w:bCs/>
      <w:szCs w:val="18"/>
    </w:rPr>
  </w:style>
  <w:style w:type="paragraph" w:styleId="Heading2">
    <w:name w:val="heading 2"/>
    <w:basedOn w:val="Normal"/>
    <w:next w:val="Normal"/>
    <w:link w:val="Heading2Char"/>
    <w:uiPriority w:val="9"/>
    <w:unhideWhenUsed/>
    <w:qFormat/>
    <w:rsid w:val="00B03923"/>
    <w:pPr>
      <w:keepNext/>
      <w:keepLines/>
      <w:spacing w:before="40" w:after="0"/>
      <w:ind w:left="1260" w:hanging="540"/>
      <w:outlineLvl w:val="1"/>
    </w:pPr>
    <w:rPr>
      <w:rFonts w:eastAsiaTheme="majorEastAsia" w:cstheme="majorBidi"/>
      <w:szCs w:val="26"/>
    </w:rPr>
  </w:style>
  <w:style w:type="paragraph" w:styleId="Heading3">
    <w:name w:val="heading 3"/>
    <w:aliases w:val="Section"/>
    <w:basedOn w:val="Normal"/>
    <w:next w:val="Normal"/>
    <w:link w:val="Heading3Char"/>
    <w:uiPriority w:val="9"/>
    <w:unhideWhenUsed/>
    <w:qFormat/>
    <w:rsid w:val="00F42FC4"/>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A22F4"/>
    <w:pPr>
      <w:ind w:left="720"/>
      <w:contextualSpacing/>
    </w:pPr>
  </w:style>
  <w:style w:type="paragraph" w:styleId="BodyText">
    <w:name w:val="Body Text"/>
    <w:basedOn w:val="Normal"/>
    <w:link w:val="BodyTextChar"/>
    <w:uiPriority w:val="1"/>
    <w:qFormat/>
    <w:rsid w:val="00DE49A1"/>
    <w:pPr>
      <w:widowControl w:val="0"/>
      <w:autoSpaceDE w:val="0"/>
      <w:autoSpaceDN w:val="0"/>
      <w:spacing w:after="0" w:line="240" w:lineRule="auto"/>
    </w:pPr>
    <w:rPr>
      <w:rFonts w:eastAsia="Arial" w:cs="Arial"/>
      <w:sz w:val="20"/>
      <w:szCs w:val="20"/>
    </w:rPr>
  </w:style>
  <w:style w:type="character" w:customStyle="1" w:styleId="BodyTextChar">
    <w:name w:val="Body Text Char"/>
    <w:basedOn w:val="DefaultParagraphFont"/>
    <w:link w:val="BodyText"/>
    <w:uiPriority w:val="1"/>
    <w:rsid w:val="00DE49A1"/>
    <w:rPr>
      <w:rFonts w:eastAsia="Arial" w:cs="Arial"/>
      <w:sz w:val="20"/>
      <w:szCs w:val="20"/>
    </w:rPr>
  </w:style>
  <w:style w:type="paragraph" w:customStyle="1" w:styleId="TableParagraph">
    <w:name w:val="Table Paragraph"/>
    <w:basedOn w:val="ListParagraph"/>
    <w:uiPriority w:val="1"/>
    <w:qFormat/>
    <w:rsid w:val="008178BA"/>
    <w:pPr>
      <w:numPr>
        <w:numId w:val="35"/>
      </w:numPr>
    </w:pPr>
    <w:rPr>
      <w:rFonts w:cstheme="minorHAnsi"/>
      <w:sz w:val="20"/>
      <w:szCs w:val="20"/>
    </w:rPr>
  </w:style>
  <w:style w:type="table" w:styleId="TableGrid">
    <w:name w:val="Table Grid"/>
    <w:basedOn w:val="TableNormal"/>
    <w:uiPriority w:val="39"/>
    <w:rsid w:val="00F03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CATArticle">
    <w:name w:val="ARCAT Article"/>
    <w:uiPriority w:val="99"/>
    <w:rsid w:val="00453D8D"/>
    <w:pPr>
      <w:widowControl w:val="0"/>
      <w:numPr>
        <w:ilvl w:val="1"/>
        <w:numId w:val="5"/>
      </w:numPr>
      <w:autoSpaceDE w:val="0"/>
      <w:autoSpaceDN w:val="0"/>
      <w:adjustRightInd w:val="0"/>
      <w:spacing w:before="200" w:after="0" w:line="240" w:lineRule="auto"/>
      <w:ind w:left="1026"/>
    </w:pPr>
    <w:rPr>
      <w:rFonts w:ascii="Arial" w:eastAsia="Times New Roman" w:hAnsi="Arial" w:cs="Arial"/>
      <w:sz w:val="20"/>
      <w:szCs w:val="20"/>
    </w:rPr>
  </w:style>
  <w:style w:type="paragraph" w:customStyle="1" w:styleId="ARCATParagraph">
    <w:name w:val="ARCAT Paragraph"/>
    <w:rsid w:val="00453D8D"/>
    <w:pPr>
      <w:widowControl w:val="0"/>
      <w:numPr>
        <w:ilvl w:val="2"/>
        <w:numId w:val="5"/>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00453D8D"/>
    <w:pPr>
      <w:widowControl w:val="0"/>
      <w:numPr>
        <w:ilvl w:val="3"/>
        <w:numId w:val="5"/>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00453D8D"/>
    <w:pPr>
      <w:widowControl w:val="0"/>
      <w:numPr>
        <w:ilvl w:val="4"/>
        <w:numId w:val="5"/>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00453D8D"/>
    <w:pPr>
      <w:widowControl w:val="0"/>
      <w:numPr>
        <w:ilvl w:val="5"/>
        <w:numId w:val="5"/>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00453D8D"/>
    <w:pPr>
      <w:widowControl w:val="0"/>
      <w:numPr>
        <w:ilvl w:val="6"/>
        <w:numId w:val="5"/>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00453D8D"/>
    <w:pPr>
      <w:widowControl w:val="0"/>
      <w:numPr>
        <w:ilvl w:val="7"/>
        <w:numId w:val="5"/>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00453D8D"/>
    <w:pPr>
      <w:widowControl w:val="0"/>
      <w:numPr>
        <w:ilvl w:val="8"/>
        <w:numId w:val="5"/>
      </w:numPr>
      <w:autoSpaceDE w:val="0"/>
      <w:autoSpaceDN w:val="0"/>
      <w:adjustRightInd w:val="0"/>
      <w:spacing w:after="0" w:line="240" w:lineRule="auto"/>
    </w:pPr>
    <w:rPr>
      <w:rFonts w:ascii="Arial" w:eastAsia="Times New Roman" w:hAnsi="Arial" w:cs="Arial"/>
      <w:sz w:val="20"/>
      <w:szCs w:val="20"/>
    </w:rPr>
  </w:style>
  <w:style w:type="character" w:customStyle="1" w:styleId="Heading1Char">
    <w:name w:val="Heading 1 Char"/>
    <w:basedOn w:val="DefaultParagraphFont"/>
    <w:link w:val="Heading1"/>
    <w:uiPriority w:val="1"/>
    <w:rsid w:val="0052613B"/>
    <w:rPr>
      <w:rFonts w:ascii="Arial" w:eastAsia="Arial" w:hAnsi="Arial" w:cs="Arial"/>
      <w:b/>
      <w:bCs/>
      <w:szCs w:val="18"/>
    </w:rPr>
  </w:style>
  <w:style w:type="paragraph" w:styleId="Header">
    <w:name w:val="header"/>
    <w:basedOn w:val="Normal"/>
    <w:link w:val="HeaderChar"/>
    <w:uiPriority w:val="99"/>
    <w:unhideWhenUsed/>
    <w:rsid w:val="002363E6"/>
    <w:pPr>
      <w:widowControl w:val="0"/>
      <w:tabs>
        <w:tab w:val="center" w:pos="4680"/>
        <w:tab w:val="right" w:pos="9360"/>
      </w:tabs>
      <w:autoSpaceDE w:val="0"/>
      <w:autoSpaceDN w:val="0"/>
      <w:spacing w:after="0" w:line="240" w:lineRule="auto"/>
    </w:pPr>
    <w:rPr>
      <w:rFonts w:ascii="Arial" w:eastAsia="Arial" w:hAnsi="Arial" w:cs="Arial"/>
    </w:rPr>
  </w:style>
  <w:style w:type="character" w:customStyle="1" w:styleId="HeaderChar">
    <w:name w:val="Header Char"/>
    <w:basedOn w:val="DefaultParagraphFont"/>
    <w:link w:val="Header"/>
    <w:uiPriority w:val="99"/>
    <w:rsid w:val="002363E6"/>
    <w:rPr>
      <w:rFonts w:ascii="Arial" w:eastAsia="Arial" w:hAnsi="Arial" w:cs="Arial"/>
    </w:rPr>
  </w:style>
  <w:style w:type="paragraph" w:styleId="Footer">
    <w:name w:val="footer"/>
    <w:basedOn w:val="Normal"/>
    <w:link w:val="FooterChar"/>
    <w:uiPriority w:val="99"/>
    <w:unhideWhenUsed/>
    <w:rsid w:val="002363E6"/>
    <w:pPr>
      <w:widowControl w:val="0"/>
      <w:tabs>
        <w:tab w:val="center" w:pos="4680"/>
        <w:tab w:val="right" w:pos="9360"/>
      </w:tabs>
      <w:autoSpaceDE w:val="0"/>
      <w:autoSpaceDN w:val="0"/>
      <w:spacing w:after="0" w:line="240" w:lineRule="auto"/>
    </w:pPr>
    <w:rPr>
      <w:rFonts w:ascii="Arial" w:eastAsia="Arial" w:hAnsi="Arial" w:cs="Arial"/>
    </w:rPr>
  </w:style>
  <w:style w:type="character" w:customStyle="1" w:styleId="FooterChar">
    <w:name w:val="Footer Char"/>
    <w:basedOn w:val="DefaultParagraphFont"/>
    <w:link w:val="Footer"/>
    <w:uiPriority w:val="99"/>
    <w:rsid w:val="002363E6"/>
    <w:rPr>
      <w:rFonts w:ascii="Arial" w:eastAsia="Arial" w:hAnsi="Arial" w:cs="Arial"/>
    </w:rPr>
  </w:style>
  <w:style w:type="paragraph" w:styleId="BalloonText">
    <w:name w:val="Balloon Text"/>
    <w:basedOn w:val="Normal"/>
    <w:link w:val="BalloonTextChar"/>
    <w:uiPriority w:val="99"/>
    <w:semiHidden/>
    <w:unhideWhenUsed/>
    <w:rsid w:val="00C225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5CA"/>
    <w:rPr>
      <w:rFonts w:ascii="Segoe UI" w:hAnsi="Segoe UI" w:cs="Segoe UI"/>
      <w:sz w:val="18"/>
      <w:szCs w:val="18"/>
    </w:rPr>
  </w:style>
  <w:style w:type="paragraph" w:styleId="NormalWeb">
    <w:name w:val="Normal (Web)"/>
    <w:basedOn w:val="Normal"/>
    <w:uiPriority w:val="99"/>
    <w:unhideWhenUsed/>
    <w:rsid w:val="005C243C"/>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Default">
    <w:name w:val="Default"/>
    <w:rsid w:val="00FF6FA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813AA"/>
    <w:rPr>
      <w:color w:val="0563C1" w:themeColor="hyperlink"/>
      <w:u w:val="single"/>
    </w:rPr>
  </w:style>
  <w:style w:type="paragraph" w:styleId="Title">
    <w:name w:val="Title"/>
    <w:basedOn w:val="Normal"/>
    <w:next w:val="Normal"/>
    <w:link w:val="TitleChar"/>
    <w:uiPriority w:val="10"/>
    <w:qFormat/>
    <w:rsid w:val="00E072C6"/>
    <w:pPr>
      <w:spacing w:after="0" w:line="240"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E072C6"/>
    <w:rPr>
      <w:rFonts w:eastAsiaTheme="majorEastAsia" w:cstheme="majorBidi"/>
      <w:b/>
      <w:spacing w:val="-10"/>
      <w:kern w:val="28"/>
      <w:sz w:val="28"/>
      <w:szCs w:val="56"/>
    </w:rPr>
  </w:style>
  <w:style w:type="character" w:customStyle="1" w:styleId="Heading2Char">
    <w:name w:val="Heading 2 Char"/>
    <w:basedOn w:val="DefaultParagraphFont"/>
    <w:link w:val="Heading2"/>
    <w:uiPriority w:val="9"/>
    <w:rsid w:val="00B03923"/>
    <w:rPr>
      <w:rFonts w:eastAsiaTheme="majorEastAsia" w:cstheme="majorBidi"/>
      <w:szCs w:val="26"/>
    </w:rPr>
  </w:style>
  <w:style w:type="paragraph" w:customStyle="1" w:styleId="PR1">
    <w:name w:val="PR1"/>
    <w:basedOn w:val="Normal"/>
    <w:link w:val="PR1Char"/>
    <w:autoRedefine/>
    <w:rsid w:val="005342F6"/>
    <w:pPr>
      <w:keepLines/>
      <w:spacing w:after="200" w:line="240" w:lineRule="auto"/>
      <w:ind w:left="1080" w:hanging="360"/>
      <w:jc w:val="both"/>
    </w:pPr>
    <w:rPr>
      <w:rFonts w:ascii="Arial" w:eastAsia="Times New Roman" w:hAnsi="Arial" w:cs="Times New Roman"/>
      <w:bCs/>
      <w:iCs/>
      <w:sz w:val="20"/>
      <w:szCs w:val="20"/>
    </w:rPr>
  </w:style>
  <w:style w:type="character" w:customStyle="1" w:styleId="PR1Char">
    <w:name w:val="PR1 Char"/>
    <w:basedOn w:val="DefaultParagraphFont"/>
    <w:link w:val="PR1"/>
    <w:rsid w:val="005342F6"/>
    <w:rPr>
      <w:rFonts w:ascii="Arial" w:eastAsia="Times New Roman" w:hAnsi="Arial" w:cs="Times New Roman"/>
      <w:bCs/>
      <w:iCs/>
      <w:sz w:val="20"/>
      <w:szCs w:val="20"/>
    </w:rPr>
  </w:style>
  <w:style w:type="paragraph" w:customStyle="1" w:styleId="ARCATTitle">
    <w:name w:val="ARCAT Title"/>
    <w:uiPriority w:val="99"/>
    <w:rsid w:val="003B0486"/>
    <w:pPr>
      <w:widowControl w:val="0"/>
      <w:autoSpaceDE w:val="0"/>
      <w:autoSpaceDN w:val="0"/>
      <w:adjustRightInd w:val="0"/>
      <w:spacing w:after="0" w:line="240" w:lineRule="auto"/>
    </w:pPr>
    <w:rPr>
      <w:rFonts w:ascii="Arial" w:eastAsia="Times New Roman" w:hAnsi="Arial" w:cs="Arial"/>
      <w:sz w:val="20"/>
      <w:szCs w:val="20"/>
    </w:rPr>
  </w:style>
  <w:style w:type="paragraph" w:styleId="NoSpacing">
    <w:name w:val="No Spacing"/>
    <w:link w:val="NoSpacingChar"/>
    <w:uiPriority w:val="1"/>
    <w:qFormat/>
    <w:rsid w:val="007134B9"/>
    <w:pPr>
      <w:spacing w:after="0" w:line="240" w:lineRule="auto"/>
    </w:pPr>
    <w:rPr>
      <w:rFonts w:eastAsiaTheme="minorEastAsia"/>
    </w:rPr>
  </w:style>
  <w:style w:type="character" w:customStyle="1" w:styleId="NoSpacingChar">
    <w:name w:val="No Spacing Char"/>
    <w:basedOn w:val="DefaultParagraphFont"/>
    <w:link w:val="NoSpacing"/>
    <w:uiPriority w:val="1"/>
    <w:rsid w:val="007134B9"/>
    <w:rPr>
      <w:rFonts w:eastAsiaTheme="minorEastAsia"/>
    </w:rPr>
  </w:style>
  <w:style w:type="character" w:customStyle="1" w:styleId="A2">
    <w:name w:val="A2"/>
    <w:uiPriority w:val="99"/>
    <w:rsid w:val="00202B0C"/>
    <w:rPr>
      <w:rFonts w:cs="Gotham"/>
      <w:color w:val="000000"/>
      <w:sz w:val="18"/>
      <w:szCs w:val="18"/>
    </w:rPr>
  </w:style>
  <w:style w:type="character" w:customStyle="1" w:styleId="A3">
    <w:name w:val="A3"/>
    <w:uiPriority w:val="99"/>
    <w:rsid w:val="00202B0C"/>
    <w:rPr>
      <w:rFonts w:ascii="Wingdings 3" w:hAnsi="Wingdings 3" w:cs="Wingdings 3"/>
      <w:color w:val="000000"/>
      <w:sz w:val="18"/>
      <w:szCs w:val="18"/>
    </w:rPr>
  </w:style>
  <w:style w:type="character" w:styleId="CommentReference">
    <w:name w:val="annotation reference"/>
    <w:basedOn w:val="DefaultParagraphFont"/>
    <w:uiPriority w:val="99"/>
    <w:semiHidden/>
    <w:unhideWhenUsed/>
    <w:rsid w:val="003E23D5"/>
    <w:rPr>
      <w:sz w:val="16"/>
      <w:szCs w:val="16"/>
    </w:rPr>
  </w:style>
  <w:style w:type="paragraph" w:styleId="CommentText">
    <w:name w:val="annotation text"/>
    <w:basedOn w:val="Normal"/>
    <w:link w:val="CommentTextChar"/>
    <w:uiPriority w:val="99"/>
    <w:unhideWhenUsed/>
    <w:rsid w:val="003E23D5"/>
    <w:pPr>
      <w:spacing w:line="240" w:lineRule="auto"/>
    </w:pPr>
    <w:rPr>
      <w:sz w:val="20"/>
      <w:szCs w:val="20"/>
    </w:rPr>
  </w:style>
  <w:style w:type="character" w:customStyle="1" w:styleId="CommentTextChar">
    <w:name w:val="Comment Text Char"/>
    <w:basedOn w:val="DefaultParagraphFont"/>
    <w:link w:val="CommentText"/>
    <w:uiPriority w:val="99"/>
    <w:rsid w:val="003E23D5"/>
    <w:rPr>
      <w:sz w:val="20"/>
      <w:szCs w:val="20"/>
    </w:rPr>
  </w:style>
  <w:style w:type="paragraph" w:styleId="CommentSubject">
    <w:name w:val="annotation subject"/>
    <w:basedOn w:val="CommentText"/>
    <w:next w:val="CommentText"/>
    <w:link w:val="CommentSubjectChar"/>
    <w:uiPriority w:val="99"/>
    <w:semiHidden/>
    <w:unhideWhenUsed/>
    <w:rsid w:val="003E23D5"/>
    <w:rPr>
      <w:b/>
      <w:bCs/>
    </w:rPr>
  </w:style>
  <w:style w:type="character" w:customStyle="1" w:styleId="CommentSubjectChar">
    <w:name w:val="Comment Subject Char"/>
    <w:basedOn w:val="CommentTextChar"/>
    <w:link w:val="CommentSubject"/>
    <w:uiPriority w:val="99"/>
    <w:semiHidden/>
    <w:rsid w:val="003E23D5"/>
    <w:rPr>
      <w:b/>
      <w:bCs/>
      <w:sz w:val="20"/>
      <w:szCs w:val="20"/>
    </w:rPr>
  </w:style>
  <w:style w:type="paragraph" w:customStyle="1" w:styleId="Style1">
    <w:name w:val="Style1"/>
    <w:basedOn w:val="Heading1"/>
    <w:link w:val="Style1Char"/>
    <w:qFormat/>
    <w:rsid w:val="006C307B"/>
  </w:style>
  <w:style w:type="character" w:customStyle="1" w:styleId="Style1Char">
    <w:name w:val="Style1 Char"/>
    <w:basedOn w:val="Heading1Char"/>
    <w:link w:val="Style1"/>
    <w:rsid w:val="006C307B"/>
    <w:rPr>
      <w:rFonts w:ascii="Arial" w:eastAsia="Arial" w:hAnsi="Arial" w:cs="Arial"/>
      <w:b/>
      <w:bCs/>
      <w:szCs w:val="18"/>
    </w:rPr>
  </w:style>
  <w:style w:type="paragraph" w:customStyle="1" w:styleId="Part">
    <w:name w:val="Part"/>
    <w:basedOn w:val="Heading1"/>
    <w:link w:val="PartChar"/>
    <w:qFormat/>
    <w:rsid w:val="00E11439"/>
    <w:rPr>
      <w:rFonts w:asciiTheme="minorHAnsi" w:hAnsiTheme="minorHAnsi"/>
      <w:sz w:val="28"/>
    </w:rPr>
  </w:style>
  <w:style w:type="character" w:customStyle="1" w:styleId="PartChar">
    <w:name w:val="Part Char"/>
    <w:basedOn w:val="Heading1Char"/>
    <w:link w:val="Part"/>
    <w:rsid w:val="00E11439"/>
    <w:rPr>
      <w:rFonts w:ascii="Arial" w:eastAsia="Arial" w:hAnsi="Arial" w:cs="Arial"/>
      <w:b/>
      <w:bCs/>
      <w:sz w:val="28"/>
      <w:szCs w:val="18"/>
    </w:rPr>
  </w:style>
  <w:style w:type="paragraph" w:styleId="TOCHeading">
    <w:name w:val="TOC Heading"/>
    <w:basedOn w:val="Heading1"/>
    <w:next w:val="Normal"/>
    <w:uiPriority w:val="39"/>
    <w:unhideWhenUsed/>
    <w:qFormat/>
    <w:rsid w:val="001D0C32"/>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86415A"/>
    <w:pPr>
      <w:tabs>
        <w:tab w:val="right" w:leader="dot" w:pos="9666"/>
      </w:tabs>
      <w:spacing w:after="100"/>
    </w:pPr>
    <w:rPr>
      <w:b/>
      <w:bCs/>
      <w:noProof/>
    </w:rPr>
  </w:style>
  <w:style w:type="character" w:styleId="UnresolvedMention">
    <w:name w:val="Unresolved Mention"/>
    <w:basedOn w:val="DefaultParagraphFont"/>
    <w:uiPriority w:val="99"/>
    <w:semiHidden/>
    <w:unhideWhenUsed/>
    <w:rsid w:val="006B7689"/>
    <w:rPr>
      <w:color w:val="605E5C"/>
      <w:shd w:val="clear" w:color="auto" w:fill="E1DFDD"/>
    </w:rPr>
  </w:style>
  <w:style w:type="character" w:styleId="FollowedHyperlink">
    <w:name w:val="FollowedHyperlink"/>
    <w:basedOn w:val="DefaultParagraphFont"/>
    <w:uiPriority w:val="99"/>
    <w:semiHidden/>
    <w:unhideWhenUsed/>
    <w:rsid w:val="00C40A63"/>
    <w:rPr>
      <w:color w:val="954F72" w:themeColor="followedHyperlink"/>
      <w:u w:val="single"/>
    </w:rPr>
  </w:style>
  <w:style w:type="character" w:customStyle="1" w:styleId="Heading3Char">
    <w:name w:val="Heading 3 Char"/>
    <w:aliases w:val="Section Char"/>
    <w:basedOn w:val="DefaultParagraphFont"/>
    <w:link w:val="Heading3"/>
    <w:uiPriority w:val="9"/>
    <w:rsid w:val="00F42FC4"/>
    <w:rPr>
      <w:rFonts w:eastAsiaTheme="majorEastAsia" w:cstheme="majorBidi"/>
      <w:b/>
      <w:sz w:val="24"/>
      <w:szCs w:val="24"/>
    </w:rPr>
  </w:style>
  <w:style w:type="paragraph" w:customStyle="1" w:styleId="Letterlists">
    <w:name w:val="Letter lists"/>
    <w:basedOn w:val="ListParagraph"/>
    <w:link w:val="LetterlistsChar"/>
    <w:qFormat/>
    <w:rsid w:val="00A72EB1"/>
    <w:pPr>
      <w:numPr>
        <w:numId w:val="4"/>
      </w:numPr>
      <w:autoSpaceDE w:val="0"/>
      <w:autoSpaceDN w:val="0"/>
      <w:adjustRightInd w:val="0"/>
      <w:spacing w:line="240" w:lineRule="auto"/>
      <w:jc w:val="both"/>
    </w:pPr>
    <w:rPr>
      <w:rFonts w:cstheme="minorHAnsi"/>
      <w:sz w:val="20"/>
      <w:szCs w:val="20"/>
    </w:rPr>
  </w:style>
  <w:style w:type="character" w:customStyle="1" w:styleId="ListParagraphChar">
    <w:name w:val="List Paragraph Char"/>
    <w:basedOn w:val="DefaultParagraphFont"/>
    <w:link w:val="ListParagraph"/>
    <w:uiPriority w:val="34"/>
    <w:rsid w:val="00A72EB1"/>
  </w:style>
  <w:style w:type="character" w:customStyle="1" w:styleId="LetterlistsChar">
    <w:name w:val="Letter lists Char"/>
    <w:basedOn w:val="ListParagraphChar"/>
    <w:link w:val="Letterlists"/>
    <w:rsid w:val="00A72EB1"/>
    <w:rPr>
      <w:rFonts w:cstheme="minorHAnsi"/>
      <w:sz w:val="20"/>
      <w:szCs w:val="20"/>
    </w:rPr>
  </w:style>
  <w:style w:type="paragraph" w:styleId="TOC3">
    <w:name w:val="toc 3"/>
    <w:basedOn w:val="Normal"/>
    <w:next w:val="Normal"/>
    <w:autoRedefine/>
    <w:uiPriority w:val="39"/>
    <w:unhideWhenUsed/>
    <w:rsid w:val="00D50256"/>
    <w:pPr>
      <w:spacing w:after="100"/>
      <w:ind w:left="440"/>
    </w:pPr>
  </w:style>
  <w:style w:type="paragraph" w:styleId="TOC2">
    <w:name w:val="toc 2"/>
    <w:basedOn w:val="Normal"/>
    <w:next w:val="Normal"/>
    <w:autoRedefine/>
    <w:uiPriority w:val="39"/>
    <w:unhideWhenUsed/>
    <w:rsid w:val="00D5025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62890">
      <w:bodyDiv w:val="1"/>
      <w:marLeft w:val="0"/>
      <w:marRight w:val="0"/>
      <w:marTop w:val="0"/>
      <w:marBottom w:val="0"/>
      <w:divBdr>
        <w:top w:val="none" w:sz="0" w:space="0" w:color="auto"/>
        <w:left w:val="none" w:sz="0" w:space="0" w:color="auto"/>
        <w:bottom w:val="none" w:sz="0" w:space="0" w:color="auto"/>
        <w:right w:val="none" w:sz="0" w:space="0" w:color="auto"/>
      </w:divBdr>
    </w:div>
    <w:div w:id="74811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idium.com/us/en/Products/niagara/supervisor" TargetMode="External"/><Relationship Id="rId18" Type="http://schemas.openxmlformats.org/officeDocument/2006/relationships/hyperlink" Target="https://www.tridium.com/us/en/Products/niagara/superviso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tridium.com/content/dam/tridium/en/documents/document-lists/2022-0017-Niagara-Information-and-Conformation-Statement-NICS.pdf" TargetMode="External"/><Relationship Id="rId2" Type="http://schemas.openxmlformats.org/officeDocument/2006/relationships/customXml" Target="../customXml/item2.xml"/><Relationship Id="rId16" Type="http://schemas.openxmlformats.org/officeDocument/2006/relationships/hyperlink" Target="https://www.tridium.com/us/en/Products/niagara/edge1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tridium.com/us/en/Products/niagara/jace"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tridium.com/us/en/Products/niagara-cloud-suite/niagara-data-serv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idium.com/us/en/Learn/about-us/niagara-timeline"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75D37368E14CC2A0918452C9B901C6"/>
        <w:category>
          <w:name w:val="General"/>
          <w:gallery w:val="placeholder"/>
        </w:category>
        <w:types>
          <w:type w:val="bbPlcHdr"/>
        </w:types>
        <w:behaviors>
          <w:behavior w:val="content"/>
        </w:behaviors>
        <w:guid w:val="{ED61D6A4-E1AC-41E1-81A0-6520B3CE1803}"/>
      </w:docPartPr>
      <w:docPartBody>
        <w:p w:rsidR="00675AA3" w:rsidRDefault="001377B6" w:rsidP="001377B6">
          <w:pPr>
            <w:pStyle w:val="4A75D37368E14CC2A0918452C9B901C6"/>
          </w:pPr>
          <w:r>
            <w:rPr>
              <w:rFonts w:asciiTheme="majorHAnsi" w:eastAsiaTheme="majorEastAsia" w:hAnsiTheme="majorHAnsi" w:cstheme="majorBidi"/>
              <w:color w:val="156082" w:themeColor="accent1"/>
              <w:sz w:val="88"/>
              <w:szCs w:val="88"/>
            </w:rPr>
            <w:t>[Document title]</w:t>
          </w:r>
        </w:p>
      </w:docPartBody>
    </w:docPart>
    <w:docPart>
      <w:docPartPr>
        <w:name w:val="F4D95B8012534EDD9BEA103F9E7A9E70"/>
        <w:category>
          <w:name w:val="General"/>
          <w:gallery w:val="placeholder"/>
        </w:category>
        <w:types>
          <w:type w:val="bbPlcHdr"/>
        </w:types>
        <w:behaviors>
          <w:behavior w:val="content"/>
        </w:behaviors>
        <w:guid w:val="{EBAC7569-E1DC-48B4-A047-8BC089F6663C}"/>
      </w:docPartPr>
      <w:docPartBody>
        <w:p w:rsidR="00675AA3" w:rsidRDefault="001377B6" w:rsidP="001377B6">
          <w:pPr>
            <w:pStyle w:val="F4D95B8012534EDD9BEA103F9E7A9E70"/>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w:altName w:val="Calibri"/>
    <w:panose1 w:val="00000000000000000000"/>
    <w:charset w:val="00"/>
    <w:family w:val="swiss"/>
    <w:notTrueType/>
    <w:pitch w:val="default"/>
    <w:sig w:usb0="00000003" w:usb1="00000000" w:usb2="00000000" w:usb3="00000000" w:csb0="00000001" w:csb1="00000000"/>
  </w:font>
  <w:font w:name="Wingdings 3">
    <w:altName w:val="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MingLiU">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7B6"/>
    <w:rsid w:val="001377B6"/>
    <w:rsid w:val="00181D75"/>
    <w:rsid w:val="001A4F5C"/>
    <w:rsid w:val="002E610E"/>
    <w:rsid w:val="00513201"/>
    <w:rsid w:val="005B0E9E"/>
    <w:rsid w:val="005E4728"/>
    <w:rsid w:val="0063102A"/>
    <w:rsid w:val="00675AA3"/>
    <w:rsid w:val="008B5567"/>
    <w:rsid w:val="00AA775A"/>
    <w:rsid w:val="00C336A7"/>
    <w:rsid w:val="00C544DD"/>
    <w:rsid w:val="00D7281C"/>
    <w:rsid w:val="00DD6C4F"/>
    <w:rsid w:val="00E403E8"/>
    <w:rsid w:val="00ED4CFD"/>
    <w:rsid w:val="00F52663"/>
    <w:rsid w:val="00FB5454"/>
    <w:rsid w:val="00FE3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75D37368E14CC2A0918452C9B901C6">
    <w:name w:val="4A75D37368E14CC2A0918452C9B901C6"/>
    <w:rsid w:val="001377B6"/>
  </w:style>
  <w:style w:type="paragraph" w:customStyle="1" w:styleId="F4D95B8012534EDD9BEA103F9E7A9E70">
    <w:name w:val="F4D95B8012534EDD9BEA103F9E7A9E70"/>
    <w:rsid w:val="001377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76168264DCC14E833E81CA1CACA97C" ma:contentTypeVersion="8" ma:contentTypeDescription="Create a new document." ma:contentTypeScope="" ma:versionID="770a4f04fad226f71b83802aa32ed4e5">
  <xsd:schema xmlns:xsd="http://www.w3.org/2001/XMLSchema" xmlns:xs="http://www.w3.org/2001/XMLSchema" xmlns:p="http://schemas.microsoft.com/office/2006/metadata/properties" xmlns:ns2="fedf2a54-150f-435b-b48a-5f5cc68c9aec" xmlns:ns3="4c1ea8eb-4afc-4a8b-b08d-acd0b8de1194" targetNamespace="http://schemas.microsoft.com/office/2006/metadata/properties" ma:root="true" ma:fieldsID="dbb0c817deeed462f383b96a1d7466ee" ns2:_="" ns3:_="">
    <xsd:import namespace="fedf2a54-150f-435b-b48a-5f5cc68c9aec"/>
    <xsd:import namespace="4c1ea8eb-4afc-4a8b-b08d-acd0b8de11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f2a54-150f-435b-b48a-5f5cc68c9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ea8eb-4afc-4a8b-b08d-acd0b8de11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016162-6EAB-4DAA-93FB-2F73EA60D8F8}">
  <ds:schemaRefs>
    <ds:schemaRef ds:uri="4c1ea8eb-4afc-4a8b-b08d-acd0b8de1194"/>
    <ds:schemaRef ds:uri="http://purl.org/dc/terms/"/>
    <ds:schemaRef ds:uri="http://www.w3.org/XML/1998/namespace"/>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elements/1.1/"/>
    <ds:schemaRef ds:uri="http://schemas.openxmlformats.org/package/2006/metadata/core-properties"/>
    <ds:schemaRef ds:uri="fedf2a54-150f-435b-b48a-5f5cc68c9aec"/>
  </ds:schemaRefs>
</ds:datastoreItem>
</file>

<file path=customXml/itemProps3.xml><?xml version="1.0" encoding="utf-8"?>
<ds:datastoreItem xmlns:ds="http://schemas.openxmlformats.org/officeDocument/2006/customXml" ds:itemID="{7897AE04-BBB5-43EC-9319-67D6E696F491}">
  <ds:schemaRefs>
    <ds:schemaRef ds:uri="http://schemas.microsoft.com/sharepoint/v3/contenttype/forms"/>
  </ds:schemaRefs>
</ds:datastoreItem>
</file>

<file path=customXml/itemProps4.xml><?xml version="1.0" encoding="utf-8"?>
<ds:datastoreItem xmlns:ds="http://schemas.openxmlformats.org/officeDocument/2006/customXml" ds:itemID="{79E3793B-0569-4771-BB85-31D4B331A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f2a54-150f-435b-b48a-5f5cc68c9aec"/>
    <ds:schemaRef ds:uri="4c1ea8eb-4afc-4a8b-b08d-acd0b8de1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8CA379-50F5-49E1-8666-9FEC6DABABF7}">
  <ds:schemaRefs>
    <ds:schemaRef ds:uri="http://schemas.openxmlformats.org/officeDocument/2006/bibliography"/>
  </ds:schemaRefs>
</ds:datastoreItem>
</file>

<file path=docMetadata/LabelInfo.xml><?xml version="1.0" encoding="utf-8"?>
<clbl:labelList xmlns:clbl="http://schemas.microsoft.com/office/2020/mipLabelMetadata">
  <clbl:label id="{d546e5e1-5d42-4630-bacd-c69bfdcbd5e8}" enabled="1" method="Standard" siteId="{96ece526-9c7d-48b0-8daf-8b93c90a5d18}" removed="0"/>
</clbl:labelList>
</file>

<file path=docProps/app.xml><?xml version="1.0" encoding="utf-8"?>
<Properties xmlns="http://schemas.openxmlformats.org/officeDocument/2006/extended-properties" xmlns:vt="http://schemas.openxmlformats.org/officeDocument/2006/docPropsVTypes">
  <Template>Normal</Template>
  <TotalTime>2</TotalTime>
  <Pages>33</Pages>
  <Words>11227</Words>
  <Characters>63998</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Division 25 Specification</vt:lpstr>
    </vt:vector>
  </TitlesOfParts>
  <Company>Tridium</Company>
  <LinksUpToDate>false</LinksUpToDate>
  <CharactersWithSpaces>75075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25 Specification</dc:title>
  <dc:subject>SECTION 25 0000 – ENTERPRISE INTEGRATED FACILITY MANAGEMENT AND CONTROL SYSTEM</dc:subject>
  <dc:creator>Stabile, Michael</dc:creator>
  <cp:keywords>Tridium, Division 25 Specification</cp:keywords>
  <dc:description>Div25 Spec current as of Aug 2024</dc:description>
  <cp:lastModifiedBy>Byrnes, Danielle</cp:lastModifiedBy>
  <cp:revision>3</cp:revision>
  <cp:lastPrinted>2024-07-10T13:31:00Z</cp:lastPrinted>
  <dcterms:created xsi:type="dcterms:W3CDTF">2026-05-05T15:32:00Z</dcterms:created>
  <dcterms:modified xsi:type="dcterms:W3CDTF">2026-05-05T15:33:00Z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46e5e1-5d42-4630-bacd-c69bfdcbd5e8_Enabled">
    <vt:lpwstr>true</vt:lpwstr>
  </property>
  <property fmtid="{D5CDD505-2E9C-101B-9397-08002B2CF9AE}" pid="3" name="MSIP_Label_d546e5e1-5d42-4630-bacd-c69bfdcbd5e8_SetDate">
    <vt:lpwstr>2020-10-29T20:09:42Z</vt:lpwstr>
  </property>
  <property fmtid="{D5CDD505-2E9C-101B-9397-08002B2CF9AE}" pid="4" name="MSIP_Label_d546e5e1-5d42-4630-bacd-c69bfdcbd5e8_Method">
    <vt:lpwstr>Standard</vt:lpwstr>
  </property>
  <property fmtid="{D5CDD505-2E9C-101B-9397-08002B2CF9AE}" pid="5" name="MSIP_Label_d546e5e1-5d42-4630-bacd-c69bfdcbd5e8_Name">
    <vt:lpwstr>d546e5e1-5d42-4630-bacd-c69bfdcbd5e8</vt:lpwstr>
  </property>
  <property fmtid="{D5CDD505-2E9C-101B-9397-08002B2CF9AE}" pid="6" name="MSIP_Label_d546e5e1-5d42-4630-bacd-c69bfdcbd5e8_SiteId">
    <vt:lpwstr>96ece526-9c7d-48b0-8daf-8b93c90a5d18</vt:lpwstr>
  </property>
  <property fmtid="{D5CDD505-2E9C-101B-9397-08002B2CF9AE}" pid="7" name="MSIP_Label_d546e5e1-5d42-4630-bacd-c69bfdcbd5e8_ActionId">
    <vt:lpwstr>29f259b4-5cb1-4a69-8f63-c123512e310c</vt:lpwstr>
  </property>
  <property fmtid="{D5CDD505-2E9C-101B-9397-08002B2CF9AE}" pid="8" name="MSIP_Label_d546e5e1-5d42-4630-bacd-c69bfdcbd5e8_ContentBits">
    <vt:lpwstr>0</vt:lpwstr>
  </property>
  <property fmtid="{D5CDD505-2E9C-101B-9397-08002B2CF9AE}" pid="9" name="SmartTag">
    <vt:lpwstr>4</vt:lpwstr>
  </property>
  <property fmtid="{D5CDD505-2E9C-101B-9397-08002B2CF9AE}" pid="10" name="ContentTypeId">
    <vt:lpwstr>0x0101007E76168264DCC14E833E81CA1CACA97C</vt:lpwstr>
  </property>
</Properties>
</file>