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Open Sans" w:hAnsi="Open Sans" w:cs="Open Sans"/>
          <w:sz w:val="20"/>
          <w:szCs w:val="20"/>
        </w:rPr>
        <w:id w:val="-945845686"/>
        <w:docPartObj>
          <w:docPartGallery w:val="Cover Pages"/>
          <w:docPartUnique/>
        </w:docPartObj>
      </w:sdtPr>
      <w:sdtEndPr/>
      <w:sdtContent>
        <w:p w14:paraId="5351766C" w14:textId="1EB7EAE5" w:rsidR="007134B9" w:rsidRPr="001375C3" w:rsidRDefault="007134B9">
          <w:pPr>
            <w:rPr>
              <w:rFonts w:ascii="Open Sans" w:hAnsi="Open Sans" w:cs="Open Sans"/>
              <w:sz w:val="20"/>
              <w:szCs w:val="20"/>
            </w:rPr>
          </w:pPr>
        </w:p>
        <w:p w14:paraId="7EA11F20" w14:textId="77777777" w:rsidR="007134B9" w:rsidRPr="001375C3" w:rsidRDefault="007134B9">
          <w:pPr>
            <w:rPr>
              <w:rFonts w:ascii="Open Sans" w:hAnsi="Open Sans" w:cs="Open Sans"/>
              <w:sz w:val="20"/>
              <w:szCs w:val="20"/>
            </w:rPr>
          </w:pPr>
        </w:p>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7729"/>
          </w:tblGrid>
          <w:tr w:rsidR="007134B9" w:rsidRPr="001375C3" w14:paraId="60A8EBAC" w14:textId="77777777">
            <w:tc>
              <w:tcPr>
                <w:tcW w:w="7672" w:type="dxa"/>
                <w:tcMar>
                  <w:top w:w="216" w:type="dxa"/>
                  <w:left w:w="115" w:type="dxa"/>
                  <w:bottom w:w="216" w:type="dxa"/>
                  <w:right w:w="115" w:type="dxa"/>
                </w:tcMar>
              </w:tcPr>
              <w:p w14:paraId="7738FF59" w14:textId="55A5BBB5" w:rsidR="007134B9" w:rsidRPr="001375C3" w:rsidRDefault="007134B9">
                <w:pPr>
                  <w:pStyle w:val="NoSpacing"/>
                  <w:rPr>
                    <w:rFonts w:ascii="Open Sans" w:hAnsi="Open Sans" w:cs="Open Sans"/>
                    <w:color w:val="2E74B5" w:themeColor="accent1" w:themeShade="BF"/>
                    <w:sz w:val="28"/>
                    <w:szCs w:val="28"/>
                  </w:rPr>
                </w:pPr>
              </w:p>
            </w:tc>
          </w:tr>
          <w:tr w:rsidR="007134B9" w:rsidRPr="001375C3" w14:paraId="2414D869" w14:textId="77777777">
            <w:tc>
              <w:tcPr>
                <w:tcW w:w="7672" w:type="dxa"/>
              </w:tcPr>
              <w:sdt>
                <w:sdtPr>
                  <w:rPr>
                    <w:rFonts w:ascii="Open Sans" w:eastAsiaTheme="majorEastAsia" w:hAnsi="Open Sans" w:cs="Open Sans"/>
                    <w:color w:val="202A44"/>
                    <w:sz w:val="72"/>
                    <w:szCs w:val="72"/>
                  </w:rPr>
                  <w:alias w:val="Title"/>
                  <w:id w:val="13406919"/>
                  <w:placeholder>
                    <w:docPart w:val="4A75D37368E14CC2A0918452C9B901C6"/>
                  </w:placeholder>
                  <w:dataBinding w:prefixMappings="xmlns:ns0='http://schemas.openxmlformats.org/package/2006/metadata/core-properties' xmlns:ns1='http://purl.org/dc/elements/1.1/'" w:xpath="/ns0:coreProperties[1]/ns1:title[1]" w:storeItemID="{6C3C8BC8-F283-45AE-878A-BAB7291924A1}"/>
                  <w:text/>
                </w:sdtPr>
                <w:sdtEndPr/>
                <w:sdtContent>
                  <w:p w14:paraId="4B660684" w14:textId="70375E52" w:rsidR="007134B9" w:rsidRPr="001375C3" w:rsidRDefault="007134B9">
                    <w:pPr>
                      <w:pStyle w:val="NoSpacing"/>
                      <w:spacing w:line="216" w:lineRule="auto"/>
                      <w:rPr>
                        <w:rFonts w:ascii="Open Sans" w:eastAsiaTheme="majorEastAsia" w:hAnsi="Open Sans" w:cs="Open Sans"/>
                        <w:color w:val="5B9BD5" w:themeColor="accent1"/>
                        <w:sz w:val="36"/>
                        <w:szCs w:val="36"/>
                      </w:rPr>
                    </w:pPr>
                    <w:r w:rsidRPr="001375C3">
                      <w:rPr>
                        <w:rFonts w:ascii="Open Sans" w:eastAsiaTheme="majorEastAsia" w:hAnsi="Open Sans" w:cs="Open Sans"/>
                        <w:color w:val="202A44"/>
                        <w:sz w:val="72"/>
                        <w:szCs w:val="72"/>
                      </w:rPr>
                      <w:t>Division 25 Specification</w:t>
                    </w:r>
                  </w:p>
                </w:sdtContent>
              </w:sdt>
            </w:tc>
          </w:tr>
          <w:tr w:rsidR="007134B9" w:rsidRPr="001375C3" w14:paraId="10AB23B1" w14:textId="77777777">
            <w:sdt>
              <w:sdtPr>
                <w:rPr>
                  <w:rFonts w:ascii="Open Sans" w:hAnsi="Open Sans" w:cs="Open Sans"/>
                  <w:color w:val="0088CE"/>
                  <w:sz w:val="36"/>
                  <w:szCs w:val="36"/>
                </w:rPr>
                <w:alias w:val="Subtitle"/>
                <w:id w:val="13406923"/>
                <w:placeholder>
                  <w:docPart w:val="F4D95B8012534EDD9BEA103F9E7A9E70"/>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4EBF018B" w14:textId="576BD445" w:rsidR="007134B9" w:rsidRPr="001375C3" w:rsidRDefault="00150ECE">
                    <w:pPr>
                      <w:pStyle w:val="NoSpacing"/>
                      <w:rPr>
                        <w:rFonts w:ascii="Open Sans" w:hAnsi="Open Sans" w:cs="Open Sans"/>
                        <w:color w:val="2E74B5" w:themeColor="accent1" w:themeShade="BF"/>
                        <w:sz w:val="36"/>
                        <w:szCs w:val="36"/>
                      </w:rPr>
                    </w:pPr>
                    <w:r w:rsidRPr="001375C3">
                      <w:rPr>
                        <w:rFonts w:ascii="Open Sans" w:hAnsi="Open Sans" w:cs="Open Sans"/>
                        <w:color w:val="0088CE"/>
                        <w:sz w:val="36"/>
                        <w:szCs w:val="36"/>
                      </w:rPr>
                      <w:t>SECTION 25 0000 – ENTERPRISE INTEGRATED FACILITY MANAGEMENT AND CONTROL SYSTEM</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464"/>
          </w:tblGrid>
          <w:tr w:rsidR="007134B9" w:rsidRPr="001375C3" w14:paraId="1D7994D6" w14:textId="77777777">
            <w:tc>
              <w:tcPr>
                <w:tcW w:w="7221" w:type="dxa"/>
                <w:tcMar>
                  <w:top w:w="216" w:type="dxa"/>
                  <w:left w:w="115" w:type="dxa"/>
                  <w:bottom w:w="216" w:type="dxa"/>
                  <w:right w:w="115" w:type="dxa"/>
                </w:tcMar>
              </w:tcPr>
              <w:p w14:paraId="1084E9E3" w14:textId="1299BCF5" w:rsidR="007134B9" w:rsidRPr="001375C3" w:rsidRDefault="001D24DB">
                <w:pPr>
                  <w:pStyle w:val="NoSpacing"/>
                  <w:rPr>
                    <w:rFonts w:ascii="Open Sans" w:hAnsi="Open Sans" w:cs="Open Sans"/>
                    <w:color w:val="5B9BD5" w:themeColor="accent1"/>
                    <w:sz w:val="32"/>
                    <w:szCs w:val="32"/>
                  </w:rPr>
                </w:pPr>
                <w:r w:rsidRPr="001375C3">
                  <w:rPr>
                    <w:rFonts w:ascii="Open Sans" w:hAnsi="Open Sans" w:cs="Open Sans"/>
                    <w:color w:val="5B9BD5" w:themeColor="accent1"/>
                    <w:sz w:val="32"/>
                    <w:szCs w:val="32"/>
                  </w:rPr>
                  <w:t>September</w:t>
                </w:r>
                <w:r w:rsidR="00E427FE" w:rsidRPr="001375C3">
                  <w:rPr>
                    <w:rFonts w:ascii="Open Sans" w:hAnsi="Open Sans" w:cs="Open Sans"/>
                    <w:color w:val="5B9BD5" w:themeColor="accent1"/>
                    <w:sz w:val="32"/>
                    <w:szCs w:val="32"/>
                  </w:rPr>
                  <w:t xml:space="preserve"> 202</w:t>
                </w:r>
                <w:r w:rsidR="000C7000" w:rsidRPr="001375C3">
                  <w:rPr>
                    <w:rFonts w:ascii="Open Sans" w:hAnsi="Open Sans" w:cs="Open Sans"/>
                    <w:color w:val="5B9BD5" w:themeColor="accent1"/>
                    <w:sz w:val="32"/>
                    <w:szCs w:val="32"/>
                  </w:rPr>
                  <w:t>6</w:t>
                </w:r>
              </w:p>
              <w:p w14:paraId="560D5FDD" w14:textId="74FAA498" w:rsidR="007134B9" w:rsidRPr="001375C3" w:rsidRDefault="007134B9">
                <w:pPr>
                  <w:pStyle w:val="NoSpacing"/>
                  <w:rPr>
                    <w:rFonts w:ascii="Open Sans" w:hAnsi="Open Sans" w:cs="Open Sans"/>
                    <w:color w:val="5B9BD5" w:themeColor="accent1"/>
                    <w:sz w:val="20"/>
                    <w:szCs w:val="20"/>
                  </w:rPr>
                </w:pPr>
              </w:p>
              <w:p w14:paraId="5A23762D" w14:textId="77777777" w:rsidR="007134B9" w:rsidRPr="001375C3" w:rsidRDefault="007134B9">
                <w:pPr>
                  <w:pStyle w:val="NoSpacing"/>
                  <w:rPr>
                    <w:rFonts w:ascii="Open Sans" w:hAnsi="Open Sans" w:cs="Open Sans"/>
                    <w:color w:val="5B9BD5" w:themeColor="accent1"/>
                    <w:sz w:val="20"/>
                    <w:szCs w:val="20"/>
                  </w:rPr>
                </w:pPr>
              </w:p>
            </w:tc>
          </w:tr>
        </w:tbl>
        <w:p w14:paraId="672A6659" w14:textId="18FDB623" w:rsidR="007134B9" w:rsidRPr="001375C3" w:rsidRDefault="007134B9">
          <w:pPr>
            <w:rPr>
              <w:rFonts w:ascii="Open Sans" w:hAnsi="Open Sans" w:cs="Open Sans"/>
              <w:sz w:val="20"/>
              <w:szCs w:val="20"/>
            </w:rPr>
          </w:pPr>
          <w:r w:rsidRPr="001375C3">
            <w:rPr>
              <w:rFonts w:ascii="Open Sans" w:hAnsi="Open Sans" w:cs="Open Sans"/>
              <w:noProof/>
              <w:sz w:val="20"/>
              <w:szCs w:val="20"/>
            </w:rPr>
            <w:drawing>
              <wp:inline distT="0" distB="0" distL="0" distR="0" wp14:anchorId="011D6B0E" wp14:editId="57ACBDE4">
                <wp:extent cx="1877695" cy="335280"/>
                <wp:effectExtent l="0" t="0" r="825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7695" cy="335280"/>
                        </a:xfrm>
                        <a:prstGeom prst="rect">
                          <a:avLst/>
                        </a:prstGeom>
                        <a:noFill/>
                      </pic:spPr>
                    </pic:pic>
                  </a:graphicData>
                </a:graphic>
              </wp:inline>
            </w:drawing>
          </w:r>
          <w:r w:rsidRPr="001375C3">
            <w:rPr>
              <w:rFonts w:ascii="Open Sans" w:hAnsi="Open Sans" w:cs="Open Sans"/>
              <w:sz w:val="20"/>
              <w:szCs w:val="20"/>
            </w:rPr>
            <w:br w:type="page"/>
          </w:r>
        </w:p>
      </w:sdtContent>
    </w:sdt>
    <w:p w14:paraId="7CBBFFCE" w14:textId="27AE4FF6" w:rsidR="0087683C" w:rsidRPr="001375C3" w:rsidRDefault="0087683C" w:rsidP="00713461">
      <w:pPr>
        <w:pStyle w:val="ListParagraph"/>
        <w:ind w:left="0"/>
        <w:jc w:val="center"/>
        <w:rPr>
          <w:rFonts w:ascii="Open Sans" w:hAnsi="Open Sans" w:cs="Open Sans"/>
          <w:sz w:val="20"/>
          <w:szCs w:val="20"/>
        </w:rPr>
      </w:pPr>
    </w:p>
    <w:sdt>
      <w:sdtPr>
        <w:rPr>
          <w:rFonts w:ascii="Open Sans" w:eastAsiaTheme="minorHAnsi" w:hAnsi="Open Sans" w:cs="Open Sans"/>
          <w:color w:val="auto"/>
          <w:sz w:val="20"/>
          <w:szCs w:val="20"/>
        </w:rPr>
        <w:id w:val="549966062"/>
        <w:docPartObj>
          <w:docPartGallery w:val="Table of Contents"/>
          <w:docPartUnique/>
        </w:docPartObj>
      </w:sdtPr>
      <w:sdtEndPr>
        <w:rPr>
          <w:b/>
          <w:bCs/>
          <w:noProof/>
        </w:rPr>
      </w:sdtEndPr>
      <w:sdtContent>
        <w:p w14:paraId="69FE3EEE" w14:textId="11B964FD" w:rsidR="001D0C32" w:rsidRPr="001375C3" w:rsidRDefault="001D0C32" w:rsidP="00B71CCD">
          <w:pPr>
            <w:pStyle w:val="TOCHeading"/>
            <w:spacing w:before="0"/>
            <w:rPr>
              <w:rFonts w:ascii="Open Sans" w:hAnsi="Open Sans" w:cs="Open Sans"/>
              <w:b/>
              <w:bCs/>
            </w:rPr>
          </w:pPr>
          <w:r w:rsidRPr="001375C3">
            <w:rPr>
              <w:rFonts w:ascii="Open Sans" w:hAnsi="Open Sans" w:cs="Open Sans"/>
              <w:b/>
              <w:bCs/>
            </w:rPr>
            <w:t>Contents</w:t>
          </w:r>
        </w:p>
        <w:p w14:paraId="32A4B40C" w14:textId="1CFC38BD" w:rsidR="001E013F" w:rsidRPr="001375C3" w:rsidRDefault="001D0C32" w:rsidP="0086415A">
          <w:pPr>
            <w:pStyle w:val="TOC1"/>
            <w:rPr>
              <w:rFonts w:ascii="Open Sans" w:eastAsiaTheme="minorEastAsia" w:hAnsi="Open Sans" w:cs="Open Sans"/>
              <w:kern w:val="2"/>
              <w:sz w:val="24"/>
              <w:szCs w:val="24"/>
              <w14:ligatures w14:val="standardContextual"/>
            </w:rPr>
          </w:pPr>
          <w:r w:rsidRPr="001375C3">
            <w:rPr>
              <w:rFonts w:ascii="Open Sans" w:hAnsi="Open Sans" w:cs="Open Sans"/>
              <w:noProof w:val="0"/>
              <w:sz w:val="20"/>
              <w:szCs w:val="20"/>
            </w:rPr>
            <w:fldChar w:fldCharType="begin"/>
          </w:r>
          <w:r w:rsidRPr="001375C3">
            <w:rPr>
              <w:rFonts w:ascii="Open Sans" w:hAnsi="Open Sans" w:cs="Open Sans"/>
              <w:sz w:val="20"/>
              <w:szCs w:val="20"/>
            </w:rPr>
            <w:instrText xml:space="preserve"> TOC \o "1-3" \h \z \u </w:instrText>
          </w:r>
          <w:r w:rsidRPr="001375C3">
            <w:rPr>
              <w:rFonts w:ascii="Open Sans" w:hAnsi="Open Sans" w:cs="Open Sans"/>
              <w:noProof w:val="0"/>
              <w:sz w:val="20"/>
              <w:szCs w:val="20"/>
            </w:rPr>
            <w:fldChar w:fldCharType="separate"/>
          </w:r>
          <w:hyperlink w:anchor="_Toc171697539" w:history="1">
            <w:r w:rsidR="001E013F" w:rsidRPr="001375C3">
              <w:rPr>
                <w:rStyle w:val="Hyperlink"/>
                <w:rFonts w:ascii="Open Sans" w:hAnsi="Open Sans" w:cs="Open Sans"/>
              </w:rPr>
              <w:t>PART 1 – GENERAL</w:t>
            </w:r>
            <w:r w:rsidR="001E013F" w:rsidRPr="001375C3">
              <w:rPr>
                <w:rFonts w:ascii="Open Sans" w:hAnsi="Open Sans" w:cs="Open Sans"/>
                <w:webHidden/>
              </w:rPr>
              <w:tab/>
            </w:r>
            <w:r w:rsidR="001E013F" w:rsidRPr="001375C3">
              <w:rPr>
                <w:rFonts w:ascii="Open Sans" w:hAnsi="Open Sans" w:cs="Open Sans"/>
                <w:webHidden/>
              </w:rPr>
              <w:fldChar w:fldCharType="begin"/>
            </w:r>
            <w:r w:rsidR="001E013F" w:rsidRPr="001375C3">
              <w:rPr>
                <w:rFonts w:ascii="Open Sans" w:hAnsi="Open Sans" w:cs="Open Sans"/>
                <w:webHidden/>
              </w:rPr>
              <w:instrText xml:space="preserve"> PAGEREF _Toc171697539 \h </w:instrText>
            </w:r>
            <w:r w:rsidR="001E013F" w:rsidRPr="001375C3">
              <w:rPr>
                <w:rFonts w:ascii="Open Sans" w:hAnsi="Open Sans" w:cs="Open Sans"/>
                <w:webHidden/>
              </w:rPr>
            </w:r>
            <w:r w:rsidR="001E013F" w:rsidRPr="001375C3">
              <w:rPr>
                <w:rFonts w:ascii="Open Sans" w:hAnsi="Open Sans" w:cs="Open Sans"/>
                <w:webHidden/>
              </w:rPr>
              <w:fldChar w:fldCharType="separate"/>
            </w:r>
            <w:r w:rsidR="001E013F" w:rsidRPr="001375C3">
              <w:rPr>
                <w:rFonts w:ascii="Open Sans" w:hAnsi="Open Sans" w:cs="Open Sans"/>
                <w:webHidden/>
              </w:rPr>
              <w:t>3</w:t>
            </w:r>
            <w:r w:rsidR="001E013F" w:rsidRPr="001375C3">
              <w:rPr>
                <w:rFonts w:ascii="Open Sans" w:hAnsi="Open Sans" w:cs="Open Sans"/>
                <w:webHidden/>
              </w:rPr>
              <w:fldChar w:fldCharType="end"/>
            </w:r>
          </w:hyperlink>
        </w:p>
        <w:p w14:paraId="739C08C6" w14:textId="5EE208B6"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0" w:history="1">
            <w:r w:rsidRPr="001375C3">
              <w:rPr>
                <w:rStyle w:val="Hyperlink"/>
                <w:rFonts w:ascii="Open Sans" w:hAnsi="Open Sans" w:cs="Open Sans"/>
                <w:noProof/>
              </w:rPr>
              <w:t xml:space="preserve">1.1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INTENT</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_Toc171697540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3</w:t>
            </w:r>
            <w:r w:rsidRPr="001375C3">
              <w:rPr>
                <w:rFonts w:ascii="Open Sans" w:hAnsi="Open Sans" w:cs="Open Sans"/>
                <w:noProof/>
                <w:webHidden/>
              </w:rPr>
              <w:fldChar w:fldCharType="end"/>
            </w:r>
          </w:hyperlink>
        </w:p>
        <w:p w14:paraId="4409884B" w14:textId="303100FE"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1" w:history="1">
            <w:r w:rsidRPr="001375C3">
              <w:rPr>
                <w:rStyle w:val="Hyperlink"/>
                <w:rFonts w:ascii="Open Sans" w:hAnsi="Open Sans" w:cs="Open Sans"/>
                <w:noProof/>
              </w:rPr>
              <w:t xml:space="preserve">1.2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SUMMARY</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_Toc171697541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4</w:t>
            </w:r>
            <w:r w:rsidRPr="001375C3">
              <w:rPr>
                <w:rFonts w:ascii="Open Sans" w:hAnsi="Open Sans" w:cs="Open Sans"/>
                <w:noProof/>
                <w:webHidden/>
              </w:rPr>
              <w:fldChar w:fldCharType="end"/>
            </w:r>
          </w:hyperlink>
        </w:p>
        <w:p w14:paraId="3CBE8288" w14:textId="25CF8458"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2" w:history="1">
            <w:r w:rsidRPr="001375C3">
              <w:rPr>
                <w:rStyle w:val="Hyperlink"/>
                <w:rFonts w:ascii="Open Sans" w:hAnsi="Open Sans" w:cs="Open Sans"/>
                <w:noProof/>
              </w:rPr>
              <w:t xml:space="preserve">1.3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MASTER SYSTEMS INTEGRATOR (MSI):</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_Toc171697542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4</w:t>
            </w:r>
            <w:r w:rsidRPr="001375C3">
              <w:rPr>
                <w:rFonts w:ascii="Open Sans" w:hAnsi="Open Sans" w:cs="Open Sans"/>
                <w:noProof/>
                <w:webHidden/>
              </w:rPr>
              <w:fldChar w:fldCharType="end"/>
            </w:r>
          </w:hyperlink>
        </w:p>
        <w:p w14:paraId="73A27AB6" w14:textId="2E2D06DD"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3" w:history="1">
            <w:r w:rsidRPr="001375C3">
              <w:rPr>
                <w:rStyle w:val="Hyperlink"/>
                <w:rFonts w:ascii="Open Sans" w:hAnsi="Open Sans" w:cs="Open Sans"/>
                <w:noProof/>
              </w:rPr>
              <w:t>1.4</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APPROVED MASTER SYSTEMS INTEGRATORS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_Toc171697543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5</w:t>
            </w:r>
            <w:r w:rsidRPr="001375C3">
              <w:rPr>
                <w:rFonts w:ascii="Open Sans" w:hAnsi="Open Sans" w:cs="Open Sans"/>
                <w:noProof/>
                <w:webHidden/>
              </w:rPr>
              <w:fldChar w:fldCharType="end"/>
            </w:r>
          </w:hyperlink>
        </w:p>
        <w:p w14:paraId="3B4A9A1E" w14:textId="56C66C4B"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4" w:history="1">
            <w:r w:rsidRPr="001375C3">
              <w:rPr>
                <w:rStyle w:val="Hyperlink"/>
                <w:rFonts w:ascii="Open Sans" w:hAnsi="Open Sans" w:cs="Open Sans"/>
                <w:noProof/>
              </w:rPr>
              <w:t>1.5</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SCOPE OF WORK</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_Toc171697544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5</w:t>
            </w:r>
            <w:r w:rsidRPr="001375C3">
              <w:rPr>
                <w:rFonts w:ascii="Open Sans" w:hAnsi="Open Sans" w:cs="Open Sans"/>
                <w:noProof/>
                <w:webHidden/>
              </w:rPr>
              <w:fldChar w:fldCharType="end"/>
            </w:r>
          </w:hyperlink>
        </w:p>
        <w:p w14:paraId="3807506F" w14:textId="53C44398"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5" w:history="1">
            <w:r w:rsidRPr="001375C3">
              <w:rPr>
                <w:rStyle w:val="Hyperlink"/>
                <w:rFonts w:ascii="Open Sans" w:hAnsi="Open Sans" w:cs="Open Sans"/>
                <w:noProof/>
              </w:rPr>
              <w:t xml:space="preserve">1.6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SPECIFICATION NOMENCLATURE</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_Toc171697545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7</w:t>
            </w:r>
            <w:r w:rsidRPr="001375C3">
              <w:rPr>
                <w:rFonts w:ascii="Open Sans" w:hAnsi="Open Sans" w:cs="Open Sans"/>
                <w:noProof/>
                <w:webHidden/>
              </w:rPr>
              <w:fldChar w:fldCharType="end"/>
            </w:r>
          </w:hyperlink>
        </w:p>
        <w:p w14:paraId="0BA57C82" w14:textId="7C5BE4CB"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6" w:history="1">
            <w:r w:rsidRPr="001375C3">
              <w:rPr>
                <w:rStyle w:val="Hyperlink"/>
                <w:rFonts w:ascii="Open Sans" w:hAnsi="Open Sans" w:cs="Open Sans"/>
                <w:noProof/>
              </w:rPr>
              <w:t>1.7</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 xml:space="preserve"> SUBMITTALS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_Toc171697546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8</w:t>
            </w:r>
            <w:r w:rsidRPr="001375C3">
              <w:rPr>
                <w:rFonts w:ascii="Open Sans" w:hAnsi="Open Sans" w:cs="Open Sans"/>
                <w:noProof/>
                <w:webHidden/>
              </w:rPr>
              <w:fldChar w:fldCharType="end"/>
            </w:r>
          </w:hyperlink>
        </w:p>
        <w:p w14:paraId="66A633F5" w14:textId="4AC9AA42"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7" w:history="1">
            <w:r w:rsidRPr="001375C3">
              <w:rPr>
                <w:rStyle w:val="Hyperlink"/>
                <w:rFonts w:ascii="Open Sans" w:hAnsi="Open Sans" w:cs="Open Sans"/>
                <w:noProof/>
              </w:rPr>
              <w:t xml:space="preserve">1.8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QUALITY ASSURANCE</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_Toc171697547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8</w:t>
            </w:r>
            <w:r w:rsidRPr="001375C3">
              <w:rPr>
                <w:rFonts w:ascii="Open Sans" w:hAnsi="Open Sans" w:cs="Open Sans"/>
                <w:noProof/>
                <w:webHidden/>
              </w:rPr>
              <w:fldChar w:fldCharType="end"/>
            </w:r>
          </w:hyperlink>
        </w:p>
        <w:p w14:paraId="112428B4" w14:textId="2FA53239"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8" w:history="1">
            <w:r w:rsidRPr="001375C3">
              <w:rPr>
                <w:rStyle w:val="Hyperlink"/>
                <w:rFonts w:ascii="Open Sans" w:hAnsi="Open Sans" w:cs="Open Sans"/>
                <w:noProof/>
              </w:rPr>
              <w:t xml:space="preserve">1.9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COORDINATION WORKSHOPS: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_Toc171697548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9</w:t>
            </w:r>
            <w:r w:rsidRPr="001375C3">
              <w:rPr>
                <w:rFonts w:ascii="Open Sans" w:hAnsi="Open Sans" w:cs="Open Sans"/>
                <w:noProof/>
                <w:webHidden/>
              </w:rPr>
              <w:fldChar w:fldCharType="end"/>
            </w:r>
          </w:hyperlink>
        </w:p>
        <w:p w14:paraId="333A4E0B" w14:textId="7FDAC923"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49" w:history="1">
            <w:r w:rsidRPr="001375C3">
              <w:rPr>
                <w:rStyle w:val="Hyperlink"/>
                <w:rFonts w:ascii="Open Sans" w:hAnsi="Open Sans" w:cs="Open Sans"/>
                <w:noProof/>
              </w:rPr>
              <w:t xml:space="preserve">1.10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PRE-INSTALLATION MEETINGS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_Toc171697549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9</w:t>
            </w:r>
            <w:r w:rsidRPr="001375C3">
              <w:rPr>
                <w:rFonts w:ascii="Open Sans" w:hAnsi="Open Sans" w:cs="Open Sans"/>
                <w:noProof/>
                <w:webHidden/>
              </w:rPr>
              <w:fldChar w:fldCharType="end"/>
            </w:r>
          </w:hyperlink>
        </w:p>
        <w:p w14:paraId="5ED0CEDD" w14:textId="2EE6C7CF"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50" w:history="1">
            <w:r w:rsidRPr="001375C3">
              <w:rPr>
                <w:rStyle w:val="Hyperlink"/>
                <w:rFonts w:ascii="Open Sans" w:hAnsi="Open Sans" w:cs="Open Sans"/>
                <w:noProof/>
              </w:rPr>
              <w:t>1.11</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DELIVERY, STORAGE AND HANDLING</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_Toc171697550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10</w:t>
            </w:r>
            <w:r w:rsidRPr="001375C3">
              <w:rPr>
                <w:rFonts w:ascii="Open Sans" w:hAnsi="Open Sans" w:cs="Open Sans"/>
                <w:noProof/>
                <w:webHidden/>
              </w:rPr>
              <w:fldChar w:fldCharType="end"/>
            </w:r>
          </w:hyperlink>
        </w:p>
        <w:p w14:paraId="0B9CF072" w14:textId="22030F0F"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51" w:history="1">
            <w:r w:rsidRPr="001375C3">
              <w:rPr>
                <w:rStyle w:val="Hyperlink"/>
                <w:rFonts w:ascii="Open Sans" w:hAnsi="Open Sans" w:cs="Open Sans"/>
                <w:noProof/>
              </w:rPr>
              <w:t>1.12</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JOB CONDITIONS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_Toc171697551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10</w:t>
            </w:r>
            <w:r w:rsidRPr="001375C3">
              <w:rPr>
                <w:rFonts w:ascii="Open Sans" w:hAnsi="Open Sans" w:cs="Open Sans"/>
                <w:noProof/>
                <w:webHidden/>
              </w:rPr>
              <w:fldChar w:fldCharType="end"/>
            </w:r>
          </w:hyperlink>
        </w:p>
        <w:p w14:paraId="1EC0F811" w14:textId="0B5C27A5"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52" w:history="1">
            <w:r w:rsidRPr="001375C3">
              <w:rPr>
                <w:rStyle w:val="Hyperlink"/>
                <w:rFonts w:ascii="Open Sans" w:hAnsi="Open Sans" w:cs="Open Sans"/>
                <w:noProof/>
              </w:rPr>
              <w:t>1.13</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SEQUENCING</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_Toc171697552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10</w:t>
            </w:r>
            <w:r w:rsidRPr="001375C3">
              <w:rPr>
                <w:rFonts w:ascii="Open Sans" w:hAnsi="Open Sans" w:cs="Open Sans"/>
                <w:noProof/>
                <w:webHidden/>
              </w:rPr>
              <w:fldChar w:fldCharType="end"/>
            </w:r>
          </w:hyperlink>
        </w:p>
        <w:p w14:paraId="6BF975EC" w14:textId="2131C833" w:rsidR="001E013F" w:rsidRPr="001375C3" w:rsidRDefault="001E013F" w:rsidP="0086415A">
          <w:pPr>
            <w:pStyle w:val="TOC1"/>
            <w:rPr>
              <w:rFonts w:ascii="Open Sans" w:eastAsiaTheme="minorEastAsia" w:hAnsi="Open Sans" w:cs="Open Sans"/>
              <w:kern w:val="2"/>
              <w:sz w:val="24"/>
              <w:szCs w:val="24"/>
              <w14:ligatures w14:val="standardContextual"/>
            </w:rPr>
          </w:pPr>
          <w:hyperlink w:anchor="_Toc171697553" w:history="1">
            <w:r w:rsidRPr="001375C3">
              <w:rPr>
                <w:rStyle w:val="Hyperlink"/>
                <w:rFonts w:ascii="Open Sans" w:hAnsi="Open Sans" w:cs="Open Sans"/>
                <w:b w:val="0"/>
                <w:bCs w:val="0"/>
              </w:rPr>
              <w:t xml:space="preserve">PART 2 – </w:t>
            </w:r>
            <w:r w:rsidRPr="001375C3">
              <w:rPr>
                <w:rStyle w:val="Hyperlink"/>
                <w:rFonts w:ascii="Open Sans" w:hAnsi="Open Sans" w:cs="Open Sans"/>
              </w:rPr>
              <w:t>PRODUCTS</w:t>
            </w:r>
            <w:r w:rsidRPr="001375C3">
              <w:rPr>
                <w:rFonts w:ascii="Open Sans" w:hAnsi="Open Sans" w:cs="Open Sans"/>
                <w:webHidden/>
              </w:rPr>
              <w:tab/>
            </w:r>
            <w:r w:rsidRPr="001375C3">
              <w:rPr>
                <w:rFonts w:ascii="Open Sans" w:hAnsi="Open Sans" w:cs="Open Sans"/>
                <w:webHidden/>
              </w:rPr>
              <w:fldChar w:fldCharType="begin"/>
            </w:r>
            <w:r w:rsidRPr="001375C3">
              <w:rPr>
                <w:rFonts w:ascii="Open Sans" w:hAnsi="Open Sans" w:cs="Open Sans"/>
                <w:webHidden/>
              </w:rPr>
              <w:instrText xml:space="preserve"> PAGEREF _Toc171697553 \h </w:instrText>
            </w:r>
            <w:r w:rsidRPr="001375C3">
              <w:rPr>
                <w:rFonts w:ascii="Open Sans" w:hAnsi="Open Sans" w:cs="Open Sans"/>
                <w:webHidden/>
              </w:rPr>
            </w:r>
            <w:r w:rsidRPr="001375C3">
              <w:rPr>
                <w:rFonts w:ascii="Open Sans" w:hAnsi="Open Sans" w:cs="Open Sans"/>
                <w:webHidden/>
              </w:rPr>
              <w:fldChar w:fldCharType="separate"/>
            </w:r>
            <w:r w:rsidRPr="001375C3">
              <w:rPr>
                <w:rFonts w:ascii="Open Sans" w:hAnsi="Open Sans" w:cs="Open Sans"/>
                <w:webHidden/>
              </w:rPr>
              <w:t>11</w:t>
            </w:r>
            <w:r w:rsidRPr="001375C3">
              <w:rPr>
                <w:rFonts w:ascii="Open Sans" w:hAnsi="Open Sans" w:cs="Open Sans"/>
                <w:webHidden/>
              </w:rPr>
              <w:fldChar w:fldCharType="end"/>
            </w:r>
          </w:hyperlink>
        </w:p>
        <w:p w14:paraId="5C2DBF17" w14:textId="456AC72C"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54" w:history="1">
            <w:r w:rsidRPr="001375C3">
              <w:rPr>
                <w:rStyle w:val="Hyperlink"/>
                <w:rFonts w:ascii="Open Sans" w:hAnsi="Open Sans" w:cs="Open Sans"/>
                <w:noProof/>
              </w:rPr>
              <w:t>2.0</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INTEGRATION PLATFORM</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_Toc171697554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11</w:t>
            </w:r>
            <w:r w:rsidRPr="001375C3">
              <w:rPr>
                <w:rFonts w:ascii="Open Sans" w:hAnsi="Open Sans" w:cs="Open Sans"/>
                <w:noProof/>
                <w:webHidden/>
              </w:rPr>
              <w:fldChar w:fldCharType="end"/>
            </w:r>
          </w:hyperlink>
        </w:p>
        <w:p w14:paraId="6208C5F9" w14:textId="653982DD"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55" w:history="1">
            <w:r w:rsidRPr="001375C3">
              <w:rPr>
                <w:rStyle w:val="Hyperlink"/>
                <w:rFonts w:ascii="Open Sans" w:hAnsi="Open Sans" w:cs="Open Sans"/>
                <w:noProof/>
              </w:rPr>
              <w:t>2.1</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GENERAL</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_Toc171697555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11</w:t>
            </w:r>
            <w:r w:rsidRPr="001375C3">
              <w:rPr>
                <w:rFonts w:ascii="Open Sans" w:hAnsi="Open Sans" w:cs="Open Sans"/>
                <w:noProof/>
                <w:webHidden/>
              </w:rPr>
              <w:fldChar w:fldCharType="end"/>
            </w:r>
          </w:hyperlink>
        </w:p>
        <w:p w14:paraId="059FBB86" w14:textId="13F27D85"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56" w:history="1">
            <w:r w:rsidRPr="001375C3">
              <w:rPr>
                <w:rStyle w:val="Hyperlink"/>
                <w:rFonts w:ascii="Open Sans" w:hAnsi="Open Sans" w:cs="Open Sans"/>
                <w:noProof/>
              </w:rPr>
              <w:t>2.2</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ARCHITECTURE</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_Toc171697556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11</w:t>
            </w:r>
            <w:r w:rsidRPr="001375C3">
              <w:rPr>
                <w:rFonts w:ascii="Open Sans" w:hAnsi="Open Sans" w:cs="Open Sans"/>
                <w:noProof/>
                <w:webHidden/>
              </w:rPr>
              <w:fldChar w:fldCharType="end"/>
            </w:r>
          </w:hyperlink>
        </w:p>
        <w:p w14:paraId="5BE9C3E4" w14:textId="4D8093CB"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57" w:history="1">
            <w:r w:rsidRPr="001375C3">
              <w:rPr>
                <w:rStyle w:val="Hyperlink"/>
                <w:rFonts w:ascii="Open Sans" w:hAnsi="Open Sans" w:cs="Open Sans"/>
                <w:noProof/>
              </w:rPr>
              <w:t>2.3</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SERVER HARDWARE</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_Toc171697557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12</w:t>
            </w:r>
            <w:r w:rsidRPr="001375C3">
              <w:rPr>
                <w:rFonts w:ascii="Open Sans" w:hAnsi="Open Sans" w:cs="Open Sans"/>
                <w:noProof/>
                <w:webHidden/>
              </w:rPr>
              <w:fldChar w:fldCharType="end"/>
            </w:r>
          </w:hyperlink>
        </w:p>
        <w:p w14:paraId="320CF538" w14:textId="01941844"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58" w:history="1">
            <w:r w:rsidRPr="001375C3">
              <w:rPr>
                <w:rStyle w:val="Hyperlink"/>
                <w:rFonts w:ascii="Open Sans" w:hAnsi="Open Sans" w:cs="Open Sans"/>
                <w:noProof/>
              </w:rPr>
              <w:t xml:space="preserve">2.4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 xml:space="preserve">FIREWALL and DNS SERVER </w:t>
            </w:r>
            <w:r w:rsidRPr="001375C3">
              <w:rPr>
                <w:rStyle w:val="Hyperlink"/>
                <w:rFonts w:ascii="Open Sans" w:hAnsi="Open Sans" w:cs="Open Sans"/>
                <w:bCs/>
                <w:i/>
                <w:iCs/>
                <w:noProof/>
              </w:rPr>
              <w:t>(provided by Owner)</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_Toc171697558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12</w:t>
            </w:r>
            <w:r w:rsidRPr="001375C3">
              <w:rPr>
                <w:rFonts w:ascii="Open Sans" w:hAnsi="Open Sans" w:cs="Open Sans"/>
                <w:noProof/>
                <w:webHidden/>
              </w:rPr>
              <w:fldChar w:fldCharType="end"/>
            </w:r>
          </w:hyperlink>
        </w:p>
        <w:p w14:paraId="362834B2" w14:textId="736AC37B"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59" w:history="1">
            <w:r w:rsidRPr="001375C3">
              <w:rPr>
                <w:rStyle w:val="Hyperlink"/>
                <w:rFonts w:ascii="Open Sans" w:hAnsi="Open Sans" w:cs="Open Sans"/>
                <w:noProof/>
              </w:rPr>
              <w:t xml:space="preserve">2.5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 xml:space="preserve">SERVER RACK </w:t>
            </w:r>
            <w:r w:rsidRPr="001375C3">
              <w:rPr>
                <w:rStyle w:val="Hyperlink"/>
                <w:rFonts w:ascii="Open Sans" w:hAnsi="Open Sans" w:cs="Open Sans"/>
                <w:bCs/>
                <w:i/>
                <w:iCs/>
                <w:noProof/>
              </w:rPr>
              <w:t>(provided by Owner)</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_Toc171697559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12</w:t>
            </w:r>
            <w:r w:rsidRPr="001375C3">
              <w:rPr>
                <w:rFonts w:ascii="Open Sans" w:hAnsi="Open Sans" w:cs="Open Sans"/>
                <w:noProof/>
                <w:webHidden/>
              </w:rPr>
              <w:fldChar w:fldCharType="end"/>
            </w:r>
          </w:hyperlink>
        </w:p>
        <w:p w14:paraId="3F7A51DA" w14:textId="1E0C71A0"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60" w:history="1">
            <w:r w:rsidRPr="001375C3">
              <w:rPr>
                <w:rStyle w:val="Hyperlink"/>
                <w:rFonts w:ascii="Open Sans" w:hAnsi="Open Sans" w:cs="Open Sans"/>
                <w:noProof/>
              </w:rPr>
              <w:t>2.6.1</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IoT SERVER SOFTWARE</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_Toc171697560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12</w:t>
            </w:r>
            <w:r w:rsidRPr="001375C3">
              <w:rPr>
                <w:rFonts w:ascii="Open Sans" w:hAnsi="Open Sans" w:cs="Open Sans"/>
                <w:noProof/>
                <w:webHidden/>
              </w:rPr>
              <w:fldChar w:fldCharType="end"/>
            </w:r>
          </w:hyperlink>
        </w:p>
        <w:p w14:paraId="52A2F315" w14:textId="14FCCD56" w:rsidR="001E013F" w:rsidRPr="001375C3" w:rsidRDefault="001E013F" w:rsidP="0086415A">
          <w:pPr>
            <w:pStyle w:val="TOC1"/>
            <w:rPr>
              <w:rFonts w:ascii="Open Sans" w:eastAsiaTheme="minorEastAsia" w:hAnsi="Open Sans" w:cs="Open Sans"/>
              <w:kern w:val="2"/>
              <w:sz w:val="24"/>
              <w:szCs w:val="24"/>
              <w14:ligatures w14:val="standardContextual"/>
            </w:rPr>
          </w:pPr>
          <w:hyperlink w:anchor="_Toc171697561" w:history="1">
            <w:r w:rsidRPr="001375C3">
              <w:rPr>
                <w:rStyle w:val="Hyperlink"/>
                <w:rFonts w:ascii="Open Sans" w:hAnsi="Open Sans" w:cs="Open Sans"/>
              </w:rPr>
              <w:t>PART 3 EXECUTION</w:t>
            </w:r>
            <w:r w:rsidRPr="001375C3">
              <w:rPr>
                <w:rFonts w:ascii="Open Sans" w:hAnsi="Open Sans" w:cs="Open Sans"/>
                <w:webHidden/>
              </w:rPr>
              <w:tab/>
            </w:r>
            <w:r w:rsidRPr="001375C3">
              <w:rPr>
                <w:rFonts w:ascii="Open Sans" w:hAnsi="Open Sans" w:cs="Open Sans"/>
                <w:webHidden/>
              </w:rPr>
              <w:fldChar w:fldCharType="begin"/>
            </w:r>
            <w:r w:rsidRPr="001375C3">
              <w:rPr>
                <w:rFonts w:ascii="Open Sans" w:hAnsi="Open Sans" w:cs="Open Sans"/>
                <w:webHidden/>
              </w:rPr>
              <w:instrText xml:space="preserve"> PAGEREF _Toc171697561 \h </w:instrText>
            </w:r>
            <w:r w:rsidRPr="001375C3">
              <w:rPr>
                <w:rFonts w:ascii="Open Sans" w:hAnsi="Open Sans" w:cs="Open Sans"/>
                <w:webHidden/>
              </w:rPr>
            </w:r>
            <w:r w:rsidRPr="001375C3">
              <w:rPr>
                <w:rFonts w:ascii="Open Sans" w:hAnsi="Open Sans" w:cs="Open Sans"/>
                <w:webHidden/>
              </w:rPr>
              <w:fldChar w:fldCharType="separate"/>
            </w:r>
            <w:r w:rsidRPr="001375C3">
              <w:rPr>
                <w:rFonts w:ascii="Open Sans" w:hAnsi="Open Sans" w:cs="Open Sans"/>
                <w:webHidden/>
              </w:rPr>
              <w:t>19</w:t>
            </w:r>
            <w:r w:rsidRPr="001375C3">
              <w:rPr>
                <w:rFonts w:ascii="Open Sans" w:hAnsi="Open Sans" w:cs="Open Sans"/>
                <w:webHidden/>
              </w:rPr>
              <w:fldChar w:fldCharType="end"/>
            </w:r>
          </w:hyperlink>
        </w:p>
        <w:p w14:paraId="50545321" w14:textId="6A4D80F5"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62" w:history="1">
            <w:r w:rsidRPr="001375C3">
              <w:rPr>
                <w:rStyle w:val="Hyperlink"/>
                <w:rFonts w:ascii="Open Sans" w:hAnsi="Open Sans" w:cs="Open Sans"/>
                <w:noProof/>
              </w:rPr>
              <w:t>3.1</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WORK REQUIRED BY CONTRACT DOCUMENTS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_Toc171697562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19</w:t>
            </w:r>
            <w:r w:rsidRPr="001375C3">
              <w:rPr>
                <w:rFonts w:ascii="Open Sans" w:hAnsi="Open Sans" w:cs="Open Sans"/>
                <w:noProof/>
                <w:webHidden/>
              </w:rPr>
              <w:fldChar w:fldCharType="end"/>
            </w:r>
          </w:hyperlink>
        </w:p>
        <w:p w14:paraId="4E060569" w14:textId="538F3079"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63" w:history="1">
            <w:r w:rsidRPr="001375C3">
              <w:rPr>
                <w:rStyle w:val="Hyperlink"/>
                <w:rFonts w:ascii="Open Sans" w:hAnsi="Open Sans" w:cs="Open Sans"/>
                <w:noProof/>
              </w:rPr>
              <w:t>3.2</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INSTALLATION OF CONTROLLERS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_Toc171697563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20</w:t>
            </w:r>
            <w:r w:rsidRPr="001375C3">
              <w:rPr>
                <w:rFonts w:ascii="Open Sans" w:hAnsi="Open Sans" w:cs="Open Sans"/>
                <w:noProof/>
                <w:webHidden/>
              </w:rPr>
              <w:fldChar w:fldCharType="end"/>
            </w:r>
          </w:hyperlink>
        </w:p>
        <w:p w14:paraId="580A609D" w14:textId="4820A0FF"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64" w:history="1">
            <w:r w:rsidRPr="001375C3">
              <w:rPr>
                <w:rStyle w:val="Hyperlink"/>
                <w:rFonts w:ascii="Open Sans" w:hAnsi="Open Sans" w:cs="Open Sans"/>
                <w:noProof/>
              </w:rPr>
              <w:t>3.3</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CYBERSECURITY</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_Toc171697564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20</w:t>
            </w:r>
            <w:r w:rsidRPr="001375C3">
              <w:rPr>
                <w:rFonts w:ascii="Open Sans" w:hAnsi="Open Sans" w:cs="Open Sans"/>
                <w:noProof/>
                <w:webHidden/>
              </w:rPr>
              <w:fldChar w:fldCharType="end"/>
            </w:r>
          </w:hyperlink>
        </w:p>
        <w:p w14:paraId="21294E37" w14:textId="77CF8263"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65" w:history="1">
            <w:r w:rsidRPr="001375C3">
              <w:rPr>
                <w:rStyle w:val="Hyperlink"/>
                <w:rFonts w:ascii="Open Sans" w:hAnsi="Open Sans" w:cs="Open Sans"/>
                <w:noProof/>
              </w:rPr>
              <w:t>3.5</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NIAGARA SERVICES AND FEATURES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_Toc171697565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20</w:t>
            </w:r>
            <w:r w:rsidRPr="001375C3">
              <w:rPr>
                <w:rFonts w:ascii="Open Sans" w:hAnsi="Open Sans" w:cs="Open Sans"/>
                <w:noProof/>
                <w:webHidden/>
              </w:rPr>
              <w:fldChar w:fldCharType="end"/>
            </w:r>
          </w:hyperlink>
        </w:p>
        <w:p w14:paraId="48AA4C07" w14:textId="2E8B32FF"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66" w:history="1">
            <w:r w:rsidRPr="001375C3">
              <w:rPr>
                <w:rStyle w:val="Hyperlink"/>
                <w:rFonts w:ascii="Open Sans" w:hAnsi="Open Sans" w:cs="Open Sans"/>
                <w:noProof/>
              </w:rPr>
              <w:t>3.6</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TAGGING AND ANALYTICS/FDD</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_Toc171697566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21</w:t>
            </w:r>
            <w:r w:rsidRPr="001375C3">
              <w:rPr>
                <w:rFonts w:ascii="Open Sans" w:hAnsi="Open Sans" w:cs="Open Sans"/>
                <w:noProof/>
                <w:webHidden/>
              </w:rPr>
              <w:fldChar w:fldCharType="end"/>
            </w:r>
          </w:hyperlink>
        </w:p>
        <w:p w14:paraId="48337D49" w14:textId="47847736"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67" w:history="1">
            <w:r w:rsidRPr="001375C3">
              <w:rPr>
                <w:rStyle w:val="Hyperlink"/>
                <w:rFonts w:ascii="Open Sans" w:hAnsi="Open Sans" w:cs="Open Sans"/>
                <w:noProof/>
              </w:rPr>
              <w:t>3.7</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ANALYTICS/FAULT DETECTION AND DIAGNOSTICS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_Toc171697567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21</w:t>
            </w:r>
            <w:r w:rsidRPr="001375C3">
              <w:rPr>
                <w:rFonts w:ascii="Open Sans" w:hAnsi="Open Sans" w:cs="Open Sans"/>
                <w:noProof/>
                <w:webHidden/>
              </w:rPr>
              <w:fldChar w:fldCharType="end"/>
            </w:r>
          </w:hyperlink>
        </w:p>
        <w:p w14:paraId="7A5A4410" w14:textId="6CE0616A"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68" w:history="1">
            <w:r w:rsidRPr="001375C3">
              <w:rPr>
                <w:rStyle w:val="Hyperlink"/>
                <w:rFonts w:ascii="Open Sans" w:hAnsi="Open Sans" w:cs="Open Sans"/>
                <w:noProof/>
              </w:rPr>
              <w:t>3.8</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ALARMS AND ESCALALATIONS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_Toc171697568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22</w:t>
            </w:r>
            <w:r w:rsidRPr="001375C3">
              <w:rPr>
                <w:rFonts w:ascii="Open Sans" w:hAnsi="Open Sans" w:cs="Open Sans"/>
                <w:noProof/>
                <w:webHidden/>
              </w:rPr>
              <w:fldChar w:fldCharType="end"/>
            </w:r>
          </w:hyperlink>
        </w:p>
        <w:p w14:paraId="73F22540" w14:textId="2B4FFE3D"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69" w:history="1">
            <w:r w:rsidRPr="001375C3">
              <w:rPr>
                <w:rStyle w:val="Hyperlink"/>
                <w:rFonts w:ascii="Open Sans" w:hAnsi="Open Sans" w:cs="Open Sans"/>
                <w:noProof/>
              </w:rPr>
              <w:t>3.9</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 xml:space="preserve">WARRANTY </w:t>
            </w:r>
            <w:r w:rsidRPr="001375C3">
              <w:rPr>
                <w:rStyle w:val="Hyperlink"/>
                <w:rFonts w:ascii="Open Sans" w:hAnsi="Open Sans" w:cs="Open Sans"/>
                <w:bCs/>
                <w:i/>
                <w:iCs/>
                <w:noProof/>
              </w:rPr>
              <w:t>(See general Conditions for additional warranty requirements)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_Toc171697569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22</w:t>
            </w:r>
            <w:r w:rsidRPr="001375C3">
              <w:rPr>
                <w:rFonts w:ascii="Open Sans" w:hAnsi="Open Sans" w:cs="Open Sans"/>
                <w:noProof/>
                <w:webHidden/>
              </w:rPr>
              <w:fldChar w:fldCharType="end"/>
            </w:r>
          </w:hyperlink>
        </w:p>
        <w:p w14:paraId="2B8C09CD" w14:textId="0FEF2E9A"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70" w:history="1">
            <w:r w:rsidRPr="001375C3">
              <w:rPr>
                <w:rStyle w:val="Hyperlink"/>
                <w:rFonts w:ascii="Open Sans" w:hAnsi="Open Sans" w:cs="Open Sans"/>
                <w:noProof/>
              </w:rPr>
              <w:t>3.10</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SYSTEM STARTUP AND COMMISSIONING</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_Toc171697570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22</w:t>
            </w:r>
            <w:r w:rsidRPr="001375C3">
              <w:rPr>
                <w:rFonts w:ascii="Open Sans" w:hAnsi="Open Sans" w:cs="Open Sans"/>
                <w:noProof/>
                <w:webHidden/>
              </w:rPr>
              <w:fldChar w:fldCharType="end"/>
            </w:r>
          </w:hyperlink>
        </w:p>
        <w:p w14:paraId="3660D98F" w14:textId="0BC1324F" w:rsidR="001E013F" w:rsidRPr="001375C3" w:rsidRDefault="001E013F">
          <w:pPr>
            <w:pStyle w:val="TOC3"/>
            <w:tabs>
              <w:tab w:val="left" w:pos="1200"/>
              <w:tab w:val="right" w:leader="dot" w:pos="9666"/>
            </w:tabs>
            <w:rPr>
              <w:rFonts w:ascii="Open Sans" w:eastAsiaTheme="minorEastAsia" w:hAnsi="Open Sans" w:cs="Open Sans"/>
              <w:noProof/>
              <w:kern w:val="2"/>
              <w:sz w:val="24"/>
              <w:szCs w:val="24"/>
              <w14:ligatures w14:val="standardContextual"/>
            </w:rPr>
          </w:pPr>
          <w:hyperlink w:anchor="_Toc171697571" w:history="1">
            <w:r w:rsidRPr="001375C3">
              <w:rPr>
                <w:rStyle w:val="Hyperlink"/>
                <w:rFonts w:ascii="Open Sans" w:hAnsi="Open Sans" w:cs="Open Sans"/>
                <w:noProof/>
              </w:rPr>
              <w:t xml:space="preserve">3.11 </w:t>
            </w:r>
            <w:r w:rsidRPr="001375C3">
              <w:rPr>
                <w:rFonts w:ascii="Open Sans" w:eastAsiaTheme="minorEastAsia" w:hAnsi="Open Sans" w:cs="Open Sans"/>
                <w:noProof/>
                <w:kern w:val="2"/>
                <w:sz w:val="24"/>
                <w:szCs w:val="24"/>
                <w14:ligatures w14:val="standardContextual"/>
              </w:rPr>
              <w:tab/>
            </w:r>
            <w:r w:rsidRPr="001375C3">
              <w:rPr>
                <w:rStyle w:val="Hyperlink"/>
                <w:rFonts w:ascii="Open Sans" w:hAnsi="Open Sans" w:cs="Open Sans"/>
                <w:noProof/>
              </w:rPr>
              <w:t>TRAINING</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_Toc171697571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23</w:t>
            </w:r>
            <w:r w:rsidRPr="001375C3">
              <w:rPr>
                <w:rFonts w:ascii="Open Sans" w:hAnsi="Open Sans" w:cs="Open Sans"/>
                <w:noProof/>
                <w:webHidden/>
              </w:rPr>
              <w:fldChar w:fldCharType="end"/>
            </w:r>
          </w:hyperlink>
        </w:p>
        <w:p w14:paraId="3C8725DB" w14:textId="3B4FBE4C" w:rsidR="001E013F" w:rsidRPr="001375C3" w:rsidRDefault="001E013F" w:rsidP="0086415A">
          <w:pPr>
            <w:pStyle w:val="TOC1"/>
            <w:rPr>
              <w:rFonts w:ascii="Open Sans" w:eastAsiaTheme="minorEastAsia" w:hAnsi="Open Sans" w:cs="Open Sans"/>
              <w:kern w:val="2"/>
              <w:sz w:val="24"/>
              <w:szCs w:val="24"/>
              <w14:ligatures w14:val="standardContextual"/>
            </w:rPr>
          </w:pPr>
          <w:hyperlink w:anchor="_Toc171697572" w:history="1">
            <w:r w:rsidRPr="001375C3">
              <w:rPr>
                <w:rStyle w:val="Hyperlink"/>
                <w:rFonts w:ascii="Open Sans" w:hAnsi="Open Sans" w:cs="Open Sans"/>
              </w:rPr>
              <w:t>APPENDIX for Guide Specifications for Niagara Cloud Suite</w:t>
            </w:r>
            <w:r w:rsidRPr="001375C3">
              <w:rPr>
                <w:rFonts w:ascii="Open Sans" w:hAnsi="Open Sans" w:cs="Open Sans"/>
                <w:webHidden/>
              </w:rPr>
              <w:tab/>
            </w:r>
            <w:r w:rsidRPr="001375C3">
              <w:rPr>
                <w:rFonts w:ascii="Open Sans" w:hAnsi="Open Sans" w:cs="Open Sans"/>
                <w:webHidden/>
              </w:rPr>
              <w:fldChar w:fldCharType="begin"/>
            </w:r>
            <w:r w:rsidRPr="001375C3">
              <w:rPr>
                <w:rFonts w:ascii="Open Sans" w:hAnsi="Open Sans" w:cs="Open Sans"/>
                <w:webHidden/>
              </w:rPr>
              <w:instrText xml:space="preserve"> PAGEREF _Toc171697572 \h </w:instrText>
            </w:r>
            <w:r w:rsidRPr="001375C3">
              <w:rPr>
                <w:rFonts w:ascii="Open Sans" w:hAnsi="Open Sans" w:cs="Open Sans"/>
                <w:webHidden/>
              </w:rPr>
            </w:r>
            <w:r w:rsidRPr="001375C3">
              <w:rPr>
                <w:rFonts w:ascii="Open Sans" w:hAnsi="Open Sans" w:cs="Open Sans"/>
                <w:webHidden/>
              </w:rPr>
              <w:fldChar w:fldCharType="separate"/>
            </w:r>
            <w:r w:rsidRPr="001375C3">
              <w:rPr>
                <w:rFonts w:ascii="Open Sans" w:hAnsi="Open Sans" w:cs="Open Sans"/>
                <w:webHidden/>
              </w:rPr>
              <w:t>24</w:t>
            </w:r>
            <w:r w:rsidRPr="001375C3">
              <w:rPr>
                <w:rFonts w:ascii="Open Sans" w:hAnsi="Open Sans" w:cs="Open Sans"/>
                <w:webHidden/>
              </w:rPr>
              <w:fldChar w:fldCharType="end"/>
            </w:r>
          </w:hyperlink>
        </w:p>
        <w:p w14:paraId="27C41368" w14:textId="08DD7982" w:rsidR="001E013F" w:rsidRPr="001375C3" w:rsidRDefault="001E013F">
          <w:pPr>
            <w:pStyle w:val="TOC3"/>
            <w:tabs>
              <w:tab w:val="right" w:leader="dot" w:pos="9666"/>
            </w:tabs>
            <w:rPr>
              <w:rFonts w:ascii="Open Sans" w:eastAsiaTheme="minorEastAsia" w:hAnsi="Open Sans" w:cs="Open Sans"/>
              <w:noProof/>
              <w:kern w:val="2"/>
              <w:sz w:val="24"/>
              <w:szCs w:val="24"/>
              <w14:ligatures w14:val="standardContextual"/>
            </w:rPr>
          </w:pPr>
          <w:hyperlink w:anchor="_Toc171697573" w:history="1">
            <w:r w:rsidRPr="001375C3">
              <w:rPr>
                <w:rStyle w:val="Hyperlink"/>
                <w:rFonts w:ascii="Open Sans" w:hAnsi="Open Sans" w:cs="Open Sans"/>
                <w:noProof/>
              </w:rPr>
              <w:t>PART 1 - Niagara Data Services - NDS</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_Toc171697573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24</w:t>
            </w:r>
            <w:r w:rsidRPr="001375C3">
              <w:rPr>
                <w:rFonts w:ascii="Open Sans" w:hAnsi="Open Sans" w:cs="Open Sans"/>
                <w:noProof/>
                <w:webHidden/>
              </w:rPr>
              <w:fldChar w:fldCharType="end"/>
            </w:r>
          </w:hyperlink>
        </w:p>
        <w:p w14:paraId="2829563F" w14:textId="67F43DDF" w:rsidR="001E013F" w:rsidRPr="001375C3" w:rsidRDefault="001E013F">
          <w:pPr>
            <w:pStyle w:val="TOC3"/>
            <w:tabs>
              <w:tab w:val="right" w:leader="dot" w:pos="9666"/>
            </w:tabs>
            <w:rPr>
              <w:rFonts w:ascii="Open Sans" w:eastAsiaTheme="minorEastAsia" w:hAnsi="Open Sans" w:cs="Open Sans"/>
              <w:noProof/>
              <w:kern w:val="2"/>
              <w:sz w:val="24"/>
              <w:szCs w:val="24"/>
              <w14:ligatures w14:val="standardContextual"/>
            </w:rPr>
          </w:pPr>
          <w:hyperlink w:anchor="_Toc171697574" w:history="1">
            <w:r w:rsidRPr="001375C3">
              <w:rPr>
                <w:rStyle w:val="Hyperlink"/>
                <w:rFonts w:ascii="Open Sans" w:hAnsi="Open Sans" w:cs="Open Sans"/>
                <w:noProof/>
              </w:rPr>
              <w:t>PART 2 - Niagara Recover</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_Toc171697574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25</w:t>
            </w:r>
            <w:r w:rsidRPr="001375C3">
              <w:rPr>
                <w:rFonts w:ascii="Open Sans" w:hAnsi="Open Sans" w:cs="Open Sans"/>
                <w:noProof/>
                <w:webHidden/>
              </w:rPr>
              <w:fldChar w:fldCharType="end"/>
            </w:r>
          </w:hyperlink>
        </w:p>
        <w:p w14:paraId="54DE8414" w14:textId="7B5E4159" w:rsidR="001E013F" w:rsidRPr="001375C3" w:rsidRDefault="001E013F">
          <w:pPr>
            <w:pStyle w:val="TOC3"/>
            <w:tabs>
              <w:tab w:val="right" w:leader="dot" w:pos="9666"/>
            </w:tabs>
            <w:rPr>
              <w:rFonts w:ascii="Open Sans" w:eastAsiaTheme="minorEastAsia" w:hAnsi="Open Sans" w:cs="Open Sans"/>
              <w:noProof/>
              <w:kern w:val="2"/>
              <w:sz w:val="24"/>
              <w:szCs w:val="24"/>
              <w14:ligatures w14:val="standardContextual"/>
            </w:rPr>
          </w:pPr>
          <w:hyperlink w:anchor="_Toc171697575" w:history="1">
            <w:r w:rsidRPr="001375C3">
              <w:rPr>
                <w:rStyle w:val="Hyperlink"/>
                <w:rFonts w:ascii="Open Sans" w:hAnsi="Open Sans" w:cs="Open Sans"/>
                <w:noProof/>
              </w:rPr>
              <w:t>PART 3 - Niagara Remote</w:t>
            </w:r>
            <w:r w:rsidRPr="001375C3">
              <w:rPr>
                <w:rFonts w:ascii="Open Sans" w:hAnsi="Open Sans" w:cs="Open Sans"/>
                <w:noProof/>
                <w:webHidden/>
              </w:rPr>
              <w:tab/>
            </w:r>
            <w:r w:rsidRPr="001375C3">
              <w:rPr>
                <w:rFonts w:ascii="Open Sans" w:hAnsi="Open Sans" w:cs="Open Sans"/>
                <w:noProof/>
                <w:webHidden/>
              </w:rPr>
              <w:fldChar w:fldCharType="begin"/>
            </w:r>
            <w:r w:rsidRPr="001375C3">
              <w:rPr>
                <w:rFonts w:ascii="Open Sans" w:hAnsi="Open Sans" w:cs="Open Sans"/>
                <w:noProof/>
                <w:webHidden/>
              </w:rPr>
              <w:instrText xml:space="preserve"> PAGEREF _Toc171697575 \h </w:instrText>
            </w:r>
            <w:r w:rsidRPr="001375C3">
              <w:rPr>
                <w:rFonts w:ascii="Open Sans" w:hAnsi="Open Sans" w:cs="Open Sans"/>
                <w:noProof/>
                <w:webHidden/>
              </w:rPr>
            </w:r>
            <w:r w:rsidRPr="001375C3">
              <w:rPr>
                <w:rFonts w:ascii="Open Sans" w:hAnsi="Open Sans" w:cs="Open Sans"/>
                <w:noProof/>
                <w:webHidden/>
              </w:rPr>
              <w:fldChar w:fldCharType="separate"/>
            </w:r>
            <w:r w:rsidRPr="001375C3">
              <w:rPr>
                <w:rFonts w:ascii="Open Sans" w:hAnsi="Open Sans" w:cs="Open Sans"/>
                <w:noProof/>
                <w:webHidden/>
              </w:rPr>
              <w:t>26</w:t>
            </w:r>
            <w:r w:rsidRPr="001375C3">
              <w:rPr>
                <w:rFonts w:ascii="Open Sans" w:hAnsi="Open Sans" w:cs="Open Sans"/>
                <w:noProof/>
                <w:webHidden/>
              </w:rPr>
              <w:fldChar w:fldCharType="end"/>
            </w:r>
          </w:hyperlink>
        </w:p>
        <w:p w14:paraId="59C12BCB" w14:textId="777DE142" w:rsidR="001D0C32" w:rsidRPr="001375C3" w:rsidRDefault="001D0C32">
          <w:pPr>
            <w:rPr>
              <w:rFonts w:ascii="Open Sans" w:hAnsi="Open Sans" w:cs="Open Sans"/>
              <w:sz w:val="20"/>
              <w:szCs w:val="20"/>
            </w:rPr>
          </w:pPr>
          <w:r w:rsidRPr="001375C3">
            <w:rPr>
              <w:rFonts w:ascii="Open Sans" w:hAnsi="Open Sans" w:cs="Open Sans"/>
              <w:b/>
              <w:bCs/>
              <w:noProof/>
              <w:sz w:val="20"/>
              <w:szCs w:val="20"/>
            </w:rPr>
            <w:fldChar w:fldCharType="end"/>
          </w:r>
        </w:p>
      </w:sdtContent>
    </w:sdt>
    <w:p w14:paraId="653E466D" w14:textId="77777777" w:rsidR="0087683C" w:rsidRPr="001375C3" w:rsidRDefault="0087683C">
      <w:pPr>
        <w:rPr>
          <w:rFonts w:ascii="Open Sans" w:hAnsi="Open Sans" w:cs="Open Sans"/>
          <w:sz w:val="20"/>
          <w:szCs w:val="20"/>
        </w:rPr>
      </w:pPr>
      <w:r w:rsidRPr="001375C3">
        <w:rPr>
          <w:rFonts w:ascii="Open Sans" w:hAnsi="Open Sans" w:cs="Open Sans"/>
          <w:sz w:val="20"/>
          <w:szCs w:val="20"/>
        </w:rPr>
        <w:br w:type="page"/>
      </w:r>
    </w:p>
    <w:p w14:paraId="24388761" w14:textId="77777777" w:rsidR="00C959C6" w:rsidRPr="001375C3" w:rsidRDefault="00C959C6" w:rsidP="00713461">
      <w:pPr>
        <w:pStyle w:val="ListParagraph"/>
        <w:ind w:left="0"/>
        <w:jc w:val="center"/>
        <w:rPr>
          <w:rFonts w:ascii="Open Sans" w:hAnsi="Open Sans" w:cs="Open Sans"/>
          <w:sz w:val="20"/>
          <w:szCs w:val="20"/>
        </w:rPr>
      </w:pPr>
    </w:p>
    <w:p w14:paraId="2B4EC671" w14:textId="77777777" w:rsidR="0009222E" w:rsidRPr="001375C3" w:rsidRDefault="0009222E" w:rsidP="00713461">
      <w:pPr>
        <w:pStyle w:val="ListParagraph"/>
        <w:ind w:left="0"/>
        <w:jc w:val="center"/>
        <w:rPr>
          <w:rFonts w:ascii="Open Sans" w:hAnsi="Open Sans" w:cs="Open Sans"/>
          <w:sz w:val="20"/>
          <w:szCs w:val="20"/>
        </w:rPr>
      </w:pPr>
    </w:p>
    <w:p w14:paraId="6E1C0229" w14:textId="1532CBE2" w:rsidR="00302EAC" w:rsidRPr="001375C3" w:rsidRDefault="00036147" w:rsidP="62426A83">
      <w:pPr>
        <w:pStyle w:val="ListParagraph"/>
        <w:ind w:left="0"/>
        <w:jc w:val="center"/>
        <w:rPr>
          <w:rFonts w:ascii="Open Sans" w:hAnsi="Open Sans" w:cs="Open Sans"/>
          <w:b/>
          <w:bCs/>
          <w:sz w:val="24"/>
          <w:szCs w:val="24"/>
        </w:rPr>
      </w:pPr>
      <w:r w:rsidRPr="001375C3">
        <w:rPr>
          <w:rFonts w:ascii="Open Sans" w:hAnsi="Open Sans" w:cs="Open Sans"/>
          <w:sz w:val="24"/>
          <w:szCs w:val="24"/>
        </w:rPr>
        <w:t xml:space="preserve">SECTION 25 0000 </w:t>
      </w:r>
      <w:r w:rsidR="00591EF3" w:rsidRPr="001375C3">
        <w:rPr>
          <w:rFonts w:ascii="Open Sans" w:hAnsi="Open Sans" w:cs="Open Sans"/>
          <w:sz w:val="24"/>
          <w:szCs w:val="24"/>
        </w:rPr>
        <w:t>–</w:t>
      </w:r>
      <w:r w:rsidRPr="001375C3">
        <w:rPr>
          <w:rFonts w:ascii="Open Sans" w:hAnsi="Open Sans" w:cs="Open Sans"/>
          <w:sz w:val="24"/>
          <w:szCs w:val="24"/>
        </w:rPr>
        <w:t xml:space="preserve"> </w:t>
      </w:r>
      <w:r w:rsidR="00591EF3" w:rsidRPr="001375C3">
        <w:rPr>
          <w:rFonts w:ascii="Open Sans" w:hAnsi="Open Sans" w:cs="Open Sans"/>
          <w:sz w:val="24"/>
          <w:szCs w:val="24"/>
        </w:rPr>
        <w:t xml:space="preserve">ENTERPRISE </w:t>
      </w:r>
      <w:r w:rsidRPr="001375C3">
        <w:rPr>
          <w:rFonts w:ascii="Open Sans" w:hAnsi="Open Sans" w:cs="Open Sans"/>
          <w:sz w:val="24"/>
          <w:szCs w:val="24"/>
        </w:rPr>
        <w:t xml:space="preserve">INTEGRATED </w:t>
      </w:r>
      <w:r w:rsidR="007A1C13" w:rsidRPr="001375C3">
        <w:rPr>
          <w:rFonts w:ascii="Open Sans" w:hAnsi="Open Sans" w:cs="Open Sans"/>
          <w:sz w:val="24"/>
          <w:szCs w:val="24"/>
        </w:rPr>
        <w:t xml:space="preserve">FACILITY MANAGEMENT </w:t>
      </w:r>
      <w:r w:rsidR="00591EF3" w:rsidRPr="001375C3">
        <w:rPr>
          <w:rFonts w:ascii="Open Sans" w:hAnsi="Open Sans" w:cs="Open Sans"/>
          <w:sz w:val="24"/>
          <w:szCs w:val="24"/>
        </w:rPr>
        <w:t xml:space="preserve">AND CONTROL SYSTEM. </w:t>
      </w:r>
    </w:p>
    <w:p w14:paraId="6F47E567" w14:textId="77777777" w:rsidR="007E5ABF" w:rsidRPr="001375C3" w:rsidRDefault="007E5ABF" w:rsidP="00514273">
      <w:pPr>
        <w:pStyle w:val="Style1"/>
        <w:ind w:left="0" w:firstLine="0"/>
        <w:rPr>
          <w:rFonts w:ascii="Open Sans" w:hAnsi="Open Sans" w:cs="Open Sans"/>
          <w:sz w:val="20"/>
          <w:szCs w:val="20"/>
        </w:rPr>
      </w:pPr>
    </w:p>
    <w:p w14:paraId="787D07DA" w14:textId="2195F1CE" w:rsidR="007E5ABF" w:rsidRPr="001375C3" w:rsidRDefault="007E5ABF" w:rsidP="00241E84">
      <w:pPr>
        <w:pStyle w:val="Style1"/>
        <w:rPr>
          <w:rFonts w:ascii="Open Sans" w:hAnsi="Open Sans" w:cs="Open Sans"/>
          <w:sz w:val="24"/>
          <w:szCs w:val="24"/>
        </w:rPr>
      </w:pPr>
      <w:bookmarkStart w:id="0" w:name="_Toc171697539"/>
      <w:r w:rsidRPr="001375C3">
        <w:rPr>
          <w:rFonts w:ascii="Open Sans" w:hAnsi="Open Sans" w:cs="Open Sans"/>
          <w:sz w:val="24"/>
          <w:szCs w:val="24"/>
        </w:rPr>
        <w:t>PART 1 – GENERAL</w:t>
      </w:r>
      <w:bookmarkEnd w:id="0"/>
    </w:p>
    <w:p w14:paraId="066E0F05" w14:textId="55606D24" w:rsidR="006259CF" w:rsidRPr="001375C3" w:rsidRDefault="006259CF" w:rsidP="006C307B">
      <w:pPr>
        <w:pStyle w:val="Style1"/>
        <w:rPr>
          <w:rFonts w:ascii="Open Sans" w:hAnsi="Open Sans" w:cs="Open Sans"/>
          <w:sz w:val="20"/>
          <w:szCs w:val="20"/>
        </w:rPr>
      </w:pPr>
    </w:p>
    <w:p w14:paraId="5ECA6A66" w14:textId="77777777" w:rsidR="007E5ABF" w:rsidRPr="001375C3" w:rsidRDefault="007E5ABF" w:rsidP="00C018AB">
      <w:pPr>
        <w:pStyle w:val="Heading3"/>
        <w:rPr>
          <w:rFonts w:ascii="Open Sans" w:hAnsi="Open Sans" w:cs="Open Sans"/>
        </w:rPr>
      </w:pPr>
      <w:bookmarkStart w:id="1" w:name="_Toc171697540"/>
      <w:r w:rsidRPr="001375C3">
        <w:rPr>
          <w:rFonts w:ascii="Open Sans" w:hAnsi="Open Sans" w:cs="Open Sans"/>
        </w:rPr>
        <w:t xml:space="preserve">1.1 </w:t>
      </w:r>
      <w:r w:rsidRPr="001375C3">
        <w:rPr>
          <w:rFonts w:ascii="Open Sans" w:hAnsi="Open Sans" w:cs="Open Sans"/>
        </w:rPr>
        <w:tab/>
        <w:t>INTENT</w:t>
      </w:r>
      <w:bookmarkEnd w:id="1"/>
    </w:p>
    <w:p w14:paraId="5DAB6C7B" w14:textId="77777777" w:rsidR="006259CF" w:rsidRPr="001375C3" w:rsidRDefault="006259CF" w:rsidP="008E59BB">
      <w:pPr>
        <w:pStyle w:val="BodyText"/>
        <w:rPr>
          <w:rFonts w:ascii="Open Sans" w:hAnsi="Open Sans" w:cs="Open Sans"/>
        </w:rPr>
      </w:pPr>
    </w:p>
    <w:p w14:paraId="02EB378F" w14:textId="442ED32F" w:rsidR="006259CF" w:rsidRPr="001375C3" w:rsidRDefault="006259CF" w:rsidP="008E59BB">
      <w:pPr>
        <w:pStyle w:val="BodyText"/>
        <w:rPr>
          <w:rFonts w:ascii="Open Sans" w:hAnsi="Open Sans" w:cs="Open Sans"/>
        </w:rPr>
      </w:pPr>
      <w:r w:rsidRPr="001375C3">
        <w:rPr>
          <w:rFonts w:ascii="Open Sans" w:hAnsi="Open Sans" w:cs="Open Sans"/>
        </w:rPr>
        <w:t>The intent of this s</w:t>
      </w:r>
      <w:r w:rsidR="001C6752" w:rsidRPr="001375C3">
        <w:rPr>
          <w:rFonts w:ascii="Open Sans" w:hAnsi="Open Sans" w:cs="Open Sans"/>
        </w:rPr>
        <w:t>pecification</w:t>
      </w:r>
      <w:r w:rsidRPr="001375C3">
        <w:rPr>
          <w:rFonts w:ascii="Open Sans" w:hAnsi="Open Sans" w:cs="Open Sans"/>
        </w:rPr>
        <w:t xml:space="preserve"> is to define </w:t>
      </w:r>
      <w:r w:rsidR="00591EF3" w:rsidRPr="001375C3">
        <w:rPr>
          <w:rFonts w:ascii="Open Sans" w:hAnsi="Open Sans" w:cs="Open Sans"/>
        </w:rPr>
        <w:t>a System</w:t>
      </w:r>
      <w:r w:rsidRPr="001375C3">
        <w:rPr>
          <w:rFonts w:ascii="Open Sans" w:hAnsi="Open Sans" w:cs="Open Sans"/>
        </w:rPr>
        <w:t xml:space="preserve"> Integr</w:t>
      </w:r>
      <w:r w:rsidR="00591EF3" w:rsidRPr="001375C3">
        <w:rPr>
          <w:rFonts w:ascii="Open Sans" w:hAnsi="Open Sans" w:cs="Open Sans"/>
        </w:rPr>
        <w:t xml:space="preserve">ation and </w:t>
      </w:r>
      <w:r w:rsidRPr="001375C3">
        <w:rPr>
          <w:rFonts w:ascii="Open Sans" w:hAnsi="Open Sans" w:cs="Open Sans"/>
        </w:rPr>
        <w:t xml:space="preserve">Automation </w:t>
      </w:r>
      <w:r w:rsidR="00591EF3" w:rsidRPr="001375C3">
        <w:rPr>
          <w:rFonts w:ascii="Open Sans" w:hAnsi="Open Sans" w:cs="Open Sans"/>
        </w:rPr>
        <w:t xml:space="preserve">Strategy and </w:t>
      </w:r>
      <w:r w:rsidRPr="001375C3">
        <w:rPr>
          <w:rFonts w:ascii="Open Sans" w:hAnsi="Open Sans" w:cs="Open Sans"/>
        </w:rPr>
        <w:t xml:space="preserve">Topology </w:t>
      </w:r>
      <w:r w:rsidR="00591EF3" w:rsidRPr="001375C3">
        <w:rPr>
          <w:rFonts w:ascii="Open Sans" w:hAnsi="Open Sans" w:cs="Open Sans"/>
        </w:rPr>
        <w:t xml:space="preserve">to form an Enterprise </w:t>
      </w:r>
      <w:r w:rsidRPr="001375C3">
        <w:rPr>
          <w:rFonts w:ascii="Open Sans" w:hAnsi="Open Sans" w:cs="Open Sans"/>
        </w:rPr>
        <w:t xml:space="preserve">Facility Management and Control Systems </w:t>
      </w:r>
      <w:r w:rsidR="00591EF3" w:rsidRPr="001375C3">
        <w:rPr>
          <w:rFonts w:ascii="Open Sans" w:hAnsi="Open Sans" w:cs="Open Sans"/>
        </w:rPr>
        <w:t>(EFMCS) that is</w:t>
      </w:r>
      <w:r w:rsidRPr="001375C3">
        <w:rPr>
          <w:rFonts w:ascii="Open Sans" w:hAnsi="Open Sans" w:cs="Open Sans"/>
        </w:rPr>
        <w:t xml:space="preserve"> a common platform that will allow for a consistent</w:t>
      </w:r>
      <w:r w:rsidR="00591EF3" w:rsidRPr="001375C3">
        <w:rPr>
          <w:rFonts w:ascii="Open Sans" w:hAnsi="Open Sans" w:cs="Open Sans"/>
        </w:rPr>
        <w:t xml:space="preserve"> </w:t>
      </w:r>
      <w:r w:rsidRPr="001375C3">
        <w:rPr>
          <w:rFonts w:ascii="Open Sans" w:hAnsi="Open Sans" w:cs="Open Sans"/>
        </w:rPr>
        <w:t xml:space="preserve">graphical </w:t>
      </w:r>
      <w:r w:rsidR="00591EF3" w:rsidRPr="001375C3">
        <w:rPr>
          <w:rFonts w:ascii="Open Sans" w:hAnsi="Open Sans" w:cs="Open Sans"/>
        </w:rPr>
        <w:t>user interface, system integration and control platform</w:t>
      </w:r>
      <w:r w:rsidRPr="001375C3">
        <w:rPr>
          <w:rFonts w:ascii="Open Sans" w:hAnsi="Open Sans" w:cs="Open Sans"/>
        </w:rPr>
        <w:t xml:space="preserve"> </w:t>
      </w:r>
      <w:r w:rsidR="00591EF3" w:rsidRPr="001375C3">
        <w:rPr>
          <w:rFonts w:ascii="Open Sans" w:hAnsi="Open Sans" w:cs="Open Sans"/>
        </w:rPr>
        <w:t xml:space="preserve">to manage the smart building infrastructure. This system will require the services of a Master </w:t>
      </w:r>
      <w:r w:rsidR="00930D43" w:rsidRPr="001375C3">
        <w:rPr>
          <w:rFonts w:ascii="Open Sans" w:hAnsi="Open Sans" w:cs="Open Sans"/>
        </w:rPr>
        <w:t>System</w:t>
      </w:r>
      <w:r w:rsidR="00591EF3" w:rsidRPr="001375C3">
        <w:rPr>
          <w:rFonts w:ascii="Open Sans" w:hAnsi="Open Sans" w:cs="Open Sans"/>
        </w:rPr>
        <w:t xml:space="preserve"> Integrator (MSI)</w:t>
      </w:r>
    </w:p>
    <w:p w14:paraId="78E2FE30" w14:textId="77777777" w:rsidR="00421912" w:rsidRPr="001375C3" w:rsidRDefault="00421912" w:rsidP="008E59BB">
      <w:pPr>
        <w:pStyle w:val="BodyText"/>
        <w:rPr>
          <w:rFonts w:ascii="Open Sans" w:hAnsi="Open Sans" w:cs="Open Sans"/>
        </w:rPr>
      </w:pPr>
    </w:p>
    <w:p w14:paraId="10CF8C10" w14:textId="74CFF8A2" w:rsidR="006259CF" w:rsidRPr="001375C3" w:rsidRDefault="006259CF" w:rsidP="008E59BB">
      <w:pPr>
        <w:pStyle w:val="BodyText"/>
        <w:rPr>
          <w:rFonts w:ascii="Open Sans" w:hAnsi="Open Sans" w:cs="Open Sans"/>
        </w:rPr>
      </w:pPr>
      <w:r w:rsidRPr="001375C3">
        <w:rPr>
          <w:rFonts w:ascii="Open Sans" w:hAnsi="Open Sans" w:cs="Open Sans"/>
        </w:rPr>
        <w:t>This section defines the following major systems, subsystems and components that make up the IoT and Integrated Automation Topology</w:t>
      </w:r>
      <w:r w:rsidR="006D6A59" w:rsidRPr="001375C3">
        <w:rPr>
          <w:rFonts w:ascii="Open Sans" w:hAnsi="Open Sans" w:cs="Open Sans"/>
        </w:rPr>
        <w:t xml:space="preserve">, and is based on the open standard Niagara Framework </w:t>
      </w:r>
      <w:proofErr w:type="gramStart"/>
      <w:r w:rsidR="006D6A59" w:rsidRPr="001375C3">
        <w:rPr>
          <w:rFonts w:ascii="Open Sans" w:hAnsi="Open Sans" w:cs="Open Sans"/>
        </w:rPr>
        <w:t>in order to</w:t>
      </w:r>
      <w:proofErr w:type="gramEnd"/>
      <w:r w:rsidR="006D6A59" w:rsidRPr="001375C3">
        <w:rPr>
          <w:rFonts w:ascii="Open Sans" w:hAnsi="Open Sans" w:cs="Open Sans"/>
        </w:rPr>
        <w:t xml:space="preserve"> provide </w:t>
      </w:r>
      <w:r w:rsidR="00B62712" w:rsidRPr="001375C3">
        <w:rPr>
          <w:rFonts w:ascii="Open Sans" w:hAnsi="Open Sans" w:cs="Open Sans"/>
        </w:rPr>
        <w:t xml:space="preserve">the most </w:t>
      </w:r>
      <w:proofErr w:type="gramStart"/>
      <w:r w:rsidR="00B62712" w:rsidRPr="001375C3">
        <w:rPr>
          <w:rFonts w:ascii="Open Sans" w:hAnsi="Open Sans" w:cs="Open Sans"/>
        </w:rPr>
        <w:t>comprehensively</w:t>
      </w:r>
      <w:proofErr w:type="gramEnd"/>
      <w:r w:rsidR="00B62712" w:rsidRPr="001375C3">
        <w:rPr>
          <w:rFonts w:ascii="Open Sans" w:hAnsi="Open Sans" w:cs="Open Sans"/>
        </w:rPr>
        <w:t xml:space="preserve"> cybersecure with broad</w:t>
      </w:r>
      <w:r w:rsidR="009F2F5D" w:rsidRPr="001375C3">
        <w:rPr>
          <w:rFonts w:ascii="Open Sans" w:hAnsi="Open Sans" w:cs="Open Sans"/>
        </w:rPr>
        <w:t xml:space="preserve">est options </w:t>
      </w:r>
      <w:r w:rsidR="0093208B" w:rsidRPr="001375C3">
        <w:rPr>
          <w:rFonts w:ascii="Open Sans" w:hAnsi="Open Sans" w:cs="Open Sans"/>
        </w:rPr>
        <w:t>for acquisition, service and support</w:t>
      </w:r>
      <w:r w:rsidRPr="001375C3">
        <w:rPr>
          <w:rFonts w:ascii="Open Sans" w:hAnsi="Open Sans" w:cs="Open Sans"/>
        </w:rPr>
        <w:t>:</w:t>
      </w:r>
    </w:p>
    <w:p w14:paraId="6A05A809" w14:textId="77777777" w:rsidR="006259CF" w:rsidRPr="001375C3" w:rsidRDefault="006259CF" w:rsidP="006259CF">
      <w:pPr>
        <w:autoSpaceDE w:val="0"/>
        <w:autoSpaceDN w:val="0"/>
        <w:adjustRightInd w:val="0"/>
        <w:spacing w:after="0" w:line="240" w:lineRule="auto"/>
        <w:rPr>
          <w:rFonts w:ascii="Open Sans" w:hAnsi="Open Sans" w:cs="Open Sans"/>
          <w:sz w:val="20"/>
          <w:szCs w:val="20"/>
        </w:rPr>
      </w:pPr>
    </w:p>
    <w:p w14:paraId="2BFB1619" w14:textId="77777777" w:rsidR="006259CF" w:rsidRPr="001375C3" w:rsidRDefault="006259CF" w:rsidP="001B3D30">
      <w:pPr>
        <w:rPr>
          <w:rFonts w:ascii="Open Sans" w:hAnsi="Open Sans" w:cs="Open Sans"/>
        </w:rPr>
      </w:pPr>
      <w:bookmarkStart w:id="2" w:name="_Hlk171673003"/>
      <w:r w:rsidRPr="001375C3">
        <w:rPr>
          <w:rFonts w:ascii="Open Sans" w:hAnsi="Open Sans" w:cs="Open Sans"/>
        </w:rPr>
        <w:t>INTEGRATION PLATFORM</w:t>
      </w:r>
    </w:p>
    <w:p w14:paraId="0F17BA62" w14:textId="57DF5290" w:rsidR="008332BF" w:rsidRPr="001375C3" w:rsidRDefault="00E523B2" w:rsidP="003D14F0">
      <w:pPr>
        <w:pStyle w:val="ListParagraph"/>
        <w:numPr>
          <w:ilvl w:val="0"/>
          <w:numId w:val="49"/>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 xml:space="preserve">Niagara Framework </w:t>
      </w:r>
      <w:r w:rsidR="00BC3A76" w:rsidRPr="001375C3">
        <w:rPr>
          <w:rFonts w:ascii="Open Sans" w:hAnsi="Open Sans" w:cs="Open Sans"/>
          <w:sz w:val="20"/>
          <w:szCs w:val="20"/>
        </w:rPr>
        <w:t xml:space="preserve">and Niagara </w:t>
      </w:r>
      <w:r w:rsidRPr="001375C3">
        <w:rPr>
          <w:rFonts w:ascii="Open Sans" w:hAnsi="Open Sans" w:cs="Open Sans"/>
          <w:sz w:val="20"/>
          <w:szCs w:val="20"/>
        </w:rPr>
        <w:t xml:space="preserve">Web </w:t>
      </w:r>
      <w:proofErr w:type="gramStart"/>
      <w:r w:rsidRPr="001375C3">
        <w:rPr>
          <w:rFonts w:ascii="Open Sans" w:hAnsi="Open Sans" w:cs="Open Sans"/>
          <w:sz w:val="20"/>
          <w:szCs w:val="20"/>
        </w:rPr>
        <w:t>Supervisor</w:t>
      </w:r>
      <w:r w:rsidR="008332BF" w:rsidRPr="001375C3">
        <w:rPr>
          <w:rFonts w:ascii="Open Sans" w:hAnsi="Open Sans" w:cs="Open Sans"/>
          <w:sz w:val="20"/>
          <w:szCs w:val="20"/>
        </w:rPr>
        <w:t xml:space="preserve"> </w:t>
      </w:r>
      <w:r w:rsidRPr="001375C3">
        <w:rPr>
          <w:rFonts w:ascii="Open Sans" w:hAnsi="Open Sans" w:cs="Open Sans"/>
          <w:sz w:val="20"/>
          <w:szCs w:val="20"/>
        </w:rPr>
        <w:t xml:space="preserve"> N</w:t>
      </w:r>
      <w:r w:rsidR="23B548BC" w:rsidRPr="001375C3">
        <w:rPr>
          <w:rFonts w:ascii="Open Sans" w:hAnsi="Open Sans" w:cs="Open Sans"/>
          <w:sz w:val="20"/>
          <w:szCs w:val="20"/>
        </w:rPr>
        <w:t>4.x</w:t>
      </w:r>
      <w:proofErr w:type="gramEnd"/>
      <w:r w:rsidR="008332BF" w:rsidRPr="001375C3">
        <w:rPr>
          <w:rFonts w:ascii="Open Sans" w:hAnsi="Open Sans" w:cs="Open Sans"/>
          <w:bCs/>
          <w:sz w:val="20"/>
          <w:szCs w:val="20"/>
        </w:rPr>
        <w:t xml:space="preserve"> (</w:t>
      </w:r>
      <w:hyperlink r:id="rId13" w:history="1">
        <w:r w:rsidR="008332BF" w:rsidRPr="001375C3">
          <w:rPr>
            <w:rStyle w:val="Hyperlink"/>
            <w:rFonts w:ascii="Open Sans" w:hAnsi="Open Sans" w:cs="Open Sans"/>
            <w:bCs/>
            <w:sz w:val="20"/>
            <w:szCs w:val="20"/>
          </w:rPr>
          <w:t>product info</w:t>
        </w:r>
      </w:hyperlink>
      <w:r w:rsidR="008332BF" w:rsidRPr="001375C3">
        <w:rPr>
          <w:rFonts w:ascii="Open Sans" w:hAnsi="Open Sans" w:cs="Open Sans"/>
          <w:bCs/>
          <w:sz w:val="20"/>
          <w:szCs w:val="20"/>
        </w:rPr>
        <w:t>)</w:t>
      </w:r>
    </w:p>
    <w:p w14:paraId="70AF4C06" w14:textId="233BC66A" w:rsidR="003D14F0" w:rsidRPr="001375C3" w:rsidRDefault="00943A67" w:rsidP="003D14F0">
      <w:pPr>
        <w:pStyle w:val="ListParagraph"/>
        <w:autoSpaceDE w:val="0"/>
        <w:autoSpaceDN w:val="0"/>
        <w:adjustRightInd w:val="0"/>
        <w:spacing w:line="240" w:lineRule="auto"/>
        <w:ind w:left="990"/>
        <w:jc w:val="both"/>
        <w:rPr>
          <w:rFonts w:ascii="Open Sans" w:hAnsi="Open Sans" w:cs="Open Sans"/>
          <w:i/>
          <w:iCs/>
          <w:sz w:val="20"/>
          <w:szCs w:val="20"/>
        </w:rPr>
      </w:pPr>
      <w:r w:rsidRPr="001375C3">
        <w:rPr>
          <w:rFonts w:ascii="Open Sans" w:hAnsi="Open Sans" w:cs="Open Sans"/>
          <w:i/>
          <w:iCs/>
          <w:sz w:val="20"/>
          <w:szCs w:val="20"/>
        </w:rPr>
        <w:t xml:space="preserve">(as of </w:t>
      </w:r>
      <w:r w:rsidR="005B7479" w:rsidRPr="001375C3">
        <w:rPr>
          <w:rFonts w:ascii="Open Sans" w:hAnsi="Open Sans" w:cs="Open Sans"/>
          <w:i/>
          <w:iCs/>
          <w:sz w:val="20"/>
          <w:szCs w:val="20"/>
        </w:rPr>
        <w:t>mid-</w:t>
      </w:r>
      <w:r w:rsidR="001D24DB" w:rsidRPr="001375C3">
        <w:rPr>
          <w:rFonts w:ascii="Open Sans" w:hAnsi="Open Sans" w:cs="Open Sans"/>
          <w:i/>
          <w:iCs/>
          <w:sz w:val="20"/>
          <w:szCs w:val="20"/>
        </w:rPr>
        <w:t>Se</w:t>
      </w:r>
      <w:r w:rsidR="003252FB" w:rsidRPr="001375C3">
        <w:rPr>
          <w:rFonts w:ascii="Open Sans" w:hAnsi="Open Sans" w:cs="Open Sans"/>
          <w:i/>
          <w:iCs/>
          <w:sz w:val="20"/>
          <w:szCs w:val="20"/>
        </w:rPr>
        <w:t>p</w:t>
      </w:r>
      <w:r w:rsidR="001D24DB" w:rsidRPr="001375C3">
        <w:rPr>
          <w:rFonts w:ascii="Open Sans" w:hAnsi="Open Sans" w:cs="Open Sans"/>
          <w:i/>
          <w:iCs/>
          <w:sz w:val="20"/>
          <w:szCs w:val="20"/>
        </w:rPr>
        <w:t>t</w:t>
      </w:r>
      <w:r w:rsidRPr="001375C3">
        <w:rPr>
          <w:rFonts w:ascii="Open Sans" w:hAnsi="Open Sans" w:cs="Open Sans"/>
          <w:i/>
          <w:iCs/>
          <w:sz w:val="20"/>
          <w:szCs w:val="20"/>
        </w:rPr>
        <w:t>, 202</w:t>
      </w:r>
      <w:r w:rsidR="00AC1DE3" w:rsidRPr="001375C3">
        <w:rPr>
          <w:rFonts w:ascii="Open Sans" w:hAnsi="Open Sans" w:cs="Open Sans"/>
          <w:i/>
          <w:iCs/>
          <w:sz w:val="20"/>
          <w:szCs w:val="20"/>
        </w:rPr>
        <w:t>6</w:t>
      </w:r>
      <w:r w:rsidRPr="001375C3">
        <w:rPr>
          <w:rFonts w:ascii="Open Sans" w:hAnsi="Open Sans" w:cs="Open Sans"/>
          <w:i/>
          <w:iCs/>
          <w:sz w:val="20"/>
          <w:szCs w:val="20"/>
        </w:rPr>
        <w:t>, Niagara 4.</w:t>
      </w:r>
      <w:r w:rsidR="00F31D98" w:rsidRPr="001375C3">
        <w:rPr>
          <w:rFonts w:ascii="Open Sans" w:hAnsi="Open Sans" w:cs="Open Sans"/>
          <w:i/>
          <w:iCs/>
          <w:sz w:val="20"/>
          <w:szCs w:val="20"/>
        </w:rPr>
        <w:t>1</w:t>
      </w:r>
      <w:r w:rsidR="007C6A9D" w:rsidRPr="001375C3">
        <w:rPr>
          <w:rFonts w:ascii="Open Sans" w:hAnsi="Open Sans" w:cs="Open Sans"/>
          <w:i/>
          <w:iCs/>
          <w:sz w:val="20"/>
          <w:szCs w:val="20"/>
        </w:rPr>
        <w:t>5</w:t>
      </w:r>
      <w:r w:rsidR="00D00305" w:rsidRPr="001375C3">
        <w:rPr>
          <w:rFonts w:ascii="Open Sans" w:hAnsi="Open Sans" w:cs="Open Sans"/>
          <w:i/>
          <w:iCs/>
          <w:sz w:val="20"/>
          <w:szCs w:val="20"/>
        </w:rPr>
        <w:t>(u</w:t>
      </w:r>
      <w:r w:rsidR="005B7479" w:rsidRPr="001375C3">
        <w:rPr>
          <w:rFonts w:ascii="Open Sans" w:hAnsi="Open Sans" w:cs="Open Sans"/>
          <w:i/>
          <w:iCs/>
          <w:sz w:val="20"/>
          <w:szCs w:val="20"/>
        </w:rPr>
        <w:t>5</w:t>
      </w:r>
      <w:r w:rsidR="00D00305" w:rsidRPr="001375C3">
        <w:rPr>
          <w:rFonts w:ascii="Open Sans" w:hAnsi="Open Sans" w:cs="Open Sans"/>
          <w:i/>
          <w:iCs/>
          <w:sz w:val="20"/>
          <w:szCs w:val="20"/>
        </w:rPr>
        <w:t>)</w:t>
      </w:r>
      <w:r w:rsidRPr="001375C3">
        <w:rPr>
          <w:rFonts w:ascii="Open Sans" w:hAnsi="Open Sans" w:cs="Open Sans"/>
          <w:i/>
          <w:iCs/>
          <w:sz w:val="20"/>
          <w:szCs w:val="20"/>
        </w:rPr>
        <w:t xml:space="preserve"> is the current feature release</w:t>
      </w:r>
      <w:r w:rsidR="003252FB" w:rsidRPr="001375C3">
        <w:rPr>
          <w:rFonts w:ascii="Open Sans" w:hAnsi="Open Sans" w:cs="Open Sans"/>
          <w:i/>
          <w:iCs/>
          <w:sz w:val="20"/>
          <w:szCs w:val="20"/>
        </w:rPr>
        <w:t xml:space="preserve"> as well as </w:t>
      </w:r>
      <w:r w:rsidRPr="001375C3">
        <w:rPr>
          <w:rFonts w:ascii="Open Sans" w:hAnsi="Open Sans" w:cs="Open Sans"/>
          <w:i/>
          <w:iCs/>
          <w:sz w:val="20"/>
          <w:szCs w:val="20"/>
        </w:rPr>
        <w:t>the Long Term Support version</w:t>
      </w:r>
      <w:r w:rsidR="003252FB" w:rsidRPr="001375C3">
        <w:rPr>
          <w:rFonts w:ascii="Open Sans" w:hAnsi="Open Sans" w:cs="Open Sans"/>
          <w:i/>
          <w:iCs/>
          <w:sz w:val="20"/>
          <w:szCs w:val="20"/>
        </w:rPr>
        <w:t>.</w:t>
      </w:r>
      <w:r w:rsidR="00113191" w:rsidRPr="001375C3">
        <w:rPr>
          <w:rFonts w:ascii="Open Sans" w:hAnsi="Open Sans" w:cs="Open Sans"/>
          <w:i/>
          <w:iCs/>
          <w:sz w:val="20"/>
          <w:szCs w:val="20"/>
        </w:rPr>
        <w:t xml:space="preserve"> </w:t>
      </w:r>
      <w:r w:rsidR="003252FB" w:rsidRPr="001375C3">
        <w:rPr>
          <w:rFonts w:ascii="Open Sans" w:hAnsi="Open Sans" w:cs="Open Sans"/>
          <w:i/>
          <w:iCs/>
          <w:sz w:val="20"/>
          <w:szCs w:val="20"/>
        </w:rPr>
        <w:t>We still support</w:t>
      </w:r>
      <w:r w:rsidR="00F52608" w:rsidRPr="001375C3">
        <w:rPr>
          <w:rFonts w:ascii="Open Sans" w:hAnsi="Open Sans" w:cs="Open Sans"/>
          <w:i/>
          <w:iCs/>
          <w:sz w:val="20"/>
          <w:szCs w:val="20"/>
        </w:rPr>
        <w:t xml:space="preserve"> </w:t>
      </w:r>
      <w:r w:rsidR="00113191" w:rsidRPr="001375C3">
        <w:rPr>
          <w:rFonts w:ascii="Open Sans" w:hAnsi="Open Sans" w:cs="Open Sans"/>
          <w:i/>
          <w:iCs/>
          <w:sz w:val="20"/>
          <w:szCs w:val="20"/>
        </w:rPr>
        <w:t>N4.1</w:t>
      </w:r>
      <w:r w:rsidR="003252FB" w:rsidRPr="001375C3">
        <w:rPr>
          <w:rFonts w:ascii="Open Sans" w:hAnsi="Open Sans" w:cs="Open Sans"/>
          <w:i/>
          <w:iCs/>
          <w:sz w:val="20"/>
          <w:szCs w:val="20"/>
        </w:rPr>
        <w:t>4</w:t>
      </w:r>
      <w:r w:rsidR="00113191" w:rsidRPr="001375C3">
        <w:rPr>
          <w:rFonts w:ascii="Open Sans" w:hAnsi="Open Sans" w:cs="Open Sans"/>
          <w:i/>
          <w:iCs/>
          <w:sz w:val="20"/>
          <w:szCs w:val="20"/>
        </w:rPr>
        <w:t>u</w:t>
      </w:r>
      <w:r w:rsidR="003252FB" w:rsidRPr="001375C3">
        <w:rPr>
          <w:rFonts w:ascii="Open Sans" w:hAnsi="Open Sans" w:cs="Open Sans"/>
          <w:i/>
          <w:iCs/>
          <w:sz w:val="20"/>
          <w:szCs w:val="20"/>
        </w:rPr>
        <w:t>6</w:t>
      </w:r>
      <w:r w:rsidR="00113191" w:rsidRPr="001375C3">
        <w:rPr>
          <w:rFonts w:ascii="Open Sans" w:hAnsi="Open Sans" w:cs="Open Sans"/>
          <w:i/>
          <w:iCs/>
          <w:sz w:val="20"/>
          <w:szCs w:val="20"/>
        </w:rPr>
        <w:t>)</w:t>
      </w:r>
      <w:r w:rsidR="006C1CCA" w:rsidRPr="001375C3">
        <w:rPr>
          <w:rFonts w:ascii="Open Sans" w:hAnsi="Open Sans" w:cs="Open Sans"/>
          <w:i/>
          <w:iCs/>
          <w:sz w:val="20"/>
          <w:szCs w:val="20"/>
        </w:rPr>
        <w:t xml:space="preserve"> </w:t>
      </w:r>
      <w:r w:rsidR="006B7689" w:rsidRPr="001375C3">
        <w:rPr>
          <w:rFonts w:ascii="Open Sans" w:hAnsi="Open Sans" w:cs="Open Sans"/>
          <w:i/>
          <w:iCs/>
          <w:sz w:val="20"/>
          <w:szCs w:val="20"/>
        </w:rPr>
        <w:t xml:space="preserve">– click </w:t>
      </w:r>
      <w:hyperlink r:id="rId14" w:history="1">
        <w:r w:rsidR="006B7689" w:rsidRPr="001375C3">
          <w:rPr>
            <w:rStyle w:val="Hyperlink"/>
            <w:rFonts w:ascii="Open Sans" w:hAnsi="Open Sans" w:cs="Open Sans"/>
            <w:i/>
            <w:iCs/>
            <w:sz w:val="20"/>
            <w:szCs w:val="20"/>
          </w:rPr>
          <w:t>here</w:t>
        </w:r>
      </w:hyperlink>
      <w:r w:rsidR="006B7689" w:rsidRPr="001375C3">
        <w:rPr>
          <w:rFonts w:ascii="Open Sans" w:hAnsi="Open Sans" w:cs="Open Sans"/>
          <w:i/>
          <w:iCs/>
          <w:sz w:val="20"/>
          <w:szCs w:val="20"/>
        </w:rPr>
        <w:t xml:space="preserve"> for features by release</w:t>
      </w:r>
      <w:r w:rsidRPr="001375C3">
        <w:rPr>
          <w:rFonts w:ascii="Open Sans" w:hAnsi="Open Sans" w:cs="Open Sans"/>
          <w:i/>
          <w:iCs/>
          <w:sz w:val="20"/>
          <w:szCs w:val="20"/>
        </w:rPr>
        <w:t>)</w:t>
      </w:r>
    </w:p>
    <w:p w14:paraId="18C56EB7" w14:textId="076C1B72" w:rsidR="002F504F" w:rsidRPr="001375C3" w:rsidRDefault="00E523B2" w:rsidP="00D95195">
      <w:pPr>
        <w:pStyle w:val="ListParagraph"/>
        <w:numPr>
          <w:ilvl w:val="0"/>
          <w:numId w:val="49"/>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Niagara Workbench</w:t>
      </w:r>
    </w:p>
    <w:p w14:paraId="0A8B6C97" w14:textId="77777777" w:rsidR="006259CF" w:rsidRPr="001375C3" w:rsidRDefault="006259CF" w:rsidP="001B3D30">
      <w:pPr>
        <w:rPr>
          <w:rFonts w:ascii="Open Sans" w:hAnsi="Open Sans" w:cs="Open Sans"/>
        </w:rPr>
      </w:pPr>
      <w:r w:rsidRPr="001375C3">
        <w:rPr>
          <w:rFonts w:ascii="Open Sans" w:hAnsi="Open Sans" w:cs="Open Sans"/>
        </w:rPr>
        <w:t>OPERATIONAL TECHNOLOGY NETWORK</w:t>
      </w:r>
      <w:r w:rsidR="00D2714F" w:rsidRPr="001375C3">
        <w:rPr>
          <w:rFonts w:ascii="Open Sans" w:hAnsi="Open Sans" w:cs="Open Sans"/>
        </w:rPr>
        <w:t xml:space="preserve"> </w:t>
      </w:r>
      <w:r w:rsidR="001C6752" w:rsidRPr="001375C3">
        <w:rPr>
          <w:rFonts w:ascii="Open Sans" w:hAnsi="Open Sans" w:cs="Open Sans"/>
        </w:rPr>
        <w:t>(OTN)</w:t>
      </w:r>
    </w:p>
    <w:p w14:paraId="72A3D3EC" w14:textId="79D6AC7A" w:rsidR="006259CF" w:rsidRPr="001375C3" w:rsidRDefault="00E53606" w:rsidP="009533C8">
      <w:pPr>
        <w:autoSpaceDE w:val="0"/>
        <w:autoSpaceDN w:val="0"/>
        <w:adjustRightInd w:val="0"/>
        <w:spacing w:line="240" w:lineRule="auto"/>
        <w:ind w:left="1080"/>
        <w:jc w:val="both"/>
        <w:rPr>
          <w:rFonts w:ascii="Open Sans" w:hAnsi="Open Sans" w:cs="Open Sans"/>
          <w:sz w:val="20"/>
          <w:szCs w:val="20"/>
        </w:rPr>
      </w:pPr>
      <w:r w:rsidRPr="001375C3">
        <w:rPr>
          <w:rFonts w:ascii="Open Sans" w:hAnsi="Open Sans" w:cs="Open Sans"/>
          <w:sz w:val="20"/>
          <w:szCs w:val="20"/>
        </w:rPr>
        <w:t>Facility Network with defined VLANs and systems security</w:t>
      </w:r>
    </w:p>
    <w:p w14:paraId="1D6AF2E9" w14:textId="77777777" w:rsidR="00747077" w:rsidRPr="001375C3" w:rsidRDefault="00E53606" w:rsidP="001B3D30">
      <w:pPr>
        <w:rPr>
          <w:rFonts w:ascii="Open Sans" w:hAnsi="Open Sans" w:cs="Open Sans"/>
        </w:rPr>
      </w:pPr>
      <w:r w:rsidRPr="001375C3">
        <w:rPr>
          <w:rFonts w:ascii="Open Sans" w:hAnsi="Open Sans" w:cs="Open Sans"/>
        </w:rPr>
        <w:t>J</w:t>
      </w:r>
      <w:r w:rsidR="000E50F1" w:rsidRPr="001375C3">
        <w:rPr>
          <w:rFonts w:ascii="Open Sans" w:hAnsi="Open Sans" w:cs="Open Sans"/>
        </w:rPr>
        <w:t>ACE</w:t>
      </w:r>
      <w:r w:rsidR="00943A67" w:rsidRPr="001375C3">
        <w:rPr>
          <w:rFonts w:ascii="Open Sans" w:hAnsi="Open Sans" w:cs="Open Sans"/>
        </w:rPr>
        <w:t xml:space="preserve"> </w:t>
      </w:r>
      <w:r w:rsidR="000D7DB8" w:rsidRPr="001375C3">
        <w:rPr>
          <w:rFonts w:ascii="Open Sans" w:hAnsi="Open Sans" w:cs="Open Sans"/>
        </w:rPr>
        <w:t xml:space="preserve">(Controller) </w:t>
      </w:r>
      <w:r w:rsidR="00943A67" w:rsidRPr="001375C3">
        <w:rPr>
          <w:rFonts w:ascii="Open Sans" w:hAnsi="Open Sans" w:cs="Open Sans"/>
        </w:rPr>
        <w:t>Devices</w:t>
      </w:r>
    </w:p>
    <w:p w14:paraId="7EDDF7B6" w14:textId="68B507FC" w:rsidR="00E523B2" w:rsidRPr="001375C3" w:rsidRDefault="00943A67" w:rsidP="004378C6">
      <w:pPr>
        <w:pStyle w:val="BodyText"/>
        <w:ind w:left="360" w:firstLine="720"/>
        <w:rPr>
          <w:rFonts w:ascii="Open Sans" w:hAnsi="Open Sans" w:cs="Open Sans"/>
          <w:szCs w:val="26"/>
        </w:rPr>
      </w:pPr>
      <w:r w:rsidRPr="001375C3">
        <w:rPr>
          <w:rFonts w:ascii="Open Sans" w:hAnsi="Open Sans" w:cs="Open Sans"/>
        </w:rPr>
        <w:t xml:space="preserve">Vykon </w:t>
      </w:r>
      <w:r w:rsidR="1C4114FA" w:rsidRPr="001375C3">
        <w:rPr>
          <w:rFonts w:ascii="Open Sans" w:hAnsi="Open Sans" w:cs="Open Sans"/>
        </w:rPr>
        <w:t xml:space="preserve">Jace – </w:t>
      </w:r>
      <w:r w:rsidRPr="001375C3">
        <w:rPr>
          <w:rFonts w:ascii="Open Sans" w:hAnsi="Open Sans" w:cs="Open Sans"/>
        </w:rPr>
        <w:t>JACE 9000</w:t>
      </w:r>
      <w:r w:rsidR="553C877C" w:rsidRPr="001375C3">
        <w:rPr>
          <w:rFonts w:ascii="Open Sans" w:hAnsi="Open Sans" w:cs="Open Sans"/>
        </w:rPr>
        <w:t xml:space="preserve"> </w:t>
      </w:r>
      <w:r w:rsidRPr="001375C3">
        <w:rPr>
          <w:rFonts w:ascii="Open Sans" w:hAnsi="Open Sans" w:cs="Open Sans"/>
        </w:rPr>
        <w:t>Series</w:t>
      </w:r>
      <w:r w:rsidR="005516B3" w:rsidRPr="001375C3">
        <w:rPr>
          <w:rFonts w:ascii="Open Sans" w:hAnsi="Open Sans" w:cs="Open Sans"/>
        </w:rPr>
        <w:t xml:space="preserve"> </w:t>
      </w:r>
      <w:bookmarkStart w:id="3" w:name="_Hlk164778605"/>
      <w:r w:rsidR="005516B3" w:rsidRPr="001375C3">
        <w:rPr>
          <w:rFonts w:ascii="Open Sans" w:hAnsi="Open Sans" w:cs="Open Sans"/>
        </w:rPr>
        <w:t>(or equivalent OEM</w:t>
      </w:r>
      <w:r w:rsidR="0095297D" w:rsidRPr="001375C3">
        <w:rPr>
          <w:rFonts w:ascii="Open Sans" w:hAnsi="Open Sans" w:cs="Open Sans"/>
        </w:rPr>
        <w:t xml:space="preserve"> Open NIC J</w:t>
      </w:r>
      <w:r w:rsidR="00EB621C" w:rsidRPr="001375C3">
        <w:rPr>
          <w:rFonts w:ascii="Open Sans" w:hAnsi="Open Sans" w:cs="Open Sans"/>
        </w:rPr>
        <w:t>ACE</w:t>
      </w:r>
      <w:r w:rsidR="005516B3" w:rsidRPr="001375C3">
        <w:rPr>
          <w:rFonts w:ascii="Open Sans" w:hAnsi="Open Sans" w:cs="Open Sans"/>
        </w:rPr>
        <w:t>)</w:t>
      </w:r>
      <w:r w:rsidR="00475A19" w:rsidRPr="001375C3">
        <w:rPr>
          <w:rFonts w:ascii="Open Sans" w:hAnsi="Open Sans" w:cs="Open Sans"/>
        </w:rPr>
        <w:t xml:space="preserve"> </w:t>
      </w:r>
      <w:hyperlink r:id="rId15" w:history="1">
        <w:r w:rsidR="00475A19" w:rsidRPr="001375C3">
          <w:rPr>
            <w:rStyle w:val="Hyperlink"/>
            <w:rFonts w:ascii="Open Sans" w:hAnsi="Open Sans" w:cs="Open Sans"/>
          </w:rPr>
          <w:t>(product info)</w:t>
        </w:r>
      </w:hyperlink>
    </w:p>
    <w:bookmarkEnd w:id="3"/>
    <w:p w14:paraId="0E27B00A" w14:textId="7B63E2F6" w:rsidR="003B0486" w:rsidRPr="001375C3" w:rsidRDefault="00943A67" w:rsidP="004378C6">
      <w:pPr>
        <w:pStyle w:val="ListParagraph"/>
        <w:ind w:left="1080"/>
        <w:rPr>
          <w:rFonts w:ascii="Open Sans" w:hAnsi="Open Sans" w:cs="Open Sans"/>
          <w:sz w:val="20"/>
          <w:szCs w:val="20"/>
        </w:rPr>
      </w:pPr>
      <w:r w:rsidRPr="001375C3">
        <w:rPr>
          <w:rFonts w:ascii="Open Sans" w:hAnsi="Open Sans" w:cs="Open Sans"/>
          <w:sz w:val="20"/>
          <w:szCs w:val="20"/>
        </w:rPr>
        <w:t>Vykon</w:t>
      </w:r>
      <w:r w:rsidR="147F335B" w:rsidRPr="001375C3">
        <w:rPr>
          <w:rFonts w:ascii="Open Sans" w:hAnsi="Open Sans" w:cs="Open Sans"/>
          <w:sz w:val="20"/>
          <w:szCs w:val="20"/>
        </w:rPr>
        <w:t xml:space="preserve"> </w:t>
      </w:r>
      <w:r w:rsidR="1C4114FA" w:rsidRPr="001375C3">
        <w:rPr>
          <w:rFonts w:ascii="Open Sans" w:hAnsi="Open Sans" w:cs="Open Sans"/>
          <w:sz w:val="20"/>
          <w:szCs w:val="20"/>
        </w:rPr>
        <w:t>Edge</w:t>
      </w:r>
      <w:r w:rsidR="6CA7D676" w:rsidRPr="001375C3">
        <w:rPr>
          <w:rFonts w:ascii="Open Sans" w:hAnsi="Open Sans" w:cs="Open Sans"/>
          <w:sz w:val="20"/>
          <w:szCs w:val="20"/>
        </w:rPr>
        <w:t xml:space="preserve"> </w:t>
      </w:r>
      <w:r w:rsidRPr="001375C3">
        <w:rPr>
          <w:rFonts w:ascii="Open Sans" w:hAnsi="Open Sans" w:cs="Open Sans"/>
          <w:sz w:val="20"/>
          <w:szCs w:val="20"/>
        </w:rPr>
        <w:t xml:space="preserve">10 </w:t>
      </w:r>
      <w:r w:rsidR="6CA7D676" w:rsidRPr="001375C3">
        <w:rPr>
          <w:rFonts w:ascii="Open Sans" w:hAnsi="Open Sans" w:cs="Open Sans"/>
          <w:sz w:val="20"/>
          <w:szCs w:val="20"/>
        </w:rPr>
        <w:t>Device</w:t>
      </w:r>
      <w:r w:rsidR="0095297D" w:rsidRPr="001375C3">
        <w:rPr>
          <w:rFonts w:ascii="Open Sans" w:hAnsi="Open Sans" w:cs="Open Sans"/>
          <w:sz w:val="20"/>
          <w:szCs w:val="20"/>
        </w:rPr>
        <w:t xml:space="preserve"> (or equivalent OEM Niagara Edge device</w:t>
      </w:r>
      <w:r w:rsidR="00DD5F9D" w:rsidRPr="001375C3">
        <w:rPr>
          <w:rFonts w:ascii="Open Sans" w:hAnsi="Open Sans" w:cs="Open Sans"/>
          <w:sz w:val="20"/>
          <w:szCs w:val="20"/>
        </w:rPr>
        <w:t>)</w:t>
      </w:r>
      <w:r w:rsidR="004B128F" w:rsidRPr="001375C3">
        <w:rPr>
          <w:rFonts w:ascii="Open Sans" w:hAnsi="Open Sans" w:cs="Open Sans"/>
          <w:sz w:val="20"/>
          <w:szCs w:val="20"/>
        </w:rPr>
        <w:t xml:space="preserve"> (</w:t>
      </w:r>
      <w:hyperlink r:id="rId16" w:history="1">
        <w:r w:rsidR="00EB24FC" w:rsidRPr="001375C3">
          <w:rPr>
            <w:rStyle w:val="Hyperlink"/>
            <w:rFonts w:ascii="Open Sans" w:hAnsi="Open Sans" w:cs="Open Sans"/>
            <w:sz w:val="20"/>
            <w:szCs w:val="20"/>
          </w:rPr>
          <w:t>product info</w:t>
        </w:r>
      </w:hyperlink>
      <w:r w:rsidR="00EB24FC" w:rsidRPr="001375C3">
        <w:rPr>
          <w:rFonts w:ascii="Open Sans" w:hAnsi="Open Sans" w:cs="Open Sans"/>
          <w:sz w:val="20"/>
          <w:szCs w:val="20"/>
        </w:rPr>
        <w:t>)</w:t>
      </w:r>
      <w:bookmarkEnd w:id="2"/>
    </w:p>
    <w:p w14:paraId="71CC9335" w14:textId="448B759E" w:rsidR="003B0486" w:rsidRPr="001375C3" w:rsidRDefault="003B0486" w:rsidP="00D0365E">
      <w:pPr>
        <w:pStyle w:val="ARCATTitle"/>
        <w:rPr>
          <w:rFonts w:ascii="Open Sans" w:eastAsiaTheme="minorHAnsi" w:hAnsi="Open Sans" w:cs="Open Sans"/>
        </w:rPr>
      </w:pPr>
      <w:r w:rsidRPr="001375C3">
        <w:rPr>
          <w:rFonts w:ascii="Open Sans" w:hAnsi="Open Sans" w:cs="Open Sans"/>
        </w:rPr>
        <w:t xml:space="preserve">This section requires close coordination with </w:t>
      </w:r>
      <w:r w:rsidR="00751E4F" w:rsidRPr="001375C3">
        <w:rPr>
          <w:rFonts w:ascii="Open Sans" w:hAnsi="Open Sans" w:cs="Open Sans"/>
        </w:rPr>
        <w:t xml:space="preserve">multiple specification sections including </w:t>
      </w:r>
      <w:r w:rsidRPr="001375C3">
        <w:rPr>
          <w:rFonts w:ascii="Open Sans" w:eastAsiaTheme="minorHAnsi" w:hAnsi="Open Sans" w:cs="Open Sans"/>
        </w:rPr>
        <w:t xml:space="preserve">SECTION 23 </w:t>
      </w:r>
      <w:r w:rsidRPr="001375C3">
        <w:rPr>
          <w:rFonts w:ascii="Open Sans" w:hAnsi="Open Sans" w:cs="Open Sans"/>
        </w:rPr>
        <w:t xml:space="preserve">DIRECT DIGITAL CONTROL SYSTEM FOR HVAC. The Systems Integration Matrix and specifications further define the necessary coordination. </w:t>
      </w:r>
    </w:p>
    <w:p w14:paraId="60061E4C" w14:textId="77777777" w:rsidR="006259CF" w:rsidRPr="001375C3" w:rsidRDefault="006259CF" w:rsidP="00302EAC">
      <w:pPr>
        <w:pStyle w:val="ListParagraph"/>
        <w:ind w:left="0"/>
        <w:rPr>
          <w:rFonts w:ascii="Open Sans" w:hAnsi="Open Sans" w:cs="Open Sans"/>
          <w:b/>
          <w:sz w:val="20"/>
          <w:szCs w:val="20"/>
        </w:rPr>
      </w:pPr>
    </w:p>
    <w:p w14:paraId="1C71F2AB" w14:textId="4B2241D4" w:rsidR="000539A6" w:rsidRPr="001375C3" w:rsidRDefault="002D20E4" w:rsidP="00C70D49">
      <w:pPr>
        <w:pStyle w:val="ListParagraph"/>
        <w:numPr>
          <w:ilvl w:val="0"/>
          <w:numId w:val="2"/>
        </w:numPr>
        <w:autoSpaceDE w:val="0"/>
        <w:autoSpaceDN w:val="0"/>
        <w:adjustRightInd w:val="0"/>
        <w:spacing w:after="0" w:line="276" w:lineRule="auto"/>
        <w:ind w:left="1260" w:hanging="540"/>
        <w:jc w:val="both"/>
        <w:rPr>
          <w:rFonts w:ascii="Open Sans" w:hAnsi="Open Sans" w:cs="Open Sans"/>
          <w:sz w:val="20"/>
          <w:szCs w:val="20"/>
        </w:rPr>
      </w:pPr>
      <w:r w:rsidRPr="001375C3">
        <w:rPr>
          <w:rFonts w:ascii="Open Sans" w:hAnsi="Open Sans" w:cs="Open Sans"/>
          <w:sz w:val="20"/>
          <w:szCs w:val="20"/>
        </w:rPr>
        <w:t>Facility Services Divisions</w:t>
      </w:r>
    </w:p>
    <w:p w14:paraId="2960A0DD" w14:textId="77777777" w:rsidR="00E926AD" w:rsidRPr="001375C3" w:rsidRDefault="00E926AD" w:rsidP="000539A6">
      <w:pPr>
        <w:pStyle w:val="ListParagraph"/>
        <w:autoSpaceDE w:val="0"/>
        <w:autoSpaceDN w:val="0"/>
        <w:adjustRightInd w:val="0"/>
        <w:spacing w:after="0" w:line="276" w:lineRule="auto"/>
        <w:ind w:left="1260"/>
        <w:jc w:val="both"/>
        <w:rPr>
          <w:rFonts w:ascii="Open Sans" w:hAnsi="Open Sans" w:cs="Open Sans"/>
          <w:sz w:val="20"/>
          <w:szCs w:val="20"/>
        </w:rPr>
      </w:pPr>
      <w:r w:rsidRPr="001375C3">
        <w:rPr>
          <w:rFonts w:ascii="Open Sans" w:hAnsi="Open Sans" w:cs="Open Sans"/>
          <w:sz w:val="20"/>
          <w:szCs w:val="20"/>
        </w:rPr>
        <w:t xml:space="preserve">1. Division 14 – Elevator Systems </w:t>
      </w:r>
    </w:p>
    <w:p w14:paraId="00A67465" w14:textId="77777777" w:rsidR="00E926AD" w:rsidRPr="001375C3" w:rsidRDefault="00E926AD" w:rsidP="000539A6">
      <w:pPr>
        <w:pStyle w:val="ListParagraph"/>
        <w:autoSpaceDE w:val="0"/>
        <w:autoSpaceDN w:val="0"/>
        <w:adjustRightInd w:val="0"/>
        <w:spacing w:after="0" w:line="276" w:lineRule="auto"/>
        <w:ind w:left="1260"/>
        <w:jc w:val="both"/>
        <w:rPr>
          <w:rFonts w:ascii="Open Sans" w:hAnsi="Open Sans" w:cs="Open Sans"/>
          <w:sz w:val="20"/>
          <w:szCs w:val="20"/>
        </w:rPr>
      </w:pPr>
      <w:r w:rsidRPr="001375C3">
        <w:rPr>
          <w:rFonts w:ascii="Open Sans" w:hAnsi="Open Sans" w:cs="Open Sans"/>
          <w:sz w:val="20"/>
          <w:szCs w:val="20"/>
        </w:rPr>
        <w:t xml:space="preserve">2. Division 14 – Pneumatic Tube System </w:t>
      </w:r>
    </w:p>
    <w:p w14:paraId="4BDBA2EE" w14:textId="77777777" w:rsidR="00924E98" w:rsidRPr="001375C3" w:rsidRDefault="00E926AD" w:rsidP="000539A6">
      <w:pPr>
        <w:pStyle w:val="ListParagraph"/>
        <w:autoSpaceDE w:val="0"/>
        <w:autoSpaceDN w:val="0"/>
        <w:adjustRightInd w:val="0"/>
        <w:spacing w:after="0" w:line="276" w:lineRule="auto"/>
        <w:ind w:left="1260"/>
        <w:jc w:val="both"/>
        <w:rPr>
          <w:rFonts w:ascii="Open Sans" w:hAnsi="Open Sans" w:cs="Open Sans"/>
          <w:sz w:val="20"/>
          <w:szCs w:val="20"/>
        </w:rPr>
      </w:pPr>
      <w:r w:rsidRPr="001375C3">
        <w:rPr>
          <w:rFonts w:ascii="Open Sans" w:hAnsi="Open Sans" w:cs="Open Sans"/>
          <w:sz w:val="20"/>
          <w:szCs w:val="20"/>
        </w:rPr>
        <w:t>3. Division 23 – Heating Ventilation and Air Conditioning (HVAC)</w:t>
      </w:r>
    </w:p>
    <w:p w14:paraId="09A7C585" w14:textId="73EFA6B7" w:rsidR="00E926AD" w:rsidRPr="001375C3" w:rsidRDefault="00E926AD" w:rsidP="00924E98">
      <w:pPr>
        <w:pStyle w:val="ListParagraph"/>
        <w:autoSpaceDE w:val="0"/>
        <w:autoSpaceDN w:val="0"/>
        <w:adjustRightInd w:val="0"/>
        <w:spacing w:after="0" w:line="276" w:lineRule="auto"/>
        <w:ind w:left="1710"/>
        <w:jc w:val="both"/>
        <w:rPr>
          <w:rFonts w:ascii="Open Sans" w:hAnsi="Open Sans" w:cs="Open Sans"/>
          <w:sz w:val="20"/>
          <w:szCs w:val="20"/>
        </w:rPr>
      </w:pPr>
      <w:r w:rsidRPr="001375C3">
        <w:rPr>
          <w:rFonts w:ascii="Open Sans" w:hAnsi="Open Sans" w:cs="Open Sans"/>
          <w:sz w:val="20"/>
          <w:szCs w:val="20"/>
        </w:rPr>
        <w:t>Associated Piping (Covered in Division 23 scope of work). Division 22 will be connected through Division 23</w:t>
      </w:r>
    </w:p>
    <w:p w14:paraId="4F41FA09" w14:textId="77777777" w:rsidR="00E926AD" w:rsidRPr="001375C3" w:rsidRDefault="00E926AD" w:rsidP="000539A6">
      <w:pPr>
        <w:pStyle w:val="ListParagraph"/>
        <w:autoSpaceDE w:val="0"/>
        <w:autoSpaceDN w:val="0"/>
        <w:adjustRightInd w:val="0"/>
        <w:spacing w:after="0" w:line="276" w:lineRule="auto"/>
        <w:ind w:left="1260"/>
        <w:jc w:val="both"/>
        <w:rPr>
          <w:rFonts w:ascii="Open Sans" w:hAnsi="Open Sans" w:cs="Open Sans"/>
          <w:sz w:val="20"/>
          <w:szCs w:val="20"/>
        </w:rPr>
      </w:pPr>
      <w:r w:rsidRPr="001375C3">
        <w:rPr>
          <w:rFonts w:ascii="Open Sans" w:hAnsi="Open Sans" w:cs="Open Sans"/>
          <w:sz w:val="20"/>
          <w:szCs w:val="20"/>
        </w:rPr>
        <w:t xml:space="preserve">4. Division 25 – Integrated Automation </w:t>
      </w:r>
    </w:p>
    <w:p w14:paraId="04AE8C5E" w14:textId="77777777" w:rsidR="00E926AD" w:rsidRPr="001375C3" w:rsidRDefault="00E926AD" w:rsidP="000539A6">
      <w:pPr>
        <w:pStyle w:val="ListParagraph"/>
        <w:autoSpaceDE w:val="0"/>
        <w:autoSpaceDN w:val="0"/>
        <w:adjustRightInd w:val="0"/>
        <w:spacing w:after="0" w:line="276" w:lineRule="auto"/>
        <w:ind w:left="1260"/>
        <w:jc w:val="both"/>
        <w:rPr>
          <w:rFonts w:ascii="Open Sans" w:hAnsi="Open Sans" w:cs="Open Sans"/>
          <w:sz w:val="20"/>
          <w:szCs w:val="20"/>
        </w:rPr>
      </w:pPr>
      <w:r w:rsidRPr="001375C3">
        <w:rPr>
          <w:rFonts w:ascii="Open Sans" w:hAnsi="Open Sans" w:cs="Open Sans"/>
          <w:sz w:val="20"/>
          <w:szCs w:val="20"/>
        </w:rPr>
        <w:t xml:space="preserve">5. Division 26 – Electrical, Lighting Control and Electric Metering </w:t>
      </w:r>
    </w:p>
    <w:p w14:paraId="6E37449C" w14:textId="77777777" w:rsidR="00E926AD" w:rsidRPr="001375C3" w:rsidRDefault="00E926AD" w:rsidP="000539A6">
      <w:pPr>
        <w:pStyle w:val="ListParagraph"/>
        <w:autoSpaceDE w:val="0"/>
        <w:autoSpaceDN w:val="0"/>
        <w:adjustRightInd w:val="0"/>
        <w:spacing w:after="0" w:line="276" w:lineRule="auto"/>
        <w:ind w:left="1260"/>
        <w:jc w:val="both"/>
        <w:rPr>
          <w:rFonts w:ascii="Open Sans" w:hAnsi="Open Sans" w:cs="Open Sans"/>
          <w:sz w:val="20"/>
          <w:szCs w:val="20"/>
        </w:rPr>
      </w:pPr>
      <w:r w:rsidRPr="001375C3">
        <w:rPr>
          <w:rFonts w:ascii="Open Sans" w:hAnsi="Open Sans" w:cs="Open Sans"/>
          <w:sz w:val="20"/>
          <w:szCs w:val="20"/>
        </w:rPr>
        <w:lastRenderedPageBreak/>
        <w:t xml:space="preserve">6. Division 27 – Communications </w:t>
      </w:r>
    </w:p>
    <w:p w14:paraId="19534D3C" w14:textId="374BB3A3" w:rsidR="000539A6" w:rsidRPr="001375C3" w:rsidRDefault="00E926AD" w:rsidP="000539A6">
      <w:pPr>
        <w:pStyle w:val="ListParagraph"/>
        <w:autoSpaceDE w:val="0"/>
        <w:autoSpaceDN w:val="0"/>
        <w:adjustRightInd w:val="0"/>
        <w:spacing w:after="0" w:line="276" w:lineRule="auto"/>
        <w:ind w:left="1260"/>
        <w:jc w:val="both"/>
        <w:rPr>
          <w:rFonts w:ascii="Open Sans" w:hAnsi="Open Sans" w:cs="Open Sans"/>
          <w:sz w:val="20"/>
          <w:szCs w:val="20"/>
        </w:rPr>
      </w:pPr>
      <w:r w:rsidRPr="001375C3">
        <w:rPr>
          <w:rFonts w:ascii="Open Sans" w:hAnsi="Open Sans" w:cs="Open Sans"/>
          <w:sz w:val="20"/>
          <w:szCs w:val="20"/>
        </w:rPr>
        <w:t>7. Division 28 – Security, Access Control and Digital Addressable Fire Alarm System</w:t>
      </w:r>
    </w:p>
    <w:p w14:paraId="089E0C4D" w14:textId="09F8654F" w:rsidR="009D19F1" w:rsidRPr="001375C3" w:rsidRDefault="009D19F1" w:rsidP="00C70D49">
      <w:pPr>
        <w:pStyle w:val="ListParagraph"/>
        <w:numPr>
          <w:ilvl w:val="0"/>
          <w:numId w:val="2"/>
        </w:numPr>
        <w:autoSpaceDE w:val="0"/>
        <w:autoSpaceDN w:val="0"/>
        <w:adjustRightInd w:val="0"/>
        <w:spacing w:after="0" w:line="276" w:lineRule="auto"/>
        <w:ind w:left="1260" w:hanging="540"/>
        <w:jc w:val="both"/>
        <w:rPr>
          <w:rFonts w:ascii="Open Sans" w:hAnsi="Open Sans" w:cs="Open Sans"/>
          <w:sz w:val="20"/>
          <w:szCs w:val="20"/>
        </w:rPr>
      </w:pPr>
      <w:r w:rsidRPr="001375C3">
        <w:rPr>
          <w:rFonts w:ascii="Open Sans" w:hAnsi="Open Sans" w:cs="Open Sans"/>
          <w:sz w:val="20"/>
          <w:szCs w:val="20"/>
        </w:rPr>
        <w:t>Refer to drawing</w:t>
      </w:r>
      <w:r w:rsidR="00D55090" w:rsidRPr="001375C3">
        <w:rPr>
          <w:rFonts w:ascii="Open Sans" w:hAnsi="Open Sans" w:cs="Open Sans"/>
          <w:sz w:val="20"/>
          <w:szCs w:val="20"/>
        </w:rPr>
        <w:t xml:space="preserve">s </w:t>
      </w:r>
      <w:r w:rsidRPr="001375C3">
        <w:rPr>
          <w:rFonts w:ascii="Open Sans" w:hAnsi="Open Sans" w:cs="Open Sans"/>
          <w:color w:val="FF0000"/>
          <w:sz w:val="20"/>
          <w:szCs w:val="20"/>
        </w:rPr>
        <w:t xml:space="preserve">(insert drawing number here) </w:t>
      </w:r>
      <w:r w:rsidRPr="001375C3">
        <w:rPr>
          <w:rFonts w:ascii="Open Sans" w:hAnsi="Open Sans" w:cs="Open Sans"/>
          <w:sz w:val="20"/>
          <w:szCs w:val="20"/>
        </w:rPr>
        <w:t xml:space="preserve">for </w:t>
      </w:r>
      <w:r w:rsidR="00DB6A3F" w:rsidRPr="001375C3">
        <w:rPr>
          <w:rFonts w:ascii="Open Sans" w:hAnsi="Open Sans" w:cs="Open Sans"/>
          <w:sz w:val="20"/>
          <w:szCs w:val="20"/>
        </w:rPr>
        <w:t xml:space="preserve">a diagrammatic representation of the </w:t>
      </w:r>
      <w:r w:rsidRPr="001375C3">
        <w:rPr>
          <w:rFonts w:ascii="Open Sans" w:hAnsi="Open Sans" w:cs="Open Sans"/>
          <w:sz w:val="20"/>
          <w:szCs w:val="20"/>
        </w:rPr>
        <w:t>System Architecture</w:t>
      </w:r>
      <w:r w:rsidR="00036147" w:rsidRPr="001375C3">
        <w:rPr>
          <w:rFonts w:ascii="Open Sans" w:hAnsi="Open Sans" w:cs="Open Sans"/>
          <w:sz w:val="20"/>
          <w:szCs w:val="20"/>
        </w:rPr>
        <w:t>/Topology</w:t>
      </w:r>
      <w:r w:rsidRPr="001375C3">
        <w:rPr>
          <w:rFonts w:ascii="Open Sans" w:hAnsi="Open Sans" w:cs="Open Sans"/>
          <w:sz w:val="20"/>
          <w:szCs w:val="20"/>
        </w:rPr>
        <w:t>.</w:t>
      </w:r>
    </w:p>
    <w:p w14:paraId="3656B9AB" w14:textId="194B71A6" w:rsidR="006259CF" w:rsidRPr="001375C3" w:rsidRDefault="00C344B2" w:rsidP="007114D3">
      <w:pPr>
        <w:pStyle w:val="ListParagraph"/>
        <w:numPr>
          <w:ilvl w:val="0"/>
          <w:numId w:val="2"/>
        </w:numPr>
        <w:autoSpaceDE w:val="0"/>
        <w:autoSpaceDN w:val="0"/>
        <w:adjustRightInd w:val="0"/>
        <w:spacing w:after="0" w:line="276" w:lineRule="auto"/>
        <w:ind w:left="1260" w:hanging="540"/>
        <w:jc w:val="both"/>
        <w:rPr>
          <w:rFonts w:ascii="Open Sans" w:hAnsi="Open Sans" w:cs="Open Sans"/>
          <w:sz w:val="20"/>
          <w:szCs w:val="20"/>
        </w:rPr>
      </w:pPr>
      <w:r w:rsidRPr="001375C3">
        <w:rPr>
          <w:rFonts w:ascii="Open Sans" w:hAnsi="Open Sans" w:cs="Open Sans"/>
          <w:sz w:val="20"/>
          <w:szCs w:val="20"/>
        </w:rPr>
        <w:t>Refer to the System Integration Matrix for detailed description of the systems to</w:t>
      </w:r>
      <w:r w:rsidR="007114D3" w:rsidRPr="001375C3">
        <w:rPr>
          <w:rFonts w:ascii="Open Sans" w:hAnsi="Open Sans" w:cs="Open Sans"/>
          <w:sz w:val="20"/>
          <w:szCs w:val="20"/>
        </w:rPr>
        <w:t xml:space="preserve"> </w:t>
      </w:r>
      <w:r w:rsidR="00C440FA" w:rsidRPr="001375C3">
        <w:rPr>
          <w:rFonts w:ascii="Open Sans" w:hAnsi="Open Sans" w:cs="Open Sans"/>
          <w:sz w:val="20"/>
          <w:szCs w:val="20"/>
        </w:rPr>
        <w:t xml:space="preserve">be integrated and the responsibilities of each associated division. </w:t>
      </w:r>
    </w:p>
    <w:p w14:paraId="59DFDC00" w14:textId="77777777" w:rsidR="00F42FC4" w:rsidRPr="001375C3" w:rsidRDefault="00F42FC4" w:rsidP="00F42FC4">
      <w:pPr>
        <w:pStyle w:val="ListParagraph"/>
        <w:autoSpaceDE w:val="0"/>
        <w:autoSpaceDN w:val="0"/>
        <w:adjustRightInd w:val="0"/>
        <w:spacing w:after="0" w:line="276" w:lineRule="auto"/>
        <w:jc w:val="both"/>
        <w:rPr>
          <w:rFonts w:ascii="Open Sans" w:hAnsi="Open Sans" w:cs="Open Sans"/>
          <w:sz w:val="20"/>
          <w:szCs w:val="20"/>
        </w:rPr>
      </w:pPr>
    </w:p>
    <w:p w14:paraId="283854F1" w14:textId="77777777" w:rsidR="000578CF" w:rsidRPr="001375C3" w:rsidRDefault="002517BE" w:rsidP="00F42FC4">
      <w:pPr>
        <w:pStyle w:val="Heading3"/>
        <w:rPr>
          <w:rFonts w:ascii="Open Sans" w:hAnsi="Open Sans" w:cs="Open Sans"/>
        </w:rPr>
      </w:pPr>
      <w:bookmarkStart w:id="4" w:name="_Toc171697541"/>
      <w:r w:rsidRPr="001375C3">
        <w:rPr>
          <w:rFonts w:ascii="Open Sans" w:hAnsi="Open Sans" w:cs="Open Sans"/>
        </w:rPr>
        <w:t>1.2</w:t>
      </w:r>
      <w:r w:rsidR="000578CF" w:rsidRPr="001375C3">
        <w:rPr>
          <w:rFonts w:ascii="Open Sans" w:hAnsi="Open Sans" w:cs="Open Sans"/>
        </w:rPr>
        <w:t xml:space="preserve"> </w:t>
      </w:r>
      <w:r w:rsidR="00910C42" w:rsidRPr="001375C3">
        <w:rPr>
          <w:rFonts w:ascii="Open Sans" w:hAnsi="Open Sans" w:cs="Open Sans"/>
        </w:rPr>
        <w:tab/>
      </w:r>
      <w:r w:rsidR="000578CF" w:rsidRPr="001375C3">
        <w:rPr>
          <w:rFonts w:ascii="Open Sans" w:hAnsi="Open Sans" w:cs="Open Sans"/>
        </w:rPr>
        <w:t>SUMMARY</w:t>
      </w:r>
      <w:bookmarkEnd w:id="4"/>
    </w:p>
    <w:p w14:paraId="2841737C" w14:textId="77777777" w:rsidR="00E5473D" w:rsidRPr="001375C3" w:rsidRDefault="000578CF" w:rsidP="007114D3">
      <w:pPr>
        <w:pStyle w:val="TableParagraph"/>
        <w:numPr>
          <w:ilvl w:val="0"/>
          <w:numId w:val="0"/>
        </w:numPr>
        <w:ind w:left="1260"/>
        <w:rPr>
          <w:rFonts w:ascii="Open Sans" w:hAnsi="Open Sans" w:cs="Open Sans"/>
        </w:rPr>
      </w:pPr>
      <w:r w:rsidRPr="001375C3">
        <w:rPr>
          <w:rFonts w:ascii="Open Sans" w:hAnsi="Open Sans" w:cs="Open Sans"/>
        </w:rPr>
        <w:t xml:space="preserve">This section describes the </w:t>
      </w:r>
      <w:r w:rsidR="003A58D8" w:rsidRPr="001375C3">
        <w:rPr>
          <w:rFonts w:ascii="Open Sans" w:hAnsi="Open Sans" w:cs="Open Sans"/>
        </w:rPr>
        <w:t>Master Systems Integrator’s</w:t>
      </w:r>
      <w:r w:rsidRPr="001375C3">
        <w:rPr>
          <w:rFonts w:ascii="Open Sans" w:hAnsi="Open Sans" w:cs="Open Sans"/>
        </w:rPr>
        <w:t xml:space="preserve"> </w:t>
      </w:r>
      <w:r w:rsidR="0064313B" w:rsidRPr="001375C3">
        <w:rPr>
          <w:rFonts w:ascii="Open Sans" w:hAnsi="Open Sans" w:cs="Open Sans"/>
        </w:rPr>
        <w:t xml:space="preserve">(MSI) </w:t>
      </w:r>
      <w:r w:rsidRPr="001375C3">
        <w:rPr>
          <w:rFonts w:ascii="Open Sans" w:hAnsi="Open Sans" w:cs="Open Sans"/>
        </w:rPr>
        <w:t xml:space="preserve">scope </w:t>
      </w:r>
      <w:r w:rsidR="00DB6A3F" w:rsidRPr="001375C3">
        <w:rPr>
          <w:rFonts w:ascii="Open Sans" w:hAnsi="Open Sans" w:cs="Open Sans"/>
        </w:rPr>
        <w:t>for the Integration Platform</w:t>
      </w:r>
      <w:r w:rsidRPr="001375C3">
        <w:rPr>
          <w:rFonts w:ascii="Open Sans" w:hAnsi="Open Sans" w:cs="Open Sans"/>
        </w:rPr>
        <w:t xml:space="preserve"> for the</w:t>
      </w:r>
      <w:r w:rsidR="00BB4539" w:rsidRPr="001375C3">
        <w:rPr>
          <w:rFonts w:ascii="Open Sans" w:hAnsi="Open Sans" w:cs="Open Sans"/>
        </w:rPr>
        <w:t xml:space="preserve"> </w:t>
      </w:r>
      <w:r w:rsidRPr="001375C3">
        <w:rPr>
          <w:rFonts w:ascii="Open Sans" w:hAnsi="Open Sans" w:cs="Open Sans"/>
        </w:rPr>
        <w:t xml:space="preserve">project. </w:t>
      </w:r>
    </w:p>
    <w:p w14:paraId="74AD0942" w14:textId="77777777" w:rsidR="009144EE" w:rsidRPr="001375C3" w:rsidRDefault="003C2AF7" w:rsidP="00C70D49">
      <w:pPr>
        <w:pStyle w:val="ListParagraph"/>
        <w:numPr>
          <w:ilvl w:val="0"/>
          <w:numId w:val="3"/>
        </w:numPr>
        <w:autoSpaceDE w:val="0"/>
        <w:autoSpaceDN w:val="0"/>
        <w:adjustRightInd w:val="0"/>
        <w:spacing w:after="0" w:line="276" w:lineRule="auto"/>
        <w:ind w:left="1260" w:hanging="540"/>
        <w:jc w:val="both"/>
        <w:rPr>
          <w:rFonts w:ascii="Open Sans" w:hAnsi="Open Sans" w:cs="Open Sans"/>
          <w:sz w:val="20"/>
          <w:szCs w:val="20"/>
        </w:rPr>
      </w:pPr>
      <w:r w:rsidRPr="001375C3">
        <w:rPr>
          <w:rFonts w:ascii="Open Sans" w:hAnsi="Open Sans" w:cs="Open Sans"/>
          <w:sz w:val="20"/>
          <w:szCs w:val="20"/>
        </w:rPr>
        <w:t>C</w:t>
      </w:r>
      <w:r w:rsidR="000578CF" w:rsidRPr="001375C3">
        <w:rPr>
          <w:rFonts w:ascii="Open Sans" w:hAnsi="Open Sans" w:cs="Open Sans"/>
          <w:sz w:val="20"/>
          <w:szCs w:val="20"/>
        </w:rPr>
        <w:t>oordinates the responsibilities of the</w:t>
      </w:r>
      <w:r w:rsidR="00BB4539" w:rsidRPr="001375C3">
        <w:rPr>
          <w:rFonts w:ascii="Open Sans" w:hAnsi="Open Sans" w:cs="Open Sans"/>
          <w:sz w:val="20"/>
          <w:szCs w:val="20"/>
        </w:rPr>
        <w:t xml:space="preserve"> </w:t>
      </w:r>
      <w:r w:rsidR="000578CF" w:rsidRPr="001375C3">
        <w:rPr>
          <w:rFonts w:ascii="Open Sans" w:hAnsi="Open Sans" w:cs="Open Sans"/>
          <w:sz w:val="20"/>
          <w:szCs w:val="20"/>
        </w:rPr>
        <w:t>Mechanical and Electrical</w:t>
      </w:r>
      <w:r w:rsidR="00CB145D" w:rsidRPr="001375C3">
        <w:rPr>
          <w:rFonts w:ascii="Open Sans" w:hAnsi="Open Sans" w:cs="Open Sans"/>
          <w:sz w:val="20"/>
          <w:szCs w:val="20"/>
        </w:rPr>
        <w:t xml:space="preserve"> and </w:t>
      </w:r>
      <w:r w:rsidR="00E523B2" w:rsidRPr="001375C3">
        <w:rPr>
          <w:rFonts w:ascii="Open Sans" w:hAnsi="Open Sans" w:cs="Open Sans"/>
          <w:sz w:val="20"/>
          <w:szCs w:val="20"/>
        </w:rPr>
        <w:t>Control trade</w:t>
      </w:r>
      <w:r w:rsidR="000578CF" w:rsidRPr="001375C3">
        <w:rPr>
          <w:rFonts w:ascii="Open Sans" w:hAnsi="Open Sans" w:cs="Open Sans"/>
          <w:sz w:val="20"/>
          <w:szCs w:val="20"/>
        </w:rPr>
        <w:t xml:space="preserve"> contractors pertaining to control products</w:t>
      </w:r>
      <w:r w:rsidR="00BB4539" w:rsidRPr="001375C3">
        <w:rPr>
          <w:rFonts w:ascii="Open Sans" w:hAnsi="Open Sans" w:cs="Open Sans"/>
          <w:sz w:val="20"/>
          <w:szCs w:val="20"/>
        </w:rPr>
        <w:t xml:space="preserve"> </w:t>
      </w:r>
      <w:r w:rsidR="000578CF" w:rsidRPr="001375C3">
        <w:rPr>
          <w:rFonts w:ascii="Open Sans" w:hAnsi="Open Sans" w:cs="Open Sans"/>
          <w:sz w:val="20"/>
          <w:szCs w:val="20"/>
        </w:rPr>
        <w:t xml:space="preserve">or </w:t>
      </w:r>
      <w:proofErr w:type="gramStart"/>
      <w:r w:rsidR="000578CF" w:rsidRPr="001375C3">
        <w:rPr>
          <w:rFonts w:ascii="Open Sans" w:hAnsi="Open Sans" w:cs="Open Sans"/>
          <w:sz w:val="20"/>
          <w:szCs w:val="20"/>
        </w:rPr>
        <w:t>systems,</w:t>
      </w:r>
      <w:proofErr w:type="gramEnd"/>
      <w:r w:rsidR="000578CF" w:rsidRPr="001375C3">
        <w:rPr>
          <w:rFonts w:ascii="Open Sans" w:hAnsi="Open Sans" w:cs="Open Sans"/>
          <w:sz w:val="20"/>
          <w:szCs w:val="20"/>
        </w:rPr>
        <w:t xml:space="preserve"> furnished by each </w:t>
      </w:r>
      <w:proofErr w:type="gramStart"/>
      <w:r w:rsidR="000578CF" w:rsidRPr="001375C3">
        <w:rPr>
          <w:rFonts w:ascii="Open Sans" w:hAnsi="Open Sans" w:cs="Open Sans"/>
          <w:sz w:val="20"/>
          <w:szCs w:val="20"/>
        </w:rPr>
        <w:t>trade,</w:t>
      </w:r>
      <w:proofErr w:type="gramEnd"/>
      <w:r w:rsidR="000578CF" w:rsidRPr="001375C3">
        <w:rPr>
          <w:rFonts w:ascii="Open Sans" w:hAnsi="Open Sans" w:cs="Open Sans"/>
          <w:sz w:val="20"/>
          <w:szCs w:val="20"/>
        </w:rPr>
        <w:t xml:space="preserve"> that will be integrated by this Division</w:t>
      </w:r>
      <w:r w:rsidR="00910C42" w:rsidRPr="001375C3">
        <w:rPr>
          <w:rFonts w:ascii="Open Sans" w:hAnsi="Open Sans" w:cs="Open Sans"/>
          <w:sz w:val="20"/>
          <w:szCs w:val="20"/>
        </w:rPr>
        <w:t>.</w:t>
      </w:r>
      <w:r w:rsidR="00BB4539" w:rsidRPr="001375C3">
        <w:rPr>
          <w:rFonts w:ascii="Open Sans" w:hAnsi="Open Sans" w:cs="Open Sans"/>
          <w:sz w:val="20"/>
          <w:szCs w:val="20"/>
        </w:rPr>
        <w:t xml:space="preserve">  </w:t>
      </w:r>
    </w:p>
    <w:p w14:paraId="176A0AAD" w14:textId="0D54A580" w:rsidR="000578CF" w:rsidRPr="001375C3" w:rsidRDefault="000578CF" w:rsidP="00C70D49">
      <w:pPr>
        <w:pStyle w:val="ListParagraph"/>
        <w:numPr>
          <w:ilvl w:val="0"/>
          <w:numId w:val="3"/>
        </w:numPr>
        <w:autoSpaceDE w:val="0"/>
        <w:autoSpaceDN w:val="0"/>
        <w:adjustRightInd w:val="0"/>
        <w:spacing w:after="0" w:line="276" w:lineRule="auto"/>
        <w:ind w:left="1260" w:hanging="540"/>
        <w:jc w:val="both"/>
        <w:rPr>
          <w:rFonts w:ascii="Open Sans" w:hAnsi="Open Sans" w:cs="Open Sans"/>
          <w:sz w:val="20"/>
          <w:szCs w:val="20"/>
        </w:rPr>
      </w:pPr>
      <w:r w:rsidRPr="001375C3">
        <w:rPr>
          <w:rFonts w:ascii="Open Sans" w:hAnsi="Open Sans" w:cs="Open Sans"/>
          <w:sz w:val="20"/>
          <w:szCs w:val="20"/>
        </w:rPr>
        <w:t xml:space="preserve">All labor, material, </w:t>
      </w:r>
      <w:r w:rsidR="00D87D48" w:rsidRPr="001375C3">
        <w:rPr>
          <w:rFonts w:ascii="Open Sans" w:hAnsi="Open Sans" w:cs="Open Sans"/>
          <w:sz w:val="20"/>
          <w:szCs w:val="20"/>
        </w:rPr>
        <w:t>equipment,</w:t>
      </w:r>
      <w:r w:rsidRPr="001375C3">
        <w:rPr>
          <w:rFonts w:ascii="Open Sans" w:hAnsi="Open Sans" w:cs="Open Sans"/>
          <w:sz w:val="20"/>
          <w:szCs w:val="20"/>
        </w:rPr>
        <w:t xml:space="preserve"> and software not specifically referred to</w:t>
      </w:r>
      <w:r w:rsidR="00BB4539" w:rsidRPr="001375C3">
        <w:rPr>
          <w:rFonts w:ascii="Open Sans" w:hAnsi="Open Sans" w:cs="Open Sans"/>
          <w:sz w:val="20"/>
          <w:szCs w:val="20"/>
        </w:rPr>
        <w:t xml:space="preserve"> </w:t>
      </w:r>
      <w:r w:rsidRPr="001375C3">
        <w:rPr>
          <w:rFonts w:ascii="Open Sans" w:hAnsi="Open Sans" w:cs="Open Sans"/>
          <w:sz w:val="20"/>
          <w:szCs w:val="20"/>
        </w:rPr>
        <w:t>herein or on the plans, that is required to meet the functional intent of this</w:t>
      </w:r>
      <w:r w:rsidR="00BB4539" w:rsidRPr="001375C3">
        <w:rPr>
          <w:rFonts w:ascii="Open Sans" w:hAnsi="Open Sans" w:cs="Open Sans"/>
          <w:sz w:val="20"/>
          <w:szCs w:val="20"/>
        </w:rPr>
        <w:t xml:space="preserve"> </w:t>
      </w:r>
      <w:r w:rsidRPr="001375C3">
        <w:rPr>
          <w:rFonts w:ascii="Open Sans" w:hAnsi="Open Sans" w:cs="Open Sans"/>
          <w:sz w:val="20"/>
          <w:szCs w:val="20"/>
        </w:rPr>
        <w:t xml:space="preserve">specification, shall be provided without additional cost to the </w:t>
      </w:r>
      <w:r w:rsidR="009D19F1" w:rsidRPr="001375C3">
        <w:rPr>
          <w:rFonts w:ascii="Open Sans" w:hAnsi="Open Sans" w:cs="Open Sans"/>
          <w:sz w:val="20"/>
          <w:szCs w:val="20"/>
        </w:rPr>
        <w:t>owner</w:t>
      </w:r>
      <w:r w:rsidRPr="001375C3">
        <w:rPr>
          <w:rFonts w:ascii="Open Sans" w:hAnsi="Open Sans" w:cs="Open Sans"/>
          <w:sz w:val="20"/>
          <w:szCs w:val="20"/>
        </w:rPr>
        <w:t>.</w:t>
      </w:r>
    </w:p>
    <w:p w14:paraId="5CCBD043" w14:textId="66987A88" w:rsidR="000578CF" w:rsidRPr="001375C3" w:rsidRDefault="000578CF" w:rsidP="00C70D49">
      <w:pPr>
        <w:pStyle w:val="ListParagraph"/>
        <w:numPr>
          <w:ilvl w:val="0"/>
          <w:numId w:val="3"/>
        </w:numPr>
        <w:autoSpaceDE w:val="0"/>
        <w:autoSpaceDN w:val="0"/>
        <w:adjustRightInd w:val="0"/>
        <w:spacing w:after="0" w:line="276" w:lineRule="auto"/>
        <w:ind w:left="1260" w:hanging="540"/>
        <w:jc w:val="both"/>
        <w:rPr>
          <w:rFonts w:ascii="Open Sans" w:hAnsi="Open Sans" w:cs="Open Sans"/>
          <w:sz w:val="20"/>
          <w:szCs w:val="20"/>
        </w:rPr>
      </w:pPr>
      <w:r w:rsidRPr="001375C3">
        <w:rPr>
          <w:rFonts w:ascii="Open Sans" w:hAnsi="Open Sans" w:cs="Open Sans"/>
          <w:sz w:val="20"/>
          <w:szCs w:val="20"/>
        </w:rPr>
        <w:t xml:space="preserve">It is the </w:t>
      </w:r>
      <w:r w:rsidR="009D19F1" w:rsidRPr="001375C3">
        <w:rPr>
          <w:rFonts w:ascii="Open Sans" w:hAnsi="Open Sans" w:cs="Open Sans"/>
          <w:sz w:val="20"/>
          <w:szCs w:val="20"/>
        </w:rPr>
        <w:t>owner</w:t>
      </w:r>
      <w:r w:rsidRPr="001375C3">
        <w:rPr>
          <w:rFonts w:ascii="Open Sans" w:hAnsi="Open Sans" w:cs="Open Sans"/>
          <w:sz w:val="20"/>
          <w:szCs w:val="20"/>
        </w:rPr>
        <w:t xml:space="preserve">’s goal to implement an </w:t>
      </w:r>
      <w:r w:rsidR="00DB6A3F" w:rsidRPr="001375C3">
        <w:rPr>
          <w:rFonts w:ascii="Open Sans" w:hAnsi="Open Sans" w:cs="Open Sans"/>
          <w:sz w:val="20"/>
          <w:szCs w:val="20"/>
        </w:rPr>
        <w:t>O</w:t>
      </w:r>
      <w:r w:rsidR="00DB6A3F" w:rsidRPr="001375C3">
        <w:rPr>
          <w:rFonts w:ascii="Open Sans" w:hAnsi="Open Sans" w:cs="Open Sans"/>
          <w:i/>
          <w:sz w:val="20"/>
          <w:szCs w:val="20"/>
        </w:rPr>
        <w:t>pen S</w:t>
      </w:r>
      <w:r w:rsidRPr="001375C3">
        <w:rPr>
          <w:rFonts w:ascii="Open Sans" w:hAnsi="Open Sans" w:cs="Open Sans"/>
          <w:i/>
          <w:sz w:val="20"/>
          <w:szCs w:val="20"/>
        </w:rPr>
        <w:t>ystem</w:t>
      </w:r>
      <w:r w:rsidRPr="001375C3">
        <w:rPr>
          <w:rFonts w:ascii="Open Sans" w:hAnsi="Open Sans" w:cs="Open Sans"/>
          <w:sz w:val="20"/>
          <w:szCs w:val="20"/>
        </w:rPr>
        <w:t xml:space="preserve"> that will allow products</w:t>
      </w:r>
      <w:r w:rsidR="009144EE" w:rsidRPr="001375C3">
        <w:rPr>
          <w:rFonts w:ascii="Open Sans" w:hAnsi="Open Sans" w:cs="Open Sans"/>
          <w:sz w:val="20"/>
          <w:szCs w:val="20"/>
        </w:rPr>
        <w:t xml:space="preserve"> </w:t>
      </w:r>
      <w:r w:rsidRPr="001375C3">
        <w:rPr>
          <w:rFonts w:ascii="Open Sans" w:hAnsi="Open Sans" w:cs="Open Sans"/>
          <w:sz w:val="20"/>
          <w:szCs w:val="20"/>
        </w:rPr>
        <w:t xml:space="preserve">from various suppliers to be integrated into a unified system </w:t>
      </w:r>
      <w:r w:rsidR="0001194E" w:rsidRPr="001375C3">
        <w:rPr>
          <w:rFonts w:ascii="Open Sans" w:hAnsi="Open Sans" w:cs="Open Sans"/>
          <w:sz w:val="20"/>
          <w:szCs w:val="20"/>
        </w:rPr>
        <w:t>to</w:t>
      </w:r>
      <w:r w:rsidR="009144EE" w:rsidRPr="001375C3">
        <w:rPr>
          <w:rFonts w:ascii="Open Sans" w:hAnsi="Open Sans" w:cs="Open Sans"/>
          <w:sz w:val="20"/>
          <w:szCs w:val="20"/>
        </w:rPr>
        <w:t xml:space="preserve"> </w:t>
      </w:r>
      <w:r w:rsidRPr="001375C3">
        <w:rPr>
          <w:rFonts w:ascii="Open Sans" w:hAnsi="Open Sans" w:cs="Open Sans"/>
          <w:sz w:val="20"/>
          <w:szCs w:val="20"/>
        </w:rPr>
        <w:t>provide flexibility for expansion, maintenance, and service of the system.</w:t>
      </w:r>
      <w:r w:rsidR="009144EE" w:rsidRPr="001375C3">
        <w:rPr>
          <w:rFonts w:ascii="Open Sans" w:hAnsi="Open Sans" w:cs="Open Sans"/>
          <w:sz w:val="20"/>
          <w:szCs w:val="20"/>
        </w:rPr>
        <w:t xml:space="preserve">  </w:t>
      </w:r>
      <w:r w:rsidR="009D19F1" w:rsidRPr="001375C3">
        <w:rPr>
          <w:rFonts w:ascii="Open Sans" w:hAnsi="Open Sans" w:cs="Open Sans"/>
          <w:sz w:val="20"/>
          <w:szCs w:val="20"/>
        </w:rPr>
        <w:t>The owner</w:t>
      </w:r>
      <w:r w:rsidRPr="001375C3">
        <w:rPr>
          <w:rFonts w:ascii="Open Sans" w:hAnsi="Open Sans" w:cs="Open Sans"/>
          <w:sz w:val="20"/>
          <w:szCs w:val="20"/>
        </w:rPr>
        <w:t xml:space="preserve"> shall be the named license holder of all software associated with </w:t>
      </w:r>
      <w:proofErr w:type="gramStart"/>
      <w:r w:rsidRPr="001375C3">
        <w:rPr>
          <w:rFonts w:ascii="Open Sans" w:hAnsi="Open Sans" w:cs="Open Sans"/>
          <w:sz w:val="20"/>
          <w:szCs w:val="20"/>
        </w:rPr>
        <w:t>any</w:t>
      </w:r>
      <w:r w:rsidR="009144EE" w:rsidRPr="001375C3">
        <w:rPr>
          <w:rFonts w:ascii="Open Sans" w:hAnsi="Open Sans" w:cs="Open Sans"/>
          <w:sz w:val="20"/>
          <w:szCs w:val="20"/>
        </w:rPr>
        <w:t xml:space="preserve"> </w:t>
      </w:r>
      <w:r w:rsidRPr="001375C3">
        <w:rPr>
          <w:rFonts w:ascii="Open Sans" w:hAnsi="Open Sans" w:cs="Open Sans"/>
          <w:sz w:val="20"/>
          <w:szCs w:val="20"/>
        </w:rPr>
        <w:t>and all</w:t>
      </w:r>
      <w:proofErr w:type="gramEnd"/>
      <w:r w:rsidRPr="001375C3">
        <w:rPr>
          <w:rFonts w:ascii="Open Sans" w:hAnsi="Open Sans" w:cs="Open Sans"/>
          <w:sz w:val="20"/>
          <w:szCs w:val="20"/>
        </w:rPr>
        <w:t xml:space="preserve"> incremental work on the project(s).</w:t>
      </w:r>
    </w:p>
    <w:p w14:paraId="45FB0818" w14:textId="77777777" w:rsidR="006C4DED" w:rsidRPr="001375C3" w:rsidRDefault="006C4DED" w:rsidP="006C4DED">
      <w:pPr>
        <w:autoSpaceDE w:val="0"/>
        <w:autoSpaceDN w:val="0"/>
        <w:adjustRightInd w:val="0"/>
        <w:spacing w:after="0" w:line="276" w:lineRule="auto"/>
        <w:jc w:val="both"/>
        <w:rPr>
          <w:rFonts w:ascii="Open Sans" w:hAnsi="Open Sans" w:cs="Open Sans"/>
          <w:sz w:val="20"/>
          <w:szCs w:val="20"/>
        </w:rPr>
      </w:pPr>
    </w:p>
    <w:p w14:paraId="03884FE9" w14:textId="77777777" w:rsidR="006C4DED" w:rsidRPr="001375C3" w:rsidRDefault="006C4DED" w:rsidP="00CB18FC">
      <w:pPr>
        <w:pStyle w:val="Heading3"/>
        <w:rPr>
          <w:rStyle w:val="Heading1Char"/>
          <w:rFonts w:ascii="Open Sans" w:eastAsiaTheme="majorEastAsia" w:hAnsi="Open Sans" w:cs="Open Sans"/>
          <w:b/>
          <w:bCs w:val="0"/>
          <w:szCs w:val="24"/>
        </w:rPr>
      </w:pPr>
      <w:bookmarkStart w:id="5" w:name="_Toc171697542"/>
      <w:r w:rsidRPr="001375C3">
        <w:rPr>
          <w:rFonts w:ascii="Open Sans" w:hAnsi="Open Sans" w:cs="Open Sans"/>
        </w:rPr>
        <w:t xml:space="preserve">1.3 </w:t>
      </w:r>
      <w:r w:rsidRPr="001375C3">
        <w:rPr>
          <w:rFonts w:ascii="Open Sans" w:hAnsi="Open Sans" w:cs="Open Sans"/>
        </w:rPr>
        <w:tab/>
      </w:r>
      <w:r w:rsidRPr="001375C3">
        <w:rPr>
          <w:rStyle w:val="Heading1Char"/>
          <w:rFonts w:ascii="Open Sans" w:eastAsiaTheme="majorEastAsia" w:hAnsi="Open Sans" w:cs="Open Sans"/>
          <w:b/>
          <w:bCs w:val="0"/>
          <w:szCs w:val="24"/>
        </w:rPr>
        <w:t>MASTER SYSTEMS INTEGRATOR (MSI):</w:t>
      </w:r>
      <w:bookmarkEnd w:id="5"/>
      <w:r w:rsidRPr="001375C3">
        <w:rPr>
          <w:rStyle w:val="Heading1Char"/>
          <w:rFonts w:ascii="Open Sans" w:eastAsiaTheme="majorEastAsia" w:hAnsi="Open Sans" w:cs="Open Sans"/>
          <w:b/>
          <w:bCs w:val="0"/>
          <w:szCs w:val="24"/>
        </w:rPr>
        <w:t xml:space="preserve"> </w:t>
      </w:r>
    </w:p>
    <w:p w14:paraId="275B5C52" w14:textId="01A5E708" w:rsidR="00CF5804" w:rsidRPr="001375C3" w:rsidRDefault="20FF9B53" w:rsidP="006C4DED">
      <w:pPr>
        <w:ind w:left="1260" w:hanging="540"/>
        <w:jc w:val="both"/>
        <w:rPr>
          <w:rFonts w:ascii="Open Sans" w:hAnsi="Open Sans" w:cs="Open Sans"/>
          <w:sz w:val="20"/>
          <w:szCs w:val="20"/>
        </w:rPr>
      </w:pPr>
      <w:r w:rsidRPr="001375C3">
        <w:rPr>
          <w:rFonts w:ascii="Open Sans" w:hAnsi="Open Sans" w:cs="Open Sans"/>
          <w:sz w:val="20"/>
          <w:szCs w:val="20"/>
        </w:rPr>
        <w:t>A</w:t>
      </w:r>
      <w:proofErr w:type="gramStart"/>
      <w:r w:rsidRPr="001375C3">
        <w:rPr>
          <w:rFonts w:ascii="Open Sans" w:hAnsi="Open Sans" w:cs="Open Sans"/>
          <w:sz w:val="20"/>
          <w:szCs w:val="20"/>
        </w:rPr>
        <w:t xml:space="preserve">. </w:t>
      </w:r>
      <w:r w:rsidR="001C6752" w:rsidRPr="001375C3">
        <w:rPr>
          <w:rFonts w:ascii="Open Sans" w:hAnsi="Open Sans" w:cs="Open Sans"/>
          <w:sz w:val="20"/>
          <w:szCs w:val="20"/>
        </w:rPr>
        <w:tab/>
      </w:r>
      <w:r w:rsidR="58613CCA" w:rsidRPr="001375C3">
        <w:rPr>
          <w:rFonts w:ascii="Open Sans" w:hAnsi="Open Sans" w:cs="Open Sans"/>
          <w:sz w:val="20"/>
          <w:szCs w:val="20"/>
        </w:rPr>
        <w:t>The</w:t>
      </w:r>
      <w:proofErr w:type="gramEnd"/>
      <w:r w:rsidR="58613CCA" w:rsidRPr="001375C3">
        <w:rPr>
          <w:rFonts w:ascii="Open Sans" w:hAnsi="Open Sans" w:cs="Open Sans"/>
          <w:sz w:val="20"/>
          <w:szCs w:val="20"/>
        </w:rPr>
        <w:t xml:space="preserve"> Master Systems Integrator (MSI) shall c</w:t>
      </w:r>
      <w:r w:rsidR="36D91A20" w:rsidRPr="001375C3">
        <w:rPr>
          <w:rFonts w:ascii="Open Sans" w:hAnsi="Open Sans" w:cs="Open Sans"/>
          <w:sz w:val="20"/>
          <w:szCs w:val="20"/>
        </w:rPr>
        <w:t xml:space="preserve">onnect the building stakeholders with their building control systems and provide useful, </w:t>
      </w:r>
      <w:r w:rsidR="00FF3E58" w:rsidRPr="001375C3">
        <w:rPr>
          <w:rFonts w:ascii="Open Sans" w:hAnsi="Open Sans" w:cs="Open Sans"/>
          <w:sz w:val="20"/>
          <w:szCs w:val="20"/>
        </w:rPr>
        <w:t>meaningful,</w:t>
      </w:r>
      <w:r w:rsidR="36D91A20" w:rsidRPr="001375C3">
        <w:rPr>
          <w:rFonts w:ascii="Open Sans" w:hAnsi="Open Sans" w:cs="Open Sans"/>
          <w:sz w:val="20"/>
          <w:szCs w:val="20"/>
        </w:rPr>
        <w:t xml:space="preserve"> and important information and control capabilities.  The MSI is responsible for the integration of building control services such as HVAC, Life Safety, Electrical Distribution, Lighting Control, Security, </w:t>
      </w:r>
      <w:r w:rsidR="5CC9A753" w:rsidRPr="001375C3">
        <w:rPr>
          <w:rFonts w:ascii="Open Sans" w:hAnsi="Open Sans" w:cs="Open Sans"/>
          <w:sz w:val="20"/>
          <w:szCs w:val="20"/>
        </w:rPr>
        <w:t>various Cloud Services</w:t>
      </w:r>
      <w:r w:rsidR="36D91A20" w:rsidRPr="001375C3">
        <w:rPr>
          <w:rFonts w:ascii="Open Sans" w:hAnsi="Open Sans" w:cs="Open Sans"/>
          <w:sz w:val="20"/>
          <w:szCs w:val="20"/>
        </w:rPr>
        <w:t xml:space="preserve">, </w:t>
      </w:r>
      <w:r w:rsidR="4E303C60" w:rsidRPr="001375C3">
        <w:rPr>
          <w:rFonts w:ascii="Open Sans" w:hAnsi="Open Sans" w:cs="Open Sans"/>
          <w:sz w:val="20"/>
          <w:szCs w:val="20"/>
        </w:rPr>
        <w:t>IAQ</w:t>
      </w:r>
      <w:r w:rsidR="36D91A20" w:rsidRPr="001375C3">
        <w:rPr>
          <w:rFonts w:ascii="Open Sans" w:hAnsi="Open Sans" w:cs="Open Sans"/>
          <w:sz w:val="20"/>
          <w:szCs w:val="20"/>
        </w:rPr>
        <w:t xml:space="preserve"> and other controlled assets</w:t>
      </w:r>
      <w:r w:rsidR="2EFF4E04" w:rsidRPr="001375C3">
        <w:rPr>
          <w:rFonts w:ascii="Open Sans" w:hAnsi="Open Sans" w:cs="Open Sans"/>
          <w:sz w:val="20"/>
          <w:szCs w:val="20"/>
        </w:rPr>
        <w:t xml:space="preserve"> as shown in the systems architecture</w:t>
      </w:r>
      <w:r w:rsidR="36D91A20" w:rsidRPr="001375C3">
        <w:rPr>
          <w:rFonts w:ascii="Open Sans" w:hAnsi="Open Sans" w:cs="Open Sans"/>
          <w:sz w:val="20"/>
          <w:szCs w:val="20"/>
        </w:rPr>
        <w:t xml:space="preserve">.  The MSI shall provide a unified database and graphical user interface tools by collaboration with the </w:t>
      </w:r>
      <w:proofErr w:type="gramStart"/>
      <w:r w:rsidR="36D91A20" w:rsidRPr="001375C3">
        <w:rPr>
          <w:rFonts w:ascii="Open Sans" w:hAnsi="Open Sans" w:cs="Open Sans"/>
          <w:sz w:val="20"/>
          <w:szCs w:val="20"/>
        </w:rPr>
        <w:t>owners</w:t>
      </w:r>
      <w:proofErr w:type="gramEnd"/>
      <w:r w:rsidR="36D91A20" w:rsidRPr="001375C3">
        <w:rPr>
          <w:rFonts w:ascii="Open Sans" w:hAnsi="Open Sans" w:cs="Open Sans"/>
          <w:sz w:val="20"/>
          <w:szCs w:val="20"/>
        </w:rPr>
        <w:t xml:space="preserve"> building control needs. </w:t>
      </w:r>
      <w:r w:rsidR="5CC9A753" w:rsidRPr="001375C3">
        <w:rPr>
          <w:rFonts w:ascii="Open Sans" w:hAnsi="Open Sans" w:cs="Open Sans"/>
          <w:sz w:val="20"/>
          <w:szCs w:val="20"/>
        </w:rPr>
        <w:t>Division 23 shall provide certain Niagara based products, controls, and programming services that require extensive coordination with this division. Division 2</w:t>
      </w:r>
      <w:r w:rsidR="004A50AB" w:rsidRPr="001375C3">
        <w:rPr>
          <w:rFonts w:ascii="Open Sans" w:hAnsi="Open Sans" w:cs="Open Sans"/>
          <w:sz w:val="20"/>
          <w:szCs w:val="20"/>
        </w:rPr>
        <w:t>6</w:t>
      </w:r>
      <w:r w:rsidR="5CC9A753" w:rsidRPr="001375C3">
        <w:rPr>
          <w:rFonts w:ascii="Open Sans" w:hAnsi="Open Sans" w:cs="Open Sans"/>
          <w:sz w:val="20"/>
          <w:szCs w:val="20"/>
        </w:rPr>
        <w:t xml:space="preserve"> shall provide an integrated Lighting Control System that </w:t>
      </w:r>
      <w:bookmarkStart w:id="6" w:name="_Hlk42617052"/>
      <w:r w:rsidR="5CC9A753" w:rsidRPr="001375C3">
        <w:rPr>
          <w:rFonts w:ascii="Open Sans" w:hAnsi="Open Sans" w:cs="Open Sans"/>
          <w:sz w:val="20"/>
          <w:szCs w:val="20"/>
        </w:rPr>
        <w:t>requires extensive coordination with this division</w:t>
      </w:r>
      <w:bookmarkEnd w:id="6"/>
      <w:r w:rsidR="5CC9A753" w:rsidRPr="001375C3">
        <w:rPr>
          <w:rFonts w:ascii="Open Sans" w:hAnsi="Open Sans" w:cs="Open Sans"/>
          <w:sz w:val="20"/>
          <w:szCs w:val="20"/>
        </w:rPr>
        <w:t>.</w:t>
      </w:r>
    </w:p>
    <w:p w14:paraId="42D30A9D" w14:textId="0B9CB503" w:rsidR="006C4DED" w:rsidRPr="001375C3" w:rsidRDefault="001C6752" w:rsidP="008C72DE">
      <w:pPr>
        <w:ind w:left="720"/>
        <w:rPr>
          <w:rFonts w:ascii="Open Sans" w:hAnsi="Open Sans" w:cs="Open Sans"/>
          <w:u w:val="single"/>
        </w:rPr>
      </w:pPr>
      <w:r w:rsidRPr="001375C3">
        <w:rPr>
          <w:rFonts w:ascii="Open Sans" w:hAnsi="Open Sans" w:cs="Open Sans"/>
        </w:rPr>
        <w:t>B.</w:t>
      </w:r>
      <w:r w:rsidR="008C72DE" w:rsidRPr="001375C3">
        <w:rPr>
          <w:rFonts w:ascii="Open Sans" w:hAnsi="Open Sans" w:cs="Open Sans"/>
        </w:rPr>
        <w:tab/>
      </w:r>
      <w:r w:rsidR="006C4DED" w:rsidRPr="001375C3">
        <w:rPr>
          <w:rFonts w:ascii="Open Sans" w:hAnsi="Open Sans" w:cs="Open Sans"/>
        </w:rPr>
        <w:t>Roles &amp; Responsibilities</w:t>
      </w:r>
      <w:proofErr w:type="gramStart"/>
      <w:r w:rsidR="006C4DED" w:rsidRPr="001375C3">
        <w:rPr>
          <w:rFonts w:ascii="Open Sans" w:hAnsi="Open Sans" w:cs="Open Sans"/>
        </w:rPr>
        <w:t>:  Services</w:t>
      </w:r>
      <w:proofErr w:type="gramEnd"/>
      <w:r w:rsidR="006C4DED" w:rsidRPr="001375C3">
        <w:rPr>
          <w:rFonts w:ascii="Open Sans" w:hAnsi="Open Sans" w:cs="Open Sans"/>
        </w:rPr>
        <w:t xml:space="preserve"> required but not limited to:</w:t>
      </w:r>
    </w:p>
    <w:p w14:paraId="6446E547" w14:textId="335A236D" w:rsidR="006C4DED" w:rsidRPr="001375C3" w:rsidRDefault="006C4DED" w:rsidP="003808DB">
      <w:pPr>
        <w:pStyle w:val="ListParagraph"/>
        <w:numPr>
          <w:ilvl w:val="0"/>
          <w:numId w:val="9"/>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 xml:space="preserve">Install </w:t>
      </w:r>
      <w:r w:rsidR="00C344B2" w:rsidRPr="001375C3">
        <w:rPr>
          <w:rFonts w:ascii="Open Sans" w:hAnsi="Open Sans" w:cs="Open Sans"/>
          <w:sz w:val="20"/>
          <w:szCs w:val="20"/>
        </w:rPr>
        <w:t>Niagara Web Supervisor</w:t>
      </w:r>
      <w:r w:rsidR="004361F4" w:rsidRPr="001375C3">
        <w:rPr>
          <w:rFonts w:ascii="Open Sans" w:hAnsi="Open Sans" w:cs="Open Sans"/>
          <w:sz w:val="20"/>
          <w:szCs w:val="20"/>
        </w:rPr>
        <w:t xml:space="preserve"> server software platform </w:t>
      </w:r>
      <w:r w:rsidR="00C440FA" w:rsidRPr="001375C3">
        <w:rPr>
          <w:rFonts w:ascii="Open Sans" w:hAnsi="Open Sans" w:cs="Open Sans"/>
          <w:sz w:val="20"/>
          <w:szCs w:val="20"/>
        </w:rPr>
        <w:t xml:space="preserve">licensed to be </w:t>
      </w:r>
      <w:r w:rsidRPr="001375C3">
        <w:rPr>
          <w:rFonts w:ascii="Open Sans" w:hAnsi="Open Sans" w:cs="Open Sans"/>
          <w:sz w:val="20"/>
          <w:szCs w:val="20"/>
        </w:rPr>
        <w:t xml:space="preserve">capable of handling the entire portfolio in a location defined by the owner.  </w:t>
      </w:r>
      <w:r w:rsidR="00C440FA" w:rsidRPr="001375C3">
        <w:rPr>
          <w:rFonts w:ascii="Open Sans" w:hAnsi="Open Sans" w:cs="Open Sans"/>
          <w:sz w:val="20"/>
          <w:szCs w:val="20"/>
        </w:rPr>
        <w:t>Provide an Unlimited Niagara Supervisor</w:t>
      </w:r>
      <w:r w:rsidR="00CA7B08" w:rsidRPr="001375C3">
        <w:rPr>
          <w:rFonts w:ascii="Open Sans" w:hAnsi="Open Sans" w:cs="Open Sans"/>
          <w:sz w:val="20"/>
          <w:szCs w:val="20"/>
        </w:rPr>
        <w:t xml:space="preserve"> license</w:t>
      </w:r>
      <w:r w:rsidR="004A50AB" w:rsidRPr="001375C3">
        <w:rPr>
          <w:rFonts w:ascii="Open Sans" w:hAnsi="Open Sans" w:cs="Open Sans"/>
          <w:sz w:val="20"/>
          <w:szCs w:val="20"/>
        </w:rPr>
        <w:t xml:space="preserve"> unless otherwise specified</w:t>
      </w:r>
      <w:r w:rsidR="00CA7B08" w:rsidRPr="001375C3">
        <w:rPr>
          <w:rFonts w:ascii="Open Sans" w:hAnsi="Open Sans" w:cs="Open Sans"/>
          <w:sz w:val="20"/>
          <w:szCs w:val="20"/>
        </w:rPr>
        <w:t>.</w:t>
      </w:r>
      <w:r w:rsidR="00C440FA" w:rsidRPr="001375C3">
        <w:rPr>
          <w:rFonts w:ascii="Open Sans" w:hAnsi="Open Sans" w:cs="Open Sans"/>
          <w:sz w:val="20"/>
          <w:szCs w:val="20"/>
        </w:rPr>
        <w:t xml:space="preserve"> </w:t>
      </w:r>
    </w:p>
    <w:p w14:paraId="3DC9A3E0" w14:textId="4CD7C8DD" w:rsidR="006C4DED" w:rsidRPr="001375C3" w:rsidRDefault="36D91A20" w:rsidP="003808DB">
      <w:pPr>
        <w:pStyle w:val="ListParagraph"/>
        <w:numPr>
          <w:ilvl w:val="0"/>
          <w:numId w:val="9"/>
        </w:numPr>
        <w:jc w:val="both"/>
        <w:rPr>
          <w:rFonts w:ascii="Open Sans" w:hAnsi="Open Sans" w:cs="Open Sans"/>
          <w:sz w:val="20"/>
          <w:szCs w:val="20"/>
        </w:rPr>
      </w:pPr>
      <w:r w:rsidRPr="001375C3">
        <w:rPr>
          <w:rFonts w:ascii="Open Sans" w:hAnsi="Open Sans" w:cs="Open Sans"/>
          <w:sz w:val="20"/>
          <w:szCs w:val="20"/>
        </w:rPr>
        <w:t xml:space="preserve">Co-ordinate with owner on proper use of IT within the Enterprise to include but not limited to Authentication, Security Certificates, SSL, </w:t>
      </w:r>
      <w:r w:rsidR="26251352" w:rsidRPr="001375C3">
        <w:rPr>
          <w:rFonts w:ascii="Open Sans" w:hAnsi="Open Sans" w:cs="Open Sans"/>
          <w:sz w:val="20"/>
          <w:szCs w:val="20"/>
        </w:rPr>
        <w:t xml:space="preserve">Active Directory </w:t>
      </w:r>
      <w:r w:rsidRPr="001375C3">
        <w:rPr>
          <w:rFonts w:ascii="Open Sans" w:hAnsi="Open Sans" w:cs="Open Sans"/>
          <w:sz w:val="20"/>
          <w:szCs w:val="20"/>
        </w:rPr>
        <w:t>and or any owner IT requirements.</w:t>
      </w:r>
      <w:r w:rsidR="473B854F" w:rsidRPr="001375C3">
        <w:rPr>
          <w:rFonts w:ascii="Open Sans" w:hAnsi="Open Sans" w:cs="Open Sans"/>
          <w:sz w:val="20"/>
          <w:szCs w:val="20"/>
        </w:rPr>
        <w:t xml:space="preserve">  </w:t>
      </w:r>
      <w:r w:rsidRPr="001375C3">
        <w:rPr>
          <w:rFonts w:ascii="Open Sans" w:hAnsi="Open Sans" w:cs="Open Sans"/>
          <w:sz w:val="20"/>
          <w:szCs w:val="20"/>
        </w:rPr>
        <w:t xml:space="preserve">Jointly develop integrated software plan with the </w:t>
      </w:r>
      <w:r w:rsidR="3F1AA54D" w:rsidRPr="001375C3">
        <w:rPr>
          <w:rFonts w:ascii="Open Sans" w:hAnsi="Open Sans" w:cs="Open Sans"/>
          <w:sz w:val="20"/>
          <w:szCs w:val="20"/>
        </w:rPr>
        <w:t>owners'</w:t>
      </w:r>
      <w:r w:rsidRPr="001375C3">
        <w:rPr>
          <w:rFonts w:ascii="Open Sans" w:hAnsi="Open Sans" w:cs="Open Sans"/>
          <w:sz w:val="20"/>
          <w:szCs w:val="20"/>
        </w:rPr>
        <w:t xml:space="preserve"> building team and vendors to make sure all systems will communicate properly.  </w:t>
      </w:r>
    </w:p>
    <w:p w14:paraId="326F69C9" w14:textId="2B0DB0A9" w:rsidR="006C4DED" w:rsidRPr="001375C3" w:rsidRDefault="36D91A20" w:rsidP="003808DB">
      <w:pPr>
        <w:pStyle w:val="ListParagraph"/>
        <w:numPr>
          <w:ilvl w:val="0"/>
          <w:numId w:val="9"/>
        </w:numPr>
        <w:jc w:val="both"/>
        <w:rPr>
          <w:rFonts w:ascii="Open Sans" w:hAnsi="Open Sans" w:cs="Open Sans"/>
          <w:sz w:val="20"/>
          <w:szCs w:val="20"/>
        </w:rPr>
      </w:pPr>
      <w:r w:rsidRPr="001375C3">
        <w:rPr>
          <w:rFonts w:ascii="Open Sans" w:hAnsi="Open Sans" w:cs="Open Sans"/>
          <w:sz w:val="20"/>
          <w:szCs w:val="20"/>
        </w:rPr>
        <w:t>Review and meet with building team to ensure the building control system information will be accessible and useful.</w:t>
      </w:r>
    </w:p>
    <w:p w14:paraId="104153F6" w14:textId="77777777" w:rsidR="006C4DED" w:rsidRPr="001375C3" w:rsidRDefault="006C4DED" w:rsidP="003808DB">
      <w:pPr>
        <w:pStyle w:val="ListParagraph"/>
        <w:numPr>
          <w:ilvl w:val="0"/>
          <w:numId w:val="9"/>
        </w:numPr>
        <w:jc w:val="both"/>
        <w:rPr>
          <w:rFonts w:ascii="Open Sans" w:hAnsi="Open Sans" w:cs="Open Sans"/>
          <w:sz w:val="20"/>
          <w:szCs w:val="20"/>
        </w:rPr>
      </w:pPr>
      <w:r w:rsidRPr="001375C3">
        <w:rPr>
          <w:rFonts w:ascii="Open Sans" w:hAnsi="Open Sans" w:cs="Open Sans"/>
          <w:sz w:val="20"/>
          <w:szCs w:val="20"/>
        </w:rPr>
        <w:lastRenderedPageBreak/>
        <w:t xml:space="preserve">Develop the software layer responsible for integration, aggregation and communications to the building control systems.  </w:t>
      </w:r>
    </w:p>
    <w:p w14:paraId="23181FDD" w14:textId="6AED1F4B" w:rsidR="006C4DED" w:rsidRPr="001375C3" w:rsidRDefault="006C4DED" w:rsidP="003808DB">
      <w:pPr>
        <w:pStyle w:val="ListParagraph"/>
        <w:numPr>
          <w:ilvl w:val="0"/>
          <w:numId w:val="9"/>
        </w:numPr>
        <w:rPr>
          <w:rFonts w:ascii="Open Sans" w:hAnsi="Open Sans" w:cs="Open Sans"/>
          <w:sz w:val="20"/>
          <w:szCs w:val="20"/>
        </w:rPr>
      </w:pPr>
      <w:r w:rsidRPr="001375C3">
        <w:rPr>
          <w:rFonts w:ascii="Open Sans" w:hAnsi="Open Sans" w:cs="Open Sans"/>
          <w:sz w:val="20"/>
          <w:szCs w:val="20"/>
        </w:rPr>
        <w:t xml:space="preserve">Standardize software tagging library, </w:t>
      </w:r>
      <w:r w:rsidR="00FF3E58" w:rsidRPr="001375C3">
        <w:rPr>
          <w:rFonts w:ascii="Open Sans" w:hAnsi="Open Sans" w:cs="Open Sans"/>
          <w:sz w:val="20"/>
          <w:szCs w:val="20"/>
        </w:rPr>
        <w:t>templates,</w:t>
      </w:r>
      <w:r w:rsidRPr="001375C3">
        <w:rPr>
          <w:rFonts w:ascii="Open Sans" w:hAnsi="Open Sans" w:cs="Open Sans"/>
          <w:sz w:val="20"/>
          <w:szCs w:val="20"/>
        </w:rPr>
        <w:t xml:space="preserve"> and menu hierarchy system, develop strategy for long term template maintenance.</w:t>
      </w:r>
    </w:p>
    <w:p w14:paraId="4F9F4AD6" w14:textId="77777777" w:rsidR="006C4DED" w:rsidRPr="001375C3" w:rsidRDefault="006C4DED" w:rsidP="003808DB">
      <w:pPr>
        <w:pStyle w:val="ListParagraph"/>
        <w:numPr>
          <w:ilvl w:val="0"/>
          <w:numId w:val="9"/>
        </w:numPr>
        <w:rPr>
          <w:rFonts w:ascii="Open Sans" w:hAnsi="Open Sans" w:cs="Open Sans"/>
          <w:sz w:val="20"/>
          <w:szCs w:val="20"/>
        </w:rPr>
      </w:pPr>
      <w:r w:rsidRPr="001375C3">
        <w:rPr>
          <w:rFonts w:ascii="Open Sans" w:hAnsi="Open Sans" w:cs="Open Sans"/>
          <w:sz w:val="20"/>
          <w:szCs w:val="20"/>
        </w:rPr>
        <w:t>Create and maintain graphical controls, monitors and dashboards as defined by the functional requirements of the system.</w:t>
      </w:r>
    </w:p>
    <w:p w14:paraId="3A96B319" w14:textId="3837ABEB" w:rsidR="006C4DED" w:rsidRPr="001375C3" w:rsidRDefault="006C4DED" w:rsidP="003808DB">
      <w:pPr>
        <w:pStyle w:val="ListParagraph"/>
        <w:numPr>
          <w:ilvl w:val="0"/>
          <w:numId w:val="9"/>
        </w:numPr>
        <w:rPr>
          <w:rFonts w:ascii="Open Sans" w:hAnsi="Open Sans" w:cs="Open Sans"/>
          <w:sz w:val="20"/>
          <w:szCs w:val="20"/>
        </w:rPr>
      </w:pPr>
      <w:r w:rsidRPr="001375C3">
        <w:rPr>
          <w:rFonts w:ascii="Open Sans" w:hAnsi="Open Sans" w:cs="Open Sans"/>
          <w:sz w:val="20"/>
          <w:szCs w:val="20"/>
        </w:rPr>
        <w:t xml:space="preserve">Configure alarm interface / controls, </w:t>
      </w:r>
      <w:r w:rsidR="00CD0DF5" w:rsidRPr="001375C3">
        <w:rPr>
          <w:rFonts w:ascii="Open Sans" w:hAnsi="Open Sans" w:cs="Open Sans"/>
          <w:sz w:val="20"/>
          <w:szCs w:val="20"/>
        </w:rPr>
        <w:t>scheduling,</w:t>
      </w:r>
      <w:r w:rsidRPr="001375C3">
        <w:rPr>
          <w:rFonts w:ascii="Open Sans" w:hAnsi="Open Sans" w:cs="Open Sans"/>
          <w:sz w:val="20"/>
          <w:szCs w:val="20"/>
        </w:rPr>
        <w:t xml:space="preserve"> and user management capabilities.</w:t>
      </w:r>
    </w:p>
    <w:p w14:paraId="5A52228D" w14:textId="77777777" w:rsidR="006C4DED" w:rsidRPr="001375C3" w:rsidRDefault="006C4DED" w:rsidP="003808DB">
      <w:pPr>
        <w:pStyle w:val="ListParagraph"/>
        <w:numPr>
          <w:ilvl w:val="0"/>
          <w:numId w:val="9"/>
        </w:numPr>
        <w:rPr>
          <w:rFonts w:ascii="Open Sans" w:hAnsi="Open Sans" w:cs="Open Sans"/>
          <w:sz w:val="20"/>
          <w:szCs w:val="20"/>
        </w:rPr>
      </w:pPr>
      <w:r w:rsidRPr="001375C3">
        <w:rPr>
          <w:rFonts w:ascii="Open Sans" w:hAnsi="Open Sans" w:cs="Open Sans"/>
          <w:sz w:val="20"/>
          <w:szCs w:val="20"/>
        </w:rPr>
        <w:t>Commission connected systems for usability and sustainability (all the software tools should be incorporated).</w:t>
      </w:r>
    </w:p>
    <w:p w14:paraId="76D9FE03" w14:textId="3210E011" w:rsidR="006C4DED" w:rsidRPr="001375C3" w:rsidRDefault="006C4DED" w:rsidP="003808DB">
      <w:pPr>
        <w:pStyle w:val="ListParagraph"/>
        <w:numPr>
          <w:ilvl w:val="0"/>
          <w:numId w:val="9"/>
        </w:numPr>
        <w:rPr>
          <w:rFonts w:ascii="Open Sans" w:hAnsi="Open Sans" w:cs="Open Sans"/>
          <w:sz w:val="20"/>
          <w:szCs w:val="20"/>
        </w:rPr>
      </w:pPr>
      <w:r w:rsidRPr="001375C3">
        <w:rPr>
          <w:rFonts w:ascii="Open Sans" w:hAnsi="Open Sans" w:cs="Open Sans"/>
          <w:sz w:val="20"/>
          <w:szCs w:val="20"/>
        </w:rPr>
        <w:t xml:space="preserve">Document software maintenance strategy and upgrade </w:t>
      </w:r>
      <w:r w:rsidR="00CD0DF5" w:rsidRPr="001375C3">
        <w:rPr>
          <w:rFonts w:ascii="Open Sans" w:hAnsi="Open Sans" w:cs="Open Sans"/>
          <w:sz w:val="20"/>
          <w:szCs w:val="20"/>
        </w:rPr>
        <w:t>procedures.</w:t>
      </w:r>
      <w:r w:rsidRPr="001375C3">
        <w:rPr>
          <w:rFonts w:ascii="Open Sans" w:hAnsi="Open Sans" w:cs="Open Sans"/>
          <w:sz w:val="20"/>
          <w:szCs w:val="20"/>
        </w:rPr>
        <w:t xml:space="preserve"> </w:t>
      </w:r>
    </w:p>
    <w:p w14:paraId="328FEFD3" w14:textId="77777777" w:rsidR="00EE294F" w:rsidRPr="001375C3" w:rsidRDefault="00EE294F" w:rsidP="003808DB">
      <w:pPr>
        <w:pStyle w:val="ListParagraph"/>
        <w:numPr>
          <w:ilvl w:val="0"/>
          <w:numId w:val="9"/>
        </w:numPr>
        <w:rPr>
          <w:rFonts w:ascii="Open Sans" w:hAnsi="Open Sans" w:cs="Open Sans"/>
          <w:sz w:val="20"/>
          <w:szCs w:val="20"/>
        </w:rPr>
      </w:pPr>
      <w:r w:rsidRPr="001375C3">
        <w:rPr>
          <w:rFonts w:ascii="Open Sans" w:hAnsi="Open Sans" w:cs="Open Sans"/>
          <w:sz w:val="20"/>
          <w:szCs w:val="20"/>
        </w:rPr>
        <w:t xml:space="preserve">Configure and set up the Building Operations Center Console. Set up displays and software to manage displays. Add browser connection from console to </w:t>
      </w:r>
      <w:r w:rsidR="001D4BF8" w:rsidRPr="001375C3">
        <w:rPr>
          <w:rFonts w:ascii="Open Sans" w:hAnsi="Open Sans" w:cs="Open Sans"/>
          <w:sz w:val="20"/>
          <w:szCs w:val="20"/>
        </w:rPr>
        <w:t>Niagara</w:t>
      </w:r>
      <w:r w:rsidRPr="001375C3">
        <w:rPr>
          <w:rFonts w:ascii="Open Sans" w:hAnsi="Open Sans" w:cs="Open Sans"/>
          <w:sz w:val="20"/>
          <w:szCs w:val="20"/>
        </w:rPr>
        <w:t xml:space="preserve"> Web Supervisor Server Software. PC Hardware and Displays will b</w:t>
      </w:r>
      <w:r w:rsidR="004A793E" w:rsidRPr="001375C3">
        <w:rPr>
          <w:rFonts w:ascii="Open Sans" w:hAnsi="Open Sans" w:cs="Open Sans"/>
          <w:sz w:val="20"/>
          <w:szCs w:val="20"/>
        </w:rPr>
        <w:t>e</w:t>
      </w:r>
      <w:r w:rsidRPr="001375C3">
        <w:rPr>
          <w:rFonts w:ascii="Open Sans" w:hAnsi="Open Sans" w:cs="Open Sans"/>
          <w:sz w:val="20"/>
          <w:szCs w:val="20"/>
        </w:rPr>
        <w:t xml:space="preserve"> provided by </w:t>
      </w:r>
      <w:r w:rsidR="001D4BF8" w:rsidRPr="001375C3">
        <w:rPr>
          <w:rFonts w:ascii="Open Sans" w:hAnsi="Open Sans" w:cs="Open Sans"/>
          <w:sz w:val="20"/>
          <w:szCs w:val="20"/>
        </w:rPr>
        <w:t>the owner</w:t>
      </w:r>
      <w:r w:rsidRPr="001375C3">
        <w:rPr>
          <w:rFonts w:ascii="Open Sans" w:hAnsi="Open Sans" w:cs="Open Sans"/>
          <w:sz w:val="20"/>
          <w:szCs w:val="20"/>
        </w:rPr>
        <w:t xml:space="preserve">. Mount displays, PC, Keyboards </w:t>
      </w:r>
      <w:r w:rsidR="004A793E" w:rsidRPr="001375C3">
        <w:rPr>
          <w:rFonts w:ascii="Open Sans" w:hAnsi="Open Sans" w:cs="Open Sans"/>
          <w:sz w:val="20"/>
          <w:szCs w:val="20"/>
        </w:rPr>
        <w:t>etc.</w:t>
      </w:r>
      <w:r w:rsidRPr="001375C3">
        <w:rPr>
          <w:rFonts w:ascii="Open Sans" w:hAnsi="Open Sans" w:cs="Open Sans"/>
          <w:sz w:val="20"/>
          <w:szCs w:val="20"/>
        </w:rPr>
        <w:t xml:space="preserve"> in console. </w:t>
      </w:r>
    </w:p>
    <w:p w14:paraId="01CAAA71" w14:textId="77777777" w:rsidR="006E1D88" w:rsidRPr="001375C3" w:rsidRDefault="006E1D88" w:rsidP="00EB6F7D">
      <w:pPr>
        <w:ind w:left="450" w:firstLine="360"/>
        <w:rPr>
          <w:rFonts w:ascii="Open Sans" w:hAnsi="Open Sans" w:cs="Open Sans"/>
          <w:szCs w:val="24"/>
        </w:rPr>
      </w:pPr>
    </w:p>
    <w:p w14:paraId="11F3731D" w14:textId="32D71EF0" w:rsidR="006C4DED" w:rsidRPr="001375C3" w:rsidRDefault="00CD7586" w:rsidP="00EB6F7D">
      <w:pPr>
        <w:ind w:left="450" w:firstLine="360"/>
        <w:rPr>
          <w:rFonts w:ascii="Open Sans" w:hAnsi="Open Sans" w:cs="Open Sans"/>
        </w:rPr>
      </w:pPr>
      <w:r w:rsidRPr="001375C3">
        <w:rPr>
          <w:rFonts w:ascii="Open Sans" w:hAnsi="Open Sans" w:cs="Open Sans"/>
          <w:szCs w:val="24"/>
        </w:rPr>
        <w:t>C</w:t>
      </w:r>
      <w:proofErr w:type="gramStart"/>
      <w:r w:rsidRPr="001375C3">
        <w:rPr>
          <w:rFonts w:ascii="Open Sans" w:hAnsi="Open Sans" w:cs="Open Sans"/>
        </w:rPr>
        <w:t xml:space="preserve">. </w:t>
      </w:r>
      <w:r w:rsidR="00022988" w:rsidRPr="001375C3">
        <w:rPr>
          <w:rFonts w:ascii="Open Sans" w:hAnsi="Open Sans" w:cs="Open Sans"/>
        </w:rPr>
        <w:tab/>
      </w:r>
      <w:r w:rsidR="006C4DED" w:rsidRPr="001375C3">
        <w:rPr>
          <w:rFonts w:ascii="Open Sans" w:hAnsi="Open Sans" w:cs="Open Sans"/>
        </w:rPr>
        <w:t>Qualifications</w:t>
      </w:r>
      <w:proofErr w:type="gramEnd"/>
      <w:r w:rsidR="006C4DED" w:rsidRPr="001375C3">
        <w:rPr>
          <w:rFonts w:ascii="Open Sans" w:hAnsi="Open Sans" w:cs="Open Sans"/>
          <w:sz w:val="24"/>
          <w:szCs w:val="24"/>
        </w:rPr>
        <w:t>:</w:t>
      </w:r>
      <w:r w:rsidR="00EB6F7D" w:rsidRPr="001375C3">
        <w:rPr>
          <w:rFonts w:ascii="Open Sans" w:hAnsi="Open Sans" w:cs="Open Sans"/>
          <w:sz w:val="24"/>
          <w:szCs w:val="24"/>
        </w:rPr>
        <w:t xml:space="preserve"> </w:t>
      </w:r>
      <w:r w:rsidR="006C4DED" w:rsidRPr="001375C3">
        <w:rPr>
          <w:rFonts w:ascii="Open Sans" w:hAnsi="Open Sans" w:cs="Open Sans"/>
        </w:rPr>
        <w:t>Specific Requirements per Company</w:t>
      </w:r>
    </w:p>
    <w:p w14:paraId="3FC43A3C" w14:textId="77777777" w:rsidR="006C4DED" w:rsidRPr="001375C3" w:rsidRDefault="006C4DED" w:rsidP="00EB6F7D">
      <w:pPr>
        <w:pStyle w:val="TableParagraph"/>
        <w:numPr>
          <w:ilvl w:val="0"/>
          <w:numId w:val="37"/>
        </w:numPr>
        <w:spacing w:after="0"/>
        <w:rPr>
          <w:rFonts w:ascii="Open Sans" w:hAnsi="Open Sans" w:cs="Open Sans"/>
        </w:rPr>
      </w:pPr>
      <w:r w:rsidRPr="001375C3">
        <w:rPr>
          <w:rFonts w:ascii="Open Sans" w:hAnsi="Open Sans" w:cs="Open Sans"/>
        </w:rPr>
        <w:t>Experience in implementing Niagara framework similar</w:t>
      </w:r>
      <w:r w:rsidR="002B6E4C" w:rsidRPr="001375C3">
        <w:rPr>
          <w:rFonts w:ascii="Open Sans" w:hAnsi="Open Sans" w:cs="Open Sans"/>
        </w:rPr>
        <w:t xml:space="preserve"> for</w:t>
      </w:r>
      <w:r w:rsidRPr="001375C3">
        <w:rPr>
          <w:rFonts w:ascii="Open Sans" w:hAnsi="Open Sans" w:cs="Open Sans"/>
        </w:rPr>
        <w:t xml:space="preserve"> projects of similar </w:t>
      </w:r>
      <w:r w:rsidR="002B6E4C" w:rsidRPr="001375C3">
        <w:rPr>
          <w:rFonts w:ascii="Open Sans" w:hAnsi="Open Sans" w:cs="Open Sans"/>
        </w:rPr>
        <w:t xml:space="preserve">size and </w:t>
      </w:r>
      <w:r w:rsidRPr="001375C3">
        <w:rPr>
          <w:rFonts w:ascii="Open Sans" w:hAnsi="Open Sans" w:cs="Open Sans"/>
        </w:rPr>
        <w:t>scope.</w:t>
      </w:r>
    </w:p>
    <w:p w14:paraId="66CCFB3C" w14:textId="77777777" w:rsidR="006C4DED" w:rsidRPr="001375C3" w:rsidRDefault="006C4DED" w:rsidP="00EB6F7D">
      <w:pPr>
        <w:pStyle w:val="ListParagraph"/>
        <w:numPr>
          <w:ilvl w:val="0"/>
          <w:numId w:val="37"/>
        </w:numPr>
        <w:spacing w:after="0"/>
        <w:rPr>
          <w:rFonts w:ascii="Open Sans" w:hAnsi="Open Sans" w:cs="Open Sans"/>
          <w:sz w:val="20"/>
          <w:szCs w:val="20"/>
        </w:rPr>
      </w:pPr>
      <w:r w:rsidRPr="001375C3">
        <w:rPr>
          <w:rFonts w:ascii="Open Sans" w:hAnsi="Open Sans" w:cs="Open Sans"/>
          <w:sz w:val="20"/>
          <w:szCs w:val="20"/>
        </w:rPr>
        <w:t xml:space="preserve">Must have a successful history in the design and installation of Niagara Framework </w:t>
      </w:r>
    </w:p>
    <w:p w14:paraId="35F27C7F" w14:textId="77777777" w:rsidR="006C4DED" w:rsidRPr="001375C3" w:rsidRDefault="006C4DED" w:rsidP="00A16E3E">
      <w:pPr>
        <w:pStyle w:val="ListParagraph"/>
        <w:numPr>
          <w:ilvl w:val="0"/>
          <w:numId w:val="37"/>
        </w:numPr>
        <w:rPr>
          <w:rFonts w:ascii="Open Sans" w:hAnsi="Open Sans" w:cs="Open Sans"/>
          <w:sz w:val="20"/>
          <w:szCs w:val="20"/>
        </w:rPr>
      </w:pPr>
      <w:r w:rsidRPr="001375C3">
        <w:rPr>
          <w:rFonts w:ascii="Open Sans" w:hAnsi="Open Sans" w:cs="Open Sans"/>
          <w:sz w:val="20"/>
          <w:szCs w:val="20"/>
        </w:rPr>
        <w:t>Must have 5 years consecutive licensing capabilities with the Niagara Framework.</w:t>
      </w:r>
    </w:p>
    <w:p w14:paraId="357E97A9" w14:textId="01EC08B0" w:rsidR="006C4DED" w:rsidRPr="001375C3" w:rsidRDefault="36D91A20" w:rsidP="00A16E3E">
      <w:pPr>
        <w:pStyle w:val="ListParagraph"/>
        <w:numPr>
          <w:ilvl w:val="0"/>
          <w:numId w:val="37"/>
        </w:numPr>
        <w:rPr>
          <w:rFonts w:ascii="Open Sans" w:hAnsi="Open Sans" w:cs="Open Sans"/>
          <w:sz w:val="20"/>
          <w:szCs w:val="20"/>
        </w:rPr>
      </w:pPr>
      <w:r w:rsidRPr="001375C3">
        <w:rPr>
          <w:rFonts w:ascii="Open Sans" w:hAnsi="Open Sans" w:cs="Open Sans"/>
          <w:sz w:val="20"/>
          <w:szCs w:val="20"/>
        </w:rPr>
        <w:t xml:space="preserve">Must have </w:t>
      </w:r>
      <w:r w:rsidR="4A9501CF" w:rsidRPr="001375C3">
        <w:rPr>
          <w:rFonts w:ascii="Open Sans" w:hAnsi="Open Sans" w:cs="Open Sans"/>
          <w:sz w:val="20"/>
          <w:szCs w:val="20"/>
        </w:rPr>
        <w:t xml:space="preserve">a </w:t>
      </w:r>
      <w:r w:rsidRPr="001375C3">
        <w:rPr>
          <w:rFonts w:ascii="Open Sans" w:hAnsi="Open Sans" w:cs="Open Sans"/>
          <w:sz w:val="20"/>
          <w:szCs w:val="20"/>
        </w:rPr>
        <w:t>minimum of 2 employed individuals who meet System Requirements per individual</w:t>
      </w:r>
      <w:r w:rsidR="26251352" w:rsidRPr="001375C3">
        <w:rPr>
          <w:rFonts w:ascii="Open Sans" w:hAnsi="Open Sans" w:cs="Open Sans"/>
          <w:sz w:val="20"/>
          <w:szCs w:val="20"/>
        </w:rPr>
        <w:t xml:space="preserve">. </w:t>
      </w:r>
      <w:r w:rsidRPr="001375C3">
        <w:rPr>
          <w:rFonts w:ascii="Open Sans" w:hAnsi="Open Sans" w:cs="Open Sans"/>
          <w:sz w:val="20"/>
          <w:szCs w:val="20"/>
        </w:rPr>
        <w:t xml:space="preserve"> </w:t>
      </w:r>
    </w:p>
    <w:p w14:paraId="3241F798" w14:textId="4F2DAB29" w:rsidR="006C4DED" w:rsidRPr="001375C3" w:rsidRDefault="36D91A20" w:rsidP="00A16E3E">
      <w:pPr>
        <w:pStyle w:val="ListParagraph"/>
        <w:numPr>
          <w:ilvl w:val="0"/>
          <w:numId w:val="37"/>
        </w:numPr>
        <w:rPr>
          <w:rFonts w:ascii="Open Sans" w:hAnsi="Open Sans" w:cs="Open Sans"/>
          <w:sz w:val="20"/>
          <w:szCs w:val="20"/>
        </w:rPr>
      </w:pPr>
      <w:r w:rsidRPr="001375C3">
        <w:rPr>
          <w:rFonts w:ascii="Open Sans" w:hAnsi="Open Sans" w:cs="Open Sans"/>
          <w:sz w:val="20"/>
          <w:szCs w:val="20"/>
        </w:rPr>
        <w:t xml:space="preserve">Firms shall have specialized in and </w:t>
      </w:r>
      <w:proofErr w:type="gramStart"/>
      <w:r w:rsidRPr="001375C3">
        <w:rPr>
          <w:rFonts w:ascii="Open Sans" w:hAnsi="Open Sans" w:cs="Open Sans"/>
          <w:sz w:val="20"/>
          <w:szCs w:val="20"/>
        </w:rPr>
        <w:t>be experienced with</w:t>
      </w:r>
      <w:proofErr w:type="gramEnd"/>
      <w:r w:rsidRPr="001375C3">
        <w:rPr>
          <w:rFonts w:ascii="Open Sans" w:hAnsi="Open Sans" w:cs="Open Sans"/>
          <w:sz w:val="20"/>
          <w:szCs w:val="20"/>
        </w:rPr>
        <w:t xml:space="preserve"> the installation of the Niagara Framework for not less than </w:t>
      </w:r>
      <w:r w:rsidR="26251352" w:rsidRPr="001375C3">
        <w:rPr>
          <w:rFonts w:ascii="Open Sans" w:hAnsi="Open Sans" w:cs="Open Sans"/>
          <w:sz w:val="20"/>
          <w:szCs w:val="20"/>
        </w:rPr>
        <w:t>five</w:t>
      </w:r>
      <w:r w:rsidRPr="001375C3">
        <w:rPr>
          <w:rFonts w:ascii="Open Sans" w:hAnsi="Open Sans" w:cs="Open Sans"/>
          <w:sz w:val="20"/>
          <w:szCs w:val="20"/>
        </w:rPr>
        <w:t xml:space="preserve"> year</w:t>
      </w:r>
      <w:r w:rsidR="26251352" w:rsidRPr="001375C3">
        <w:rPr>
          <w:rFonts w:ascii="Open Sans" w:hAnsi="Open Sans" w:cs="Open Sans"/>
          <w:sz w:val="20"/>
          <w:szCs w:val="20"/>
        </w:rPr>
        <w:t>s</w:t>
      </w:r>
      <w:r w:rsidRPr="001375C3">
        <w:rPr>
          <w:rFonts w:ascii="Open Sans" w:hAnsi="Open Sans" w:cs="Open Sans"/>
          <w:sz w:val="20"/>
          <w:szCs w:val="20"/>
        </w:rPr>
        <w:t xml:space="preserve"> from </w:t>
      </w:r>
      <w:r w:rsidR="5A29CEA6" w:rsidRPr="001375C3">
        <w:rPr>
          <w:rFonts w:ascii="Open Sans" w:hAnsi="Open Sans" w:cs="Open Sans"/>
          <w:sz w:val="20"/>
          <w:szCs w:val="20"/>
        </w:rPr>
        <w:t xml:space="preserve">the </w:t>
      </w:r>
      <w:r w:rsidRPr="001375C3">
        <w:rPr>
          <w:rFonts w:ascii="Open Sans" w:hAnsi="Open Sans" w:cs="Open Sans"/>
          <w:sz w:val="20"/>
          <w:szCs w:val="20"/>
        </w:rPr>
        <w:t xml:space="preserve">date of final completion on at least three (3) projects of similar size and complexity.  Submittals shall document this experience with references.  </w:t>
      </w:r>
    </w:p>
    <w:p w14:paraId="599EC3DE" w14:textId="17E48B07" w:rsidR="006C4DED" w:rsidRPr="001375C3" w:rsidRDefault="004072F2" w:rsidP="00806CEA">
      <w:pPr>
        <w:ind w:left="810" w:hanging="90"/>
        <w:rPr>
          <w:rFonts w:ascii="Open Sans" w:hAnsi="Open Sans" w:cs="Open Sans"/>
        </w:rPr>
      </w:pPr>
      <w:r w:rsidRPr="001375C3">
        <w:rPr>
          <w:rFonts w:ascii="Open Sans" w:hAnsi="Open Sans" w:cs="Open Sans"/>
          <w:szCs w:val="28"/>
        </w:rPr>
        <w:t>D</w:t>
      </w:r>
      <w:proofErr w:type="gramStart"/>
      <w:r w:rsidRPr="001375C3">
        <w:rPr>
          <w:rFonts w:ascii="Open Sans" w:hAnsi="Open Sans" w:cs="Open Sans"/>
          <w:sz w:val="24"/>
          <w:szCs w:val="28"/>
        </w:rPr>
        <w:t xml:space="preserve">. </w:t>
      </w:r>
      <w:r w:rsidR="000F232F" w:rsidRPr="001375C3">
        <w:rPr>
          <w:rFonts w:ascii="Open Sans" w:hAnsi="Open Sans" w:cs="Open Sans"/>
        </w:rPr>
        <w:tab/>
      </w:r>
      <w:r w:rsidR="006C4DED" w:rsidRPr="001375C3">
        <w:rPr>
          <w:rFonts w:ascii="Open Sans" w:hAnsi="Open Sans" w:cs="Open Sans"/>
        </w:rPr>
        <w:t>Specific</w:t>
      </w:r>
      <w:proofErr w:type="gramEnd"/>
      <w:r w:rsidR="006C4DED" w:rsidRPr="001375C3">
        <w:rPr>
          <w:rFonts w:ascii="Open Sans" w:hAnsi="Open Sans" w:cs="Open Sans"/>
        </w:rPr>
        <w:t xml:space="preserve"> Requirements: per individual</w:t>
      </w:r>
    </w:p>
    <w:p w14:paraId="4D73034E" w14:textId="1010F353" w:rsidR="006C4DED" w:rsidRPr="001375C3" w:rsidRDefault="006C4DED" w:rsidP="009350CB">
      <w:pPr>
        <w:pStyle w:val="TableParagraph"/>
        <w:numPr>
          <w:ilvl w:val="0"/>
          <w:numId w:val="48"/>
        </w:numPr>
        <w:rPr>
          <w:rFonts w:ascii="Open Sans" w:hAnsi="Open Sans" w:cs="Open Sans"/>
        </w:rPr>
      </w:pPr>
      <w:r w:rsidRPr="001375C3">
        <w:rPr>
          <w:rFonts w:ascii="Open Sans" w:hAnsi="Open Sans" w:cs="Open Sans"/>
        </w:rPr>
        <w:t xml:space="preserve">Must have 3 </w:t>
      </w:r>
      <w:r w:rsidR="001E4945" w:rsidRPr="001375C3">
        <w:rPr>
          <w:rFonts w:ascii="Open Sans" w:hAnsi="Open Sans" w:cs="Open Sans"/>
        </w:rPr>
        <w:t>years’ experience</w:t>
      </w:r>
      <w:r w:rsidRPr="001375C3">
        <w:rPr>
          <w:rFonts w:ascii="Open Sans" w:hAnsi="Open Sans" w:cs="Open Sans"/>
        </w:rPr>
        <w:t xml:space="preserve"> with the firm </w:t>
      </w:r>
      <w:r w:rsidR="00CD0DF5" w:rsidRPr="001375C3">
        <w:rPr>
          <w:rFonts w:ascii="Open Sans" w:hAnsi="Open Sans" w:cs="Open Sans"/>
        </w:rPr>
        <w:t>represented.</w:t>
      </w:r>
    </w:p>
    <w:p w14:paraId="731DF0B2" w14:textId="77777777" w:rsidR="006C4DED" w:rsidRPr="001375C3" w:rsidRDefault="006C4DED" w:rsidP="009350CB">
      <w:pPr>
        <w:pStyle w:val="TableParagraph"/>
        <w:numPr>
          <w:ilvl w:val="0"/>
          <w:numId w:val="48"/>
        </w:numPr>
        <w:rPr>
          <w:rFonts w:ascii="Open Sans" w:hAnsi="Open Sans" w:cs="Open Sans"/>
        </w:rPr>
      </w:pPr>
      <w:r w:rsidRPr="001375C3">
        <w:rPr>
          <w:rFonts w:ascii="Open Sans" w:hAnsi="Open Sans" w:cs="Open Sans"/>
        </w:rPr>
        <w:t>Proof of Niagara 4 Certification.</w:t>
      </w:r>
    </w:p>
    <w:p w14:paraId="2F52D99C" w14:textId="12D2A00B" w:rsidR="006C4DED" w:rsidRPr="001375C3" w:rsidRDefault="006C4DED" w:rsidP="009350CB">
      <w:pPr>
        <w:pStyle w:val="TableParagraph"/>
        <w:numPr>
          <w:ilvl w:val="0"/>
          <w:numId w:val="48"/>
        </w:numPr>
        <w:rPr>
          <w:rFonts w:ascii="Open Sans" w:hAnsi="Open Sans" w:cs="Open Sans"/>
        </w:rPr>
      </w:pPr>
      <w:r w:rsidRPr="001375C3">
        <w:rPr>
          <w:rFonts w:ascii="Open Sans" w:hAnsi="Open Sans" w:cs="Open Sans"/>
        </w:rPr>
        <w:t xml:space="preserve">List and describe a Niagara Enterprise (more than one building) integration project and the </w:t>
      </w:r>
      <w:r w:rsidR="001E4945" w:rsidRPr="001375C3">
        <w:rPr>
          <w:rFonts w:ascii="Open Sans" w:hAnsi="Open Sans" w:cs="Open Sans"/>
        </w:rPr>
        <w:t>programmer’s</w:t>
      </w:r>
      <w:r w:rsidRPr="001375C3">
        <w:rPr>
          <w:rFonts w:ascii="Open Sans" w:hAnsi="Open Sans" w:cs="Open Sans"/>
        </w:rPr>
        <w:t xml:space="preserve"> </w:t>
      </w:r>
      <w:r w:rsidR="00CD0DF5" w:rsidRPr="001375C3">
        <w:rPr>
          <w:rFonts w:ascii="Open Sans" w:hAnsi="Open Sans" w:cs="Open Sans"/>
        </w:rPr>
        <w:t>involvement.</w:t>
      </w:r>
    </w:p>
    <w:p w14:paraId="13C030DE" w14:textId="77777777" w:rsidR="006C4DED" w:rsidRPr="001375C3" w:rsidRDefault="006C4DED" w:rsidP="009350CB">
      <w:pPr>
        <w:pStyle w:val="TableParagraph"/>
        <w:numPr>
          <w:ilvl w:val="0"/>
          <w:numId w:val="48"/>
        </w:numPr>
        <w:rPr>
          <w:rFonts w:ascii="Open Sans" w:hAnsi="Open Sans" w:cs="Open Sans"/>
        </w:rPr>
      </w:pPr>
      <w:r w:rsidRPr="001375C3">
        <w:rPr>
          <w:rFonts w:ascii="Open Sans" w:hAnsi="Open Sans" w:cs="Open Sans"/>
        </w:rPr>
        <w:t>List and describe a Niagara integration project involving multiple communication protocols or databases.</w:t>
      </w:r>
    </w:p>
    <w:p w14:paraId="53E39BD6" w14:textId="48B20309" w:rsidR="006C4DED" w:rsidRPr="001375C3" w:rsidRDefault="006C4DED" w:rsidP="009350CB">
      <w:pPr>
        <w:pStyle w:val="TableParagraph"/>
        <w:numPr>
          <w:ilvl w:val="0"/>
          <w:numId w:val="48"/>
        </w:numPr>
        <w:rPr>
          <w:rFonts w:ascii="Open Sans" w:hAnsi="Open Sans" w:cs="Open Sans"/>
        </w:rPr>
      </w:pPr>
      <w:r w:rsidRPr="001375C3">
        <w:rPr>
          <w:rFonts w:ascii="Open Sans" w:hAnsi="Open Sans" w:cs="Open Sans"/>
        </w:rPr>
        <w:t xml:space="preserve">List and describe a Niagara integration project involving multiple platforms such as HVAC, Lighting Control, </w:t>
      </w:r>
      <w:r w:rsidR="0009222E" w:rsidRPr="001375C3">
        <w:rPr>
          <w:rFonts w:ascii="Open Sans" w:hAnsi="Open Sans" w:cs="Open Sans"/>
        </w:rPr>
        <w:t>Security</w:t>
      </w:r>
      <w:r w:rsidRPr="001375C3">
        <w:rPr>
          <w:rFonts w:ascii="Open Sans" w:hAnsi="Open Sans" w:cs="Open Sans"/>
        </w:rPr>
        <w:t xml:space="preserve">, Life Safety, </w:t>
      </w:r>
      <w:r w:rsidR="00CD0DF5" w:rsidRPr="001375C3">
        <w:rPr>
          <w:rFonts w:ascii="Open Sans" w:hAnsi="Open Sans" w:cs="Open Sans"/>
        </w:rPr>
        <w:t>Utilities,</w:t>
      </w:r>
      <w:r w:rsidRPr="001375C3">
        <w:rPr>
          <w:rFonts w:ascii="Open Sans" w:hAnsi="Open Sans" w:cs="Open Sans"/>
        </w:rPr>
        <w:t xml:space="preserve"> and other building control </w:t>
      </w:r>
      <w:proofErr w:type="gramStart"/>
      <w:r w:rsidRPr="001375C3">
        <w:rPr>
          <w:rFonts w:ascii="Open Sans" w:hAnsi="Open Sans" w:cs="Open Sans"/>
        </w:rPr>
        <w:t>and or</w:t>
      </w:r>
      <w:proofErr w:type="gramEnd"/>
      <w:r w:rsidRPr="001375C3">
        <w:rPr>
          <w:rFonts w:ascii="Open Sans" w:hAnsi="Open Sans" w:cs="Open Sans"/>
        </w:rPr>
        <w:t xml:space="preserve"> monitoring systems.</w:t>
      </w:r>
    </w:p>
    <w:p w14:paraId="1E05535B" w14:textId="68A975A1" w:rsidR="007A6F5F" w:rsidRPr="001375C3" w:rsidRDefault="008E17A9" w:rsidP="007A6F5F">
      <w:pPr>
        <w:pStyle w:val="Heading3"/>
        <w:rPr>
          <w:rFonts w:ascii="Open Sans" w:hAnsi="Open Sans" w:cs="Open Sans"/>
        </w:rPr>
      </w:pPr>
      <w:bookmarkStart w:id="7" w:name="_Toc171697543"/>
      <w:r w:rsidRPr="001375C3">
        <w:rPr>
          <w:rFonts w:ascii="Open Sans" w:hAnsi="Open Sans" w:cs="Open Sans"/>
        </w:rPr>
        <w:t>1.4</w:t>
      </w:r>
      <w:r w:rsidRPr="001375C3">
        <w:rPr>
          <w:rFonts w:ascii="Open Sans" w:hAnsi="Open Sans" w:cs="Open Sans"/>
        </w:rPr>
        <w:tab/>
        <w:t>APPROVED MASTER SYSTEMS INTEGRATORS</w:t>
      </w:r>
      <w:bookmarkEnd w:id="7"/>
    </w:p>
    <w:p w14:paraId="62486C05" w14:textId="1E722229" w:rsidR="008E17A9" w:rsidRPr="001375C3" w:rsidRDefault="00943A67" w:rsidP="00BB319F">
      <w:pPr>
        <w:pStyle w:val="Letterlists"/>
        <w:numPr>
          <w:ilvl w:val="0"/>
          <w:numId w:val="0"/>
        </w:numPr>
        <w:ind w:left="1080"/>
        <w:rPr>
          <w:rFonts w:ascii="Open Sans" w:hAnsi="Open Sans" w:cs="Open Sans"/>
          <w:i/>
          <w:iCs/>
          <w:color w:val="FF0000"/>
        </w:rPr>
      </w:pPr>
      <w:r w:rsidRPr="001375C3">
        <w:rPr>
          <w:rStyle w:val="LetterlistsChar"/>
          <w:rFonts w:ascii="Open Sans" w:hAnsi="Open Sans" w:cs="Open Sans"/>
        </w:rPr>
        <w:t>Vykon</w:t>
      </w:r>
      <w:r w:rsidR="002A0090" w:rsidRPr="001375C3">
        <w:rPr>
          <w:rStyle w:val="LetterlistsChar"/>
          <w:rFonts w:ascii="Open Sans" w:hAnsi="Open Sans" w:cs="Open Sans"/>
        </w:rPr>
        <w:t xml:space="preserve"> (or equivalent OEM)</w:t>
      </w:r>
      <w:r w:rsidRPr="001375C3">
        <w:rPr>
          <w:rStyle w:val="LetterlistsChar"/>
          <w:rFonts w:ascii="Open Sans" w:hAnsi="Open Sans" w:cs="Open Sans"/>
        </w:rPr>
        <w:t xml:space="preserve"> </w:t>
      </w:r>
      <w:r w:rsidR="485AE91F" w:rsidRPr="001375C3">
        <w:rPr>
          <w:rStyle w:val="LetterlistsChar"/>
          <w:rFonts w:ascii="Open Sans" w:hAnsi="Open Sans" w:cs="Open Sans"/>
        </w:rPr>
        <w:t>Authorized Master System Integrator</w:t>
      </w:r>
      <w:r w:rsidR="00E124D6" w:rsidRPr="001375C3">
        <w:rPr>
          <w:rStyle w:val="LetterlistsChar"/>
          <w:rFonts w:ascii="Open Sans" w:hAnsi="Open Sans" w:cs="Open Sans"/>
        </w:rPr>
        <w:t xml:space="preserve"> (insert qualified or </w:t>
      </w:r>
      <w:r w:rsidR="00C9187B" w:rsidRPr="001375C3">
        <w:rPr>
          <w:rStyle w:val="LetterlistsChar"/>
          <w:rFonts w:ascii="Open Sans" w:hAnsi="Open Sans" w:cs="Open Sans"/>
        </w:rPr>
        <w:t>integrators and/or OEM brands here)</w:t>
      </w:r>
    </w:p>
    <w:p w14:paraId="614A60A9" w14:textId="337C865D" w:rsidR="000578CF" w:rsidRPr="001375C3" w:rsidRDefault="006C4DED" w:rsidP="00CB18FC">
      <w:pPr>
        <w:pStyle w:val="Heading3"/>
        <w:rPr>
          <w:rStyle w:val="Heading1Char"/>
          <w:rFonts w:ascii="Open Sans" w:eastAsiaTheme="majorEastAsia" w:hAnsi="Open Sans" w:cs="Open Sans"/>
          <w:b/>
          <w:bCs w:val="0"/>
          <w:szCs w:val="24"/>
        </w:rPr>
      </w:pPr>
      <w:bookmarkStart w:id="8" w:name="_Toc171697544"/>
      <w:r w:rsidRPr="001375C3">
        <w:rPr>
          <w:rFonts w:ascii="Open Sans" w:hAnsi="Open Sans" w:cs="Open Sans"/>
        </w:rPr>
        <w:lastRenderedPageBreak/>
        <w:t>1</w:t>
      </w:r>
      <w:r w:rsidR="008E17A9" w:rsidRPr="001375C3">
        <w:rPr>
          <w:rFonts w:ascii="Open Sans" w:hAnsi="Open Sans" w:cs="Open Sans"/>
        </w:rPr>
        <w:t>.5</w:t>
      </w:r>
      <w:r w:rsidR="00402BE4" w:rsidRPr="001375C3">
        <w:rPr>
          <w:rFonts w:ascii="Open Sans" w:hAnsi="Open Sans" w:cs="Open Sans"/>
        </w:rPr>
        <w:tab/>
      </w:r>
      <w:r w:rsidR="004C57D2" w:rsidRPr="001375C3">
        <w:rPr>
          <w:rStyle w:val="Heading1Char"/>
          <w:rFonts w:ascii="Open Sans" w:eastAsiaTheme="majorEastAsia" w:hAnsi="Open Sans" w:cs="Open Sans"/>
          <w:b/>
          <w:bCs w:val="0"/>
          <w:szCs w:val="24"/>
        </w:rPr>
        <w:t>SCOPE OF WORK</w:t>
      </w:r>
      <w:bookmarkEnd w:id="8"/>
    </w:p>
    <w:p w14:paraId="4101652C" w14:textId="7FEFF0D0" w:rsidR="00F029AE" w:rsidRPr="001375C3" w:rsidRDefault="77E44111" w:rsidP="00C9187B">
      <w:pPr>
        <w:autoSpaceDE w:val="0"/>
        <w:autoSpaceDN w:val="0"/>
        <w:adjustRightInd w:val="0"/>
        <w:spacing w:line="240" w:lineRule="auto"/>
        <w:ind w:left="720"/>
        <w:jc w:val="both"/>
        <w:rPr>
          <w:rFonts w:ascii="Open Sans" w:hAnsi="Open Sans" w:cs="Open Sans"/>
          <w:sz w:val="20"/>
          <w:szCs w:val="20"/>
        </w:rPr>
      </w:pPr>
      <w:r w:rsidRPr="001375C3">
        <w:rPr>
          <w:rFonts w:ascii="Open Sans" w:hAnsi="Open Sans" w:cs="Open Sans"/>
          <w:sz w:val="20"/>
          <w:szCs w:val="20"/>
        </w:rPr>
        <w:t xml:space="preserve">The </w:t>
      </w:r>
      <w:r w:rsidR="44929FFD" w:rsidRPr="001375C3">
        <w:rPr>
          <w:rFonts w:ascii="Open Sans" w:hAnsi="Open Sans" w:cs="Open Sans"/>
          <w:sz w:val="20"/>
          <w:szCs w:val="20"/>
        </w:rPr>
        <w:t xml:space="preserve">Integration Platform shall include, but not be limited to, the following components/sub systems </w:t>
      </w:r>
      <w:r w:rsidR="2285EB20" w:rsidRPr="001375C3">
        <w:rPr>
          <w:rFonts w:ascii="Open Sans" w:hAnsi="Open Sans" w:cs="Open Sans"/>
          <w:sz w:val="20"/>
          <w:szCs w:val="20"/>
        </w:rPr>
        <w:t>to</w:t>
      </w:r>
      <w:r w:rsidR="44929FFD" w:rsidRPr="001375C3">
        <w:rPr>
          <w:rFonts w:ascii="Open Sans" w:hAnsi="Open Sans" w:cs="Open Sans"/>
          <w:sz w:val="20"/>
          <w:szCs w:val="20"/>
        </w:rPr>
        <w:t xml:space="preserve"> provide a fully functional platform required for integrating the systems shown o</w:t>
      </w:r>
      <w:r w:rsidR="2C1D5F1E" w:rsidRPr="001375C3">
        <w:rPr>
          <w:rFonts w:ascii="Open Sans" w:hAnsi="Open Sans" w:cs="Open Sans"/>
          <w:sz w:val="20"/>
          <w:szCs w:val="20"/>
        </w:rPr>
        <w:t>n the system architecture</w:t>
      </w:r>
      <w:r w:rsidR="6D6B9884" w:rsidRPr="001375C3">
        <w:rPr>
          <w:rFonts w:ascii="Open Sans" w:hAnsi="Open Sans" w:cs="Open Sans"/>
          <w:sz w:val="20"/>
          <w:szCs w:val="20"/>
        </w:rPr>
        <w:t>/topology</w:t>
      </w:r>
      <w:r w:rsidR="2C1D5F1E" w:rsidRPr="001375C3">
        <w:rPr>
          <w:rFonts w:ascii="Open Sans" w:hAnsi="Open Sans" w:cs="Open Sans"/>
          <w:sz w:val="20"/>
          <w:szCs w:val="20"/>
        </w:rPr>
        <w:t xml:space="preserve"> </w:t>
      </w:r>
      <w:r w:rsidR="44929FFD" w:rsidRPr="001375C3">
        <w:rPr>
          <w:rFonts w:ascii="Open Sans" w:hAnsi="Open Sans" w:cs="Open Sans"/>
          <w:sz w:val="20"/>
          <w:szCs w:val="20"/>
        </w:rPr>
        <w:t>on drawi</w:t>
      </w:r>
      <w:r w:rsidR="07065A90" w:rsidRPr="001375C3">
        <w:rPr>
          <w:rFonts w:ascii="Open Sans" w:hAnsi="Open Sans" w:cs="Open Sans"/>
          <w:sz w:val="20"/>
          <w:szCs w:val="20"/>
        </w:rPr>
        <w:t>ng</w:t>
      </w:r>
      <w:r w:rsidR="1615ACE1" w:rsidRPr="001375C3">
        <w:rPr>
          <w:rFonts w:ascii="Open Sans" w:hAnsi="Open Sans" w:cs="Open Sans"/>
          <w:sz w:val="20"/>
          <w:szCs w:val="20"/>
        </w:rPr>
        <w:t>-</w:t>
      </w:r>
      <w:r w:rsidR="44929FFD" w:rsidRPr="001375C3">
        <w:rPr>
          <w:rFonts w:ascii="Open Sans" w:hAnsi="Open Sans" w:cs="Open Sans"/>
          <w:sz w:val="20"/>
          <w:szCs w:val="20"/>
        </w:rPr>
        <w:t xml:space="preserve"> </w:t>
      </w:r>
      <w:r w:rsidR="44929FFD" w:rsidRPr="001375C3">
        <w:rPr>
          <w:rFonts w:ascii="Open Sans" w:hAnsi="Open Sans" w:cs="Open Sans"/>
          <w:i/>
          <w:iCs/>
          <w:color w:val="FF0000"/>
          <w:sz w:val="20"/>
          <w:szCs w:val="20"/>
        </w:rPr>
        <w:t>(insert drawing number here)</w:t>
      </w:r>
      <w:r w:rsidR="00C9187B" w:rsidRPr="001375C3">
        <w:rPr>
          <w:rFonts w:ascii="Open Sans" w:hAnsi="Open Sans" w:cs="Open Sans"/>
          <w:sz w:val="20"/>
          <w:szCs w:val="20"/>
        </w:rPr>
        <w:t>:</w:t>
      </w:r>
    </w:p>
    <w:p w14:paraId="78ECA6B8" w14:textId="5E07B243" w:rsidR="00992CE2" w:rsidRPr="001375C3" w:rsidRDefault="00E523B2" w:rsidP="00A16E3E">
      <w:pPr>
        <w:pStyle w:val="TableParagraph"/>
        <w:numPr>
          <w:ilvl w:val="0"/>
          <w:numId w:val="36"/>
        </w:numPr>
        <w:rPr>
          <w:rFonts w:ascii="Open Sans" w:hAnsi="Open Sans" w:cs="Open Sans"/>
        </w:rPr>
      </w:pPr>
      <w:r w:rsidRPr="001375C3">
        <w:rPr>
          <w:rFonts w:ascii="Open Sans" w:hAnsi="Open Sans" w:cs="Open Sans"/>
        </w:rPr>
        <w:t>Niagara Web Supervisor</w:t>
      </w:r>
    </w:p>
    <w:p w14:paraId="00349A45" w14:textId="77777777" w:rsidR="00992CE2" w:rsidRPr="001375C3" w:rsidRDefault="00E523B2" w:rsidP="00A16E3E">
      <w:pPr>
        <w:pStyle w:val="TableParagraph"/>
        <w:numPr>
          <w:ilvl w:val="0"/>
          <w:numId w:val="36"/>
        </w:numPr>
        <w:rPr>
          <w:rFonts w:ascii="Open Sans" w:hAnsi="Open Sans" w:cs="Open Sans"/>
        </w:rPr>
      </w:pPr>
      <w:r w:rsidRPr="001375C3">
        <w:rPr>
          <w:rFonts w:ascii="Open Sans" w:hAnsi="Open Sans" w:cs="Open Sans"/>
        </w:rPr>
        <w:t>Niagara Workbench</w:t>
      </w:r>
    </w:p>
    <w:p w14:paraId="09D59275" w14:textId="77777777" w:rsidR="00CB094C" w:rsidRPr="001375C3" w:rsidRDefault="00E523B2" w:rsidP="00A16E3E">
      <w:pPr>
        <w:pStyle w:val="TableParagraph"/>
        <w:numPr>
          <w:ilvl w:val="0"/>
          <w:numId w:val="36"/>
        </w:numPr>
        <w:rPr>
          <w:rFonts w:ascii="Open Sans" w:hAnsi="Open Sans" w:cs="Open Sans"/>
        </w:rPr>
      </w:pPr>
      <w:r w:rsidRPr="001375C3">
        <w:rPr>
          <w:rFonts w:ascii="Open Sans" w:hAnsi="Open Sans" w:cs="Open Sans"/>
        </w:rPr>
        <w:t>Associated Niagara drivers and applications</w:t>
      </w:r>
    </w:p>
    <w:p w14:paraId="40D2A4CC" w14:textId="77777777" w:rsidR="004361F4" w:rsidRPr="001375C3" w:rsidRDefault="00E523B2" w:rsidP="00A16E3E">
      <w:pPr>
        <w:pStyle w:val="TableParagraph"/>
        <w:numPr>
          <w:ilvl w:val="0"/>
          <w:numId w:val="36"/>
        </w:numPr>
        <w:rPr>
          <w:rFonts w:ascii="Open Sans" w:hAnsi="Open Sans" w:cs="Open Sans"/>
        </w:rPr>
      </w:pPr>
      <w:r w:rsidRPr="001375C3">
        <w:rPr>
          <w:rFonts w:ascii="Open Sans" w:hAnsi="Open Sans" w:cs="Open Sans"/>
        </w:rPr>
        <w:t>Niagara based hardware platforms (JACE)</w:t>
      </w:r>
    </w:p>
    <w:p w14:paraId="1299C43A" w14:textId="31701540" w:rsidR="00F6347B" w:rsidRPr="001375C3" w:rsidRDefault="00E523B2" w:rsidP="00A16E3E">
      <w:pPr>
        <w:pStyle w:val="TableParagraph"/>
        <w:numPr>
          <w:ilvl w:val="0"/>
          <w:numId w:val="36"/>
        </w:numPr>
        <w:rPr>
          <w:rFonts w:ascii="Open Sans" w:hAnsi="Open Sans" w:cs="Open Sans"/>
        </w:rPr>
      </w:pPr>
      <w:r w:rsidRPr="001375C3">
        <w:rPr>
          <w:rFonts w:ascii="Open Sans" w:hAnsi="Open Sans" w:cs="Open Sans"/>
        </w:rPr>
        <w:t>Installation, engineering, programming. commissioning</w:t>
      </w:r>
    </w:p>
    <w:p w14:paraId="3352DB8F" w14:textId="77777777" w:rsidR="009234CB" w:rsidRPr="001375C3" w:rsidRDefault="009234CB" w:rsidP="00A72EB1">
      <w:pPr>
        <w:pStyle w:val="Letterlists"/>
        <w:rPr>
          <w:rFonts w:ascii="Open Sans" w:hAnsi="Open Sans" w:cs="Open Sans"/>
        </w:rPr>
      </w:pPr>
      <w:r w:rsidRPr="001375C3">
        <w:rPr>
          <w:rFonts w:ascii="Open Sans" w:hAnsi="Open Sans" w:cs="Open Sans"/>
        </w:rPr>
        <w:t>The intent of this specification is to provide a system that is consistent with BMS systems throughout the owner's facilities running the Niagara 4 Framework.</w:t>
      </w:r>
    </w:p>
    <w:p w14:paraId="4DDBEF00" w14:textId="77777777" w:rsidR="0050220B" w:rsidRPr="001375C3" w:rsidRDefault="0050220B" w:rsidP="007221B5">
      <w:pPr>
        <w:pStyle w:val="Letterlists"/>
        <w:numPr>
          <w:ilvl w:val="0"/>
          <w:numId w:val="0"/>
        </w:numPr>
        <w:ind w:left="1080"/>
        <w:rPr>
          <w:rFonts w:ascii="Open Sans" w:hAnsi="Open Sans" w:cs="Open Sans"/>
        </w:rPr>
      </w:pPr>
    </w:p>
    <w:p w14:paraId="2DEC4249" w14:textId="7ECC97BD" w:rsidR="0050220B" w:rsidRPr="001375C3" w:rsidRDefault="0050220B" w:rsidP="00A72EB1">
      <w:pPr>
        <w:pStyle w:val="Letterlists"/>
        <w:rPr>
          <w:rFonts w:ascii="Open Sans" w:hAnsi="Open Sans" w:cs="Open Sans"/>
        </w:rPr>
      </w:pPr>
      <w:r w:rsidRPr="001375C3">
        <w:rPr>
          <w:rFonts w:ascii="Open Sans" w:hAnsi="Open Sans" w:cs="Open Sans"/>
        </w:rPr>
        <w:t xml:space="preserve">The MSI shall furnish all labor, </w:t>
      </w:r>
      <w:r w:rsidR="002A0090" w:rsidRPr="001375C3">
        <w:rPr>
          <w:rFonts w:ascii="Open Sans" w:hAnsi="Open Sans" w:cs="Open Sans"/>
        </w:rPr>
        <w:t>materials,</w:t>
      </w:r>
      <w:r w:rsidRPr="001375C3">
        <w:rPr>
          <w:rFonts w:ascii="Open Sans" w:hAnsi="Open Sans" w:cs="Open Sans"/>
        </w:rPr>
        <w:t xml:space="preserve"> and equipment necessary for a complete and operating Integration Platform, utilizing Direct Digital Controls as shown on the drawings and as described herein. Drawings are diagrammatic only. All controllers furnished in this section shall communicate on a peer-to-peer bus over an open protocol bus (Examples: </w:t>
      </w:r>
      <w:proofErr w:type="spellStart"/>
      <w:r w:rsidRPr="001375C3">
        <w:rPr>
          <w:rFonts w:ascii="Open Sans" w:hAnsi="Open Sans" w:cs="Open Sans"/>
        </w:rPr>
        <w:t>LonTalk</w:t>
      </w:r>
      <w:proofErr w:type="spellEnd"/>
      <w:r w:rsidRPr="001375C3">
        <w:rPr>
          <w:rFonts w:ascii="Open Sans" w:hAnsi="Open Sans" w:cs="Open Sans"/>
        </w:rPr>
        <w:t>, BACnet, MODBUS).  The MSI shall submit a Data Plan that includes database standards, graphics, dashboards, data</w:t>
      </w:r>
      <w:r w:rsidR="00C909A5" w:rsidRPr="001375C3">
        <w:rPr>
          <w:rFonts w:ascii="Open Sans" w:hAnsi="Open Sans" w:cs="Open Sans"/>
        </w:rPr>
        <w:t xml:space="preserve"> tagging and program guidelines for the Engineer’s review.</w:t>
      </w:r>
    </w:p>
    <w:p w14:paraId="471AD751" w14:textId="77777777" w:rsidR="007221B5" w:rsidRPr="001375C3" w:rsidRDefault="007221B5" w:rsidP="007221B5">
      <w:pPr>
        <w:pStyle w:val="Letterlists"/>
        <w:numPr>
          <w:ilvl w:val="0"/>
          <w:numId w:val="0"/>
        </w:numPr>
        <w:rPr>
          <w:rFonts w:ascii="Open Sans" w:hAnsi="Open Sans" w:cs="Open Sans"/>
        </w:rPr>
      </w:pPr>
    </w:p>
    <w:p w14:paraId="17279442" w14:textId="29E00FAE" w:rsidR="000C02D4" w:rsidRPr="001375C3" w:rsidRDefault="000C02D4" w:rsidP="00A72EB1">
      <w:pPr>
        <w:pStyle w:val="Letterlists"/>
        <w:rPr>
          <w:rFonts w:ascii="Open Sans" w:hAnsi="Open Sans" w:cs="Open Sans"/>
        </w:rPr>
      </w:pPr>
      <w:r w:rsidRPr="001375C3">
        <w:rPr>
          <w:rFonts w:ascii="Open Sans" w:hAnsi="Open Sans" w:cs="Open Sans"/>
        </w:rPr>
        <w:t xml:space="preserve">All data collected from disparate Operational Technology </w:t>
      </w:r>
      <w:r w:rsidR="00AD469C" w:rsidRPr="001375C3">
        <w:rPr>
          <w:rFonts w:ascii="Open Sans" w:hAnsi="Open Sans" w:cs="Open Sans"/>
        </w:rPr>
        <w:t xml:space="preserve">(OT) </w:t>
      </w:r>
      <w:r w:rsidRPr="001375C3">
        <w:rPr>
          <w:rFonts w:ascii="Open Sans" w:hAnsi="Open Sans" w:cs="Open Sans"/>
        </w:rPr>
        <w:t xml:space="preserve">systems shall be placed in a single location (Centralized Database) that can be accessed and used by other integrated systems and software. Data shall be managed in a logical and organized fashion that integrated systems can use. </w:t>
      </w:r>
    </w:p>
    <w:p w14:paraId="34B7A8BB" w14:textId="77777777" w:rsidR="00A04C6A" w:rsidRPr="001375C3" w:rsidRDefault="00A04C6A" w:rsidP="00B10C11">
      <w:pPr>
        <w:spacing w:after="35" w:line="248" w:lineRule="auto"/>
        <w:ind w:left="1080" w:right="107"/>
        <w:jc w:val="both"/>
        <w:rPr>
          <w:rFonts w:ascii="Open Sans" w:hAnsi="Open Sans" w:cs="Open Sans"/>
          <w:sz w:val="20"/>
          <w:szCs w:val="20"/>
        </w:rPr>
      </w:pPr>
    </w:p>
    <w:p w14:paraId="3461D779" w14:textId="603A0B62" w:rsidR="0050220B" w:rsidRPr="001375C3" w:rsidRDefault="000C02D4" w:rsidP="00C70D49">
      <w:pPr>
        <w:numPr>
          <w:ilvl w:val="0"/>
          <w:numId w:val="4"/>
        </w:numPr>
        <w:spacing w:after="35" w:line="248" w:lineRule="auto"/>
        <w:ind w:right="107"/>
        <w:jc w:val="both"/>
        <w:rPr>
          <w:rFonts w:ascii="Open Sans" w:hAnsi="Open Sans" w:cs="Open Sans"/>
          <w:sz w:val="20"/>
          <w:szCs w:val="20"/>
        </w:rPr>
      </w:pPr>
      <w:r w:rsidRPr="001375C3">
        <w:rPr>
          <w:rFonts w:ascii="Open Sans" w:hAnsi="Open Sans" w:cs="Open Sans"/>
          <w:sz w:val="20"/>
          <w:szCs w:val="20"/>
        </w:rPr>
        <w:t xml:space="preserve">All OT points shall include metadata tagging in accordance with the </w:t>
      </w:r>
      <w:r w:rsidR="00335975" w:rsidRPr="001375C3">
        <w:rPr>
          <w:rFonts w:ascii="Open Sans" w:hAnsi="Open Sans" w:cs="Open Sans"/>
          <w:sz w:val="20"/>
          <w:szCs w:val="20"/>
        </w:rPr>
        <w:t xml:space="preserve">selected ontology of the </w:t>
      </w:r>
      <w:r w:rsidR="000F71FF" w:rsidRPr="001375C3">
        <w:rPr>
          <w:rFonts w:ascii="Open Sans" w:hAnsi="Open Sans" w:cs="Open Sans"/>
          <w:sz w:val="20"/>
          <w:szCs w:val="20"/>
        </w:rPr>
        <w:t>Owner</w:t>
      </w:r>
      <w:r w:rsidR="00335975" w:rsidRPr="001375C3">
        <w:rPr>
          <w:rFonts w:ascii="Open Sans" w:hAnsi="Open Sans" w:cs="Open Sans"/>
          <w:sz w:val="20"/>
          <w:szCs w:val="20"/>
        </w:rPr>
        <w:t xml:space="preserve"> (</w:t>
      </w:r>
      <w:r w:rsidRPr="001375C3">
        <w:rPr>
          <w:rFonts w:ascii="Open Sans" w:hAnsi="Open Sans" w:cs="Open Sans"/>
          <w:sz w:val="20"/>
          <w:szCs w:val="20"/>
        </w:rPr>
        <w:t>Project Haystack</w:t>
      </w:r>
      <w:r w:rsidR="00335975" w:rsidRPr="001375C3">
        <w:rPr>
          <w:rFonts w:ascii="Open Sans" w:hAnsi="Open Sans" w:cs="Open Sans"/>
          <w:sz w:val="20"/>
          <w:szCs w:val="20"/>
        </w:rPr>
        <w:t>, Bric</w:t>
      </w:r>
      <w:r w:rsidR="00DB339C" w:rsidRPr="001375C3">
        <w:rPr>
          <w:rFonts w:ascii="Open Sans" w:hAnsi="Open Sans" w:cs="Open Sans"/>
          <w:sz w:val="20"/>
          <w:szCs w:val="20"/>
        </w:rPr>
        <w:t>k, Custom…)</w:t>
      </w:r>
      <w:r w:rsidRPr="001375C3">
        <w:rPr>
          <w:rFonts w:ascii="Open Sans" w:hAnsi="Open Sans" w:cs="Open Sans"/>
          <w:sz w:val="20"/>
          <w:szCs w:val="20"/>
        </w:rPr>
        <w:t xml:space="preserve"> The MSI shall lead at least one tagging workshop (see Section 3, Execution). </w:t>
      </w:r>
    </w:p>
    <w:p w14:paraId="2F575325" w14:textId="77777777" w:rsidR="001414E2" w:rsidRPr="001375C3" w:rsidRDefault="001414E2" w:rsidP="001414E2">
      <w:pPr>
        <w:spacing w:after="35" w:line="248" w:lineRule="auto"/>
        <w:ind w:left="1080" w:right="107"/>
        <w:jc w:val="both"/>
        <w:rPr>
          <w:rFonts w:ascii="Open Sans" w:hAnsi="Open Sans" w:cs="Open Sans"/>
          <w:sz w:val="20"/>
          <w:szCs w:val="20"/>
        </w:rPr>
      </w:pPr>
    </w:p>
    <w:p w14:paraId="56B727D3" w14:textId="77777777" w:rsidR="009234CB" w:rsidRPr="001375C3" w:rsidRDefault="009234CB" w:rsidP="00C70D49">
      <w:pPr>
        <w:pStyle w:val="ListParagraph"/>
        <w:numPr>
          <w:ilvl w:val="0"/>
          <w:numId w:val="4"/>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 xml:space="preserve">System architecture shall fully support a multi-vendor environment and be able to integrate third party systems via existing vendor protocols including, as a minimum, </w:t>
      </w:r>
      <w:proofErr w:type="spellStart"/>
      <w:r w:rsidRPr="001375C3">
        <w:rPr>
          <w:rFonts w:ascii="Open Sans" w:hAnsi="Open Sans" w:cs="Open Sans"/>
          <w:sz w:val="20"/>
          <w:szCs w:val="20"/>
        </w:rPr>
        <w:t>LonTalk</w:t>
      </w:r>
      <w:proofErr w:type="spellEnd"/>
      <w:r w:rsidRPr="001375C3">
        <w:rPr>
          <w:rFonts w:ascii="Open Sans" w:hAnsi="Open Sans" w:cs="Open Sans"/>
          <w:sz w:val="20"/>
          <w:szCs w:val="20"/>
        </w:rPr>
        <w:t>, BACnet and MODBUS.</w:t>
      </w:r>
    </w:p>
    <w:p w14:paraId="3CF2D8B6" w14:textId="77777777" w:rsidR="0050220B" w:rsidRPr="001375C3" w:rsidRDefault="0050220B" w:rsidP="00C909A5">
      <w:pPr>
        <w:pStyle w:val="ListParagraph"/>
        <w:autoSpaceDE w:val="0"/>
        <w:autoSpaceDN w:val="0"/>
        <w:adjustRightInd w:val="0"/>
        <w:spacing w:line="240" w:lineRule="auto"/>
        <w:ind w:left="1260" w:hanging="540"/>
        <w:jc w:val="both"/>
        <w:rPr>
          <w:rFonts w:ascii="Open Sans" w:hAnsi="Open Sans" w:cs="Open Sans"/>
          <w:sz w:val="20"/>
          <w:szCs w:val="20"/>
        </w:rPr>
      </w:pPr>
    </w:p>
    <w:p w14:paraId="609AB0D7" w14:textId="09E62A1F" w:rsidR="009234CB" w:rsidRPr="001375C3" w:rsidRDefault="009234CB" w:rsidP="00C70D49">
      <w:pPr>
        <w:pStyle w:val="ListParagraph"/>
        <w:numPr>
          <w:ilvl w:val="0"/>
          <w:numId w:val="4"/>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 xml:space="preserve">System architecture shall provide secure Web access using any of the current versions of Microsoft </w:t>
      </w:r>
      <w:r w:rsidR="008D3A60" w:rsidRPr="001375C3">
        <w:rPr>
          <w:rFonts w:ascii="Open Sans" w:hAnsi="Open Sans" w:cs="Open Sans"/>
          <w:sz w:val="20"/>
          <w:szCs w:val="20"/>
        </w:rPr>
        <w:t>Edge</w:t>
      </w:r>
      <w:r w:rsidRPr="001375C3">
        <w:rPr>
          <w:rFonts w:ascii="Open Sans" w:hAnsi="Open Sans" w:cs="Open Sans"/>
          <w:sz w:val="20"/>
          <w:szCs w:val="20"/>
        </w:rPr>
        <w:t xml:space="preserve">, Mozilla Firefox, or Google Chrome browsers from any </w:t>
      </w:r>
      <w:r w:rsidR="00D602DF" w:rsidRPr="001375C3">
        <w:rPr>
          <w:rFonts w:ascii="Open Sans" w:hAnsi="Open Sans" w:cs="Open Sans"/>
          <w:sz w:val="20"/>
          <w:szCs w:val="20"/>
        </w:rPr>
        <w:t xml:space="preserve">designated </w:t>
      </w:r>
      <w:r w:rsidRPr="001375C3">
        <w:rPr>
          <w:rFonts w:ascii="Open Sans" w:hAnsi="Open Sans" w:cs="Open Sans"/>
          <w:sz w:val="20"/>
          <w:szCs w:val="20"/>
        </w:rPr>
        <w:t>computer on the owner's LAN.</w:t>
      </w:r>
    </w:p>
    <w:p w14:paraId="0FB78278" w14:textId="77777777" w:rsidR="0050220B" w:rsidRPr="001375C3" w:rsidRDefault="0050220B" w:rsidP="00C909A5">
      <w:pPr>
        <w:pStyle w:val="ListParagraph"/>
        <w:autoSpaceDE w:val="0"/>
        <w:autoSpaceDN w:val="0"/>
        <w:adjustRightInd w:val="0"/>
        <w:spacing w:line="240" w:lineRule="auto"/>
        <w:ind w:left="1260" w:hanging="540"/>
        <w:jc w:val="both"/>
        <w:rPr>
          <w:rFonts w:ascii="Open Sans" w:hAnsi="Open Sans" w:cs="Open Sans"/>
          <w:sz w:val="20"/>
          <w:szCs w:val="20"/>
        </w:rPr>
      </w:pPr>
    </w:p>
    <w:p w14:paraId="68EDD926" w14:textId="77777777" w:rsidR="009234CB" w:rsidRPr="001375C3" w:rsidRDefault="009234CB" w:rsidP="00C70D49">
      <w:pPr>
        <w:pStyle w:val="ListParagraph"/>
        <w:numPr>
          <w:ilvl w:val="0"/>
          <w:numId w:val="4"/>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 xml:space="preserve">All control devices furnished with this Section shall be programmable directly from the Niagara 4 Workbench embedded toolset </w:t>
      </w:r>
      <w:r w:rsidR="00517BD1" w:rsidRPr="001375C3">
        <w:rPr>
          <w:rFonts w:ascii="Open Sans" w:hAnsi="Open Sans" w:cs="Open Sans"/>
          <w:sz w:val="20"/>
          <w:szCs w:val="20"/>
        </w:rPr>
        <w:t>for</w:t>
      </w:r>
      <w:r w:rsidRPr="001375C3">
        <w:rPr>
          <w:rFonts w:ascii="Open Sans" w:hAnsi="Open Sans" w:cs="Open Sans"/>
          <w:sz w:val="20"/>
          <w:szCs w:val="20"/>
        </w:rPr>
        <w:t xml:space="preserve"> this project. The use of configurable or programmable controllers that require additional software tools or tools that require a specific Niagara 4 license brand to operate for post-installation maintenance shall not be acceptable.</w:t>
      </w:r>
    </w:p>
    <w:p w14:paraId="1FC39945" w14:textId="77777777" w:rsidR="0050220B" w:rsidRPr="001375C3" w:rsidRDefault="0050220B" w:rsidP="00C909A5">
      <w:pPr>
        <w:pStyle w:val="ListParagraph"/>
        <w:autoSpaceDE w:val="0"/>
        <w:autoSpaceDN w:val="0"/>
        <w:adjustRightInd w:val="0"/>
        <w:spacing w:line="240" w:lineRule="auto"/>
        <w:ind w:left="1260" w:hanging="540"/>
        <w:jc w:val="both"/>
        <w:rPr>
          <w:rFonts w:ascii="Open Sans" w:hAnsi="Open Sans" w:cs="Open Sans"/>
          <w:sz w:val="20"/>
          <w:szCs w:val="20"/>
        </w:rPr>
      </w:pPr>
    </w:p>
    <w:p w14:paraId="0CE36AB0" w14:textId="77777777" w:rsidR="009234CB" w:rsidRPr="001375C3" w:rsidRDefault="009234CB" w:rsidP="00C70D49">
      <w:pPr>
        <w:pStyle w:val="ListParagraph"/>
        <w:numPr>
          <w:ilvl w:val="0"/>
          <w:numId w:val="4"/>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Any control vendor that shall provide additional BMS server software shall be unacceptable. Only systems that utilize the Niagara 4 Framework shall satisfy the requirements of this section.</w:t>
      </w:r>
    </w:p>
    <w:p w14:paraId="0562CB0E" w14:textId="77777777" w:rsidR="0050220B" w:rsidRPr="001375C3" w:rsidRDefault="0050220B" w:rsidP="00C909A5">
      <w:pPr>
        <w:pStyle w:val="ListParagraph"/>
        <w:autoSpaceDE w:val="0"/>
        <w:autoSpaceDN w:val="0"/>
        <w:adjustRightInd w:val="0"/>
        <w:spacing w:line="240" w:lineRule="auto"/>
        <w:ind w:left="1260" w:hanging="540"/>
        <w:jc w:val="both"/>
        <w:rPr>
          <w:rFonts w:ascii="Open Sans" w:hAnsi="Open Sans" w:cs="Open Sans"/>
          <w:sz w:val="20"/>
          <w:szCs w:val="20"/>
        </w:rPr>
      </w:pPr>
    </w:p>
    <w:p w14:paraId="5E711DAD" w14:textId="77777777" w:rsidR="009234CB" w:rsidRPr="001375C3" w:rsidRDefault="009234CB" w:rsidP="00C70D49">
      <w:pPr>
        <w:pStyle w:val="ListParagraph"/>
        <w:numPr>
          <w:ilvl w:val="0"/>
          <w:numId w:val="4"/>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lastRenderedPageBreak/>
        <w:t>The integration platform server shall host all graphic files for the control system. All graphics and navigation schemes for this project shall match those that are on the Niagara 4 Framework server.</w:t>
      </w:r>
      <w:r w:rsidR="00517BD1" w:rsidRPr="001375C3">
        <w:rPr>
          <w:rFonts w:ascii="Open Sans" w:hAnsi="Open Sans" w:cs="Open Sans"/>
          <w:sz w:val="20"/>
          <w:szCs w:val="20"/>
        </w:rPr>
        <w:t xml:space="preserve"> </w:t>
      </w:r>
    </w:p>
    <w:p w14:paraId="34CE0A41" w14:textId="77777777" w:rsidR="0050220B" w:rsidRPr="001375C3" w:rsidRDefault="0050220B" w:rsidP="00C909A5">
      <w:pPr>
        <w:pStyle w:val="ListParagraph"/>
        <w:autoSpaceDE w:val="0"/>
        <w:autoSpaceDN w:val="0"/>
        <w:adjustRightInd w:val="0"/>
        <w:spacing w:line="240" w:lineRule="auto"/>
        <w:ind w:left="1260" w:hanging="540"/>
        <w:jc w:val="both"/>
        <w:rPr>
          <w:rFonts w:ascii="Open Sans" w:hAnsi="Open Sans" w:cs="Open Sans"/>
          <w:sz w:val="20"/>
          <w:szCs w:val="20"/>
        </w:rPr>
      </w:pPr>
    </w:p>
    <w:p w14:paraId="4101D4A3" w14:textId="77777777" w:rsidR="009234CB" w:rsidRPr="001375C3" w:rsidRDefault="009234CB" w:rsidP="00C70D49">
      <w:pPr>
        <w:pStyle w:val="ListParagraph"/>
        <w:numPr>
          <w:ilvl w:val="0"/>
          <w:numId w:val="4"/>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 xml:space="preserve">A laptop computer </w:t>
      </w:r>
      <w:r w:rsidR="006658BD" w:rsidRPr="001375C3">
        <w:rPr>
          <w:rFonts w:ascii="Open Sans" w:hAnsi="Open Sans" w:cs="Open Sans"/>
          <w:sz w:val="20"/>
          <w:szCs w:val="20"/>
        </w:rPr>
        <w:t xml:space="preserve">shall be provided by the owner for installation of </w:t>
      </w:r>
      <w:r w:rsidRPr="001375C3">
        <w:rPr>
          <w:rFonts w:ascii="Open Sans" w:hAnsi="Open Sans" w:cs="Open Sans"/>
          <w:sz w:val="20"/>
          <w:szCs w:val="20"/>
        </w:rPr>
        <w:t xml:space="preserve">engineering/programming software </w:t>
      </w:r>
      <w:r w:rsidR="006658BD" w:rsidRPr="001375C3">
        <w:rPr>
          <w:rFonts w:ascii="Open Sans" w:hAnsi="Open Sans" w:cs="Open Sans"/>
          <w:sz w:val="20"/>
          <w:szCs w:val="20"/>
        </w:rPr>
        <w:t>(Niagara 4 Work</w:t>
      </w:r>
      <w:r w:rsidR="00E523B2" w:rsidRPr="001375C3">
        <w:rPr>
          <w:rFonts w:ascii="Open Sans" w:hAnsi="Open Sans" w:cs="Open Sans"/>
          <w:sz w:val="20"/>
          <w:szCs w:val="20"/>
        </w:rPr>
        <w:t>b</w:t>
      </w:r>
      <w:r w:rsidR="006658BD" w:rsidRPr="001375C3">
        <w:rPr>
          <w:rFonts w:ascii="Open Sans" w:hAnsi="Open Sans" w:cs="Open Sans"/>
          <w:sz w:val="20"/>
          <w:szCs w:val="20"/>
        </w:rPr>
        <w:t>ench) by the MSI.</w:t>
      </w:r>
    </w:p>
    <w:p w14:paraId="62EBF3C5" w14:textId="77777777" w:rsidR="0050220B" w:rsidRPr="001375C3" w:rsidRDefault="0050220B" w:rsidP="00C909A5">
      <w:pPr>
        <w:pStyle w:val="ListParagraph"/>
        <w:autoSpaceDE w:val="0"/>
        <w:autoSpaceDN w:val="0"/>
        <w:adjustRightInd w:val="0"/>
        <w:spacing w:line="240" w:lineRule="auto"/>
        <w:ind w:left="1260" w:hanging="540"/>
        <w:jc w:val="both"/>
        <w:rPr>
          <w:rFonts w:ascii="Open Sans" w:hAnsi="Open Sans" w:cs="Open Sans"/>
          <w:sz w:val="20"/>
          <w:szCs w:val="20"/>
        </w:rPr>
      </w:pPr>
    </w:p>
    <w:p w14:paraId="66DB61B4" w14:textId="77777777" w:rsidR="009234CB" w:rsidRPr="001375C3" w:rsidRDefault="009234CB" w:rsidP="00C70D49">
      <w:pPr>
        <w:pStyle w:val="ListParagraph"/>
        <w:numPr>
          <w:ilvl w:val="0"/>
          <w:numId w:val="4"/>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Owner shall receive all Administrator level login and passwords for engineering toolset at first training session. The Owner shall have full licensing and full access rights for all network management, operating system server, engineering and programming software required for the ongoing maintenance and operation of the BMS.</w:t>
      </w:r>
    </w:p>
    <w:p w14:paraId="6D98A12B" w14:textId="77777777" w:rsidR="00836CED" w:rsidRPr="001375C3" w:rsidRDefault="00836CED" w:rsidP="006C4DED">
      <w:pPr>
        <w:pStyle w:val="ListParagraph"/>
        <w:tabs>
          <w:tab w:val="left" w:pos="1682"/>
        </w:tabs>
        <w:autoSpaceDE w:val="0"/>
        <w:autoSpaceDN w:val="0"/>
        <w:adjustRightInd w:val="0"/>
        <w:spacing w:line="240" w:lineRule="auto"/>
        <w:ind w:left="1260" w:hanging="540"/>
        <w:jc w:val="both"/>
        <w:rPr>
          <w:rFonts w:ascii="Open Sans" w:hAnsi="Open Sans" w:cs="Open Sans"/>
          <w:sz w:val="20"/>
          <w:szCs w:val="20"/>
        </w:rPr>
      </w:pPr>
    </w:p>
    <w:p w14:paraId="7C593358" w14:textId="78158089" w:rsidR="00986638" w:rsidRPr="001375C3" w:rsidRDefault="2553FC9D" w:rsidP="00C70D49">
      <w:pPr>
        <w:pStyle w:val="ListParagraph"/>
        <w:numPr>
          <w:ilvl w:val="0"/>
          <w:numId w:val="4"/>
        </w:numPr>
        <w:autoSpaceDE w:val="0"/>
        <w:autoSpaceDN w:val="0"/>
        <w:adjustRightInd w:val="0"/>
        <w:spacing w:line="240" w:lineRule="auto"/>
        <w:rPr>
          <w:rFonts w:ascii="Open Sans" w:eastAsia="Arial" w:hAnsi="Open Sans" w:cs="Open Sans"/>
          <w:sz w:val="20"/>
          <w:szCs w:val="20"/>
        </w:rPr>
      </w:pPr>
      <w:r w:rsidRPr="001375C3">
        <w:rPr>
          <w:rFonts w:ascii="Open Sans" w:hAnsi="Open Sans" w:cs="Open Sans"/>
          <w:sz w:val="20"/>
          <w:szCs w:val="20"/>
        </w:rPr>
        <w:t xml:space="preserve">OPEN NIC STATEMENTS - All Niagara 4 software licenses shall have </w:t>
      </w:r>
      <w:r w:rsidR="00336A83" w:rsidRPr="001375C3">
        <w:rPr>
          <w:rFonts w:ascii="Open Sans" w:hAnsi="Open Sans" w:cs="Open Sans"/>
          <w:sz w:val="20"/>
          <w:szCs w:val="20"/>
        </w:rPr>
        <w:t xml:space="preserve">unrestricted </w:t>
      </w:r>
      <w:r w:rsidR="00986638" w:rsidRPr="001375C3">
        <w:rPr>
          <w:rFonts w:ascii="Open Sans" w:hAnsi="Open Sans" w:cs="Open Sans"/>
          <w:sz w:val="20"/>
          <w:szCs w:val="20"/>
        </w:rPr>
        <w:t xml:space="preserve">interoperability in accordance with the </w:t>
      </w:r>
      <w:hyperlink r:id="rId17" w:history="1">
        <w:r w:rsidR="00653D52" w:rsidRPr="001375C3">
          <w:rPr>
            <w:rStyle w:val="Hyperlink"/>
            <w:rFonts w:ascii="Open Sans" w:hAnsi="Open Sans" w:cs="Open Sans"/>
            <w:color w:val="auto"/>
            <w:sz w:val="20"/>
            <w:szCs w:val="20"/>
          </w:rPr>
          <w:t>Niagara Compa</w:t>
        </w:r>
        <w:r w:rsidR="00336A83" w:rsidRPr="001375C3">
          <w:rPr>
            <w:rStyle w:val="Hyperlink"/>
            <w:rFonts w:ascii="Open Sans" w:hAnsi="Open Sans" w:cs="Open Sans"/>
            <w:color w:val="auto"/>
            <w:sz w:val="20"/>
            <w:szCs w:val="20"/>
          </w:rPr>
          <w:t>tibility Statement</w:t>
        </w:r>
      </w:hyperlink>
      <w:r w:rsidR="00336A83" w:rsidRPr="001375C3">
        <w:rPr>
          <w:rFonts w:ascii="Open Sans" w:hAnsi="Open Sans" w:cs="Open Sans"/>
          <w:sz w:val="20"/>
          <w:szCs w:val="20"/>
        </w:rPr>
        <w:t xml:space="preserve"> (</w:t>
      </w:r>
      <w:proofErr w:type="spellStart"/>
      <w:r w:rsidRPr="001375C3">
        <w:rPr>
          <w:rFonts w:ascii="Open Sans" w:hAnsi="Open Sans" w:cs="Open Sans"/>
          <w:sz w:val="20"/>
          <w:szCs w:val="20"/>
        </w:rPr>
        <w:t>NiCS</w:t>
      </w:r>
      <w:proofErr w:type="spellEnd"/>
      <w:r w:rsidR="0029267B" w:rsidRPr="001375C3">
        <w:rPr>
          <w:rFonts w:ascii="Open Sans" w:hAnsi="Open Sans" w:cs="Open Sans"/>
          <w:sz w:val="20"/>
          <w:szCs w:val="20"/>
        </w:rPr>
        <w:t xml:space="preserve">) following the Tridium Open </w:t>
      </w:r>
      <w:proofErr w:type="spellStart"/>
      <w:r w:rsidR="0029267B" w:rsidRPr="001375C3">
        <w:rPr>
          <w:rFonts w:ascii="Open Sans" w:hAnsi="Open Sans" w:cs="Open Sans"/>
          <w:sz w:val="20"/>
          <w:szCs w:val="20"/>
        </w:rPr>
        <w:t>NiCS</w:t>
      </w:r>
      <w:proofErr w:type="spellEnd"/>
      <w:r w:rsidR="0029267B" w:rsidRPr="001375C3">
        <w:rPr>
          <w:rFonts w:ascii="Open Sans" w:hAnsi="Open Sans" w:cs="Open Sans"/>
          <w:sz w:val="20"/>
          <w:szCs w:val="20"/>
        </w:rPr>
        <w:t xml:space="preserve"> Specification and shall have a value of "All" for "Station Compatibility In", "Station Compatibility Out", "Tool Compatibility In" and "Tool Compatibility Out". Note that this will result in the following entries in the license.dat file:</w:t>
      </w:r>
    </w:p>
    <w:p w14:paraId="0513A14C" w14:textId="77777777" w:rsidR="00986638" w:rsidRPr="001375C3" w:rsidRDefault="00986638" w:rsidP="00986638">
      <w:pPr>
        <w:pStyle w:val="ListParagraph"/>
        <w:rPr>
          <w:rFonts w:ascii="Open Sans" w:hAnsi="Open Sans" w:cs="Open Sans"/>
          <w:sz w:val="20"/>
          <w:szCs w:val="20"/>
        </w:rPr>
      </w:pPr>
    </w:p>
    <w:p w14:paraId="4A2BF4E1" w14:textId="77777777" w:rsidR="00B95C90" w:rsidRPr="001375C3" w:rsidRDefault="2553FC9D" w:rsidP="00B95C90">
      <w:pPr>
        <w:pStyle w:val="ListParagraph"/>
        <w:autoSpaceDE w:val="0"/>
        <w:autoSpaceDN w:val="0"/>
        <w:adjustRightInd w:val="0"/>
        <w:spacing w:line="240" w:lineRule="auto"/>
        <w:ind w:left="2880"/>
        <w:rPr>
          <w:rFonts w:ascii="Open Sans" w:hAnsi="Open Sans" w:cs="Open Sans"/>
          <w:sz w:val="20"/>
          <w:szCs w:val="20"/>
        </w:rPr>
      </w:pPr>
      <w:r w:rsidRPr="001375C3">
        <w:rPr>
          <w:rFonts w:ascii="Open Sans" w:hAnsi="Open Sans" w:cs="Open Sans"/>
          <w:sz w:val="20"/>
          <w:szCs w:val="20"/>
        </w:rPr>
        <w:t>"accept.station.in=*"</w:t>
      </w:r>
    </w:p>
    <w:p w14:paraId="19050747" w14:textId="77777777" w:rsidR="00B95C90" w:rsidRPr="001375C3" w:rsidRDefault="2553FC9D" w:rsidP="00B95C90">
      <w:pPr>
        <w:pStyle w:val="ListParagraph"/>
        <w:autoSpaceDE w:val="0"/>
        <w:autoSpaceDN w:val="0"/>
        <w:adjustRightInd w:val="0"/>
        <w:spacing w:line="240" w:lineRule="auto"/>
        <w:ind w:left="2880"/>
        <w:rPr>
          <w:rFonts w:ascii="Open Sans" w:hAnsi="Open Sans" w:cs="Open Sans"/>
          <w:sz w:val="20"/>
          <w:szCs w:val="20"/>
        </w:rPr>
      </w:pPr>
      <w:r w:rsidRPr="001375C3">
        <w:rPr>
          <w:rFonts w:ascii="Open Sans" w:hAnsi="Open Sans" w:cs="Open Sans"/>
          <w:sz w:val="20"/>
          <w:szCs w:val="20"/>
        </w:rPr>
        <w:t>"</w:t>
      </w:r>
      <w:proofErr w:type="spellStart"/>
      <w:r w:rsidRPr="001375C3">
        <w:rPr>
          <w:rFonts w:ascii="Open Sans" w:hAnsi="Open Sans" w:cs="Open Sans"/>
          <w:sz w:val="20"/>
          <w:szCs w:val="20"/>
        </w:rPr>
        <w:t>accept.station.out</w:t>
      </w:r>
      <w:proofErr w:type="spellEnd"/>
      <w:r w:rsidRPr="001375C3">
        <w:rPr>
          <w:rFonts w:ascii="Open Sans" w:hAnsi="Open Sans" w:cs="Open Sans"/>
          <w:sz w:val="20"/>
          <w:szCs w:val="20"/>
        </w:rPr>
        <w:t>=*"</w:t>
      </w:r>
    </w:p>
    <w:p w14:paraId="0020A3A1" w14:textId="77777777" w:rsidR="00B95C90" w:rsidRPr="001375C3" w:rsidRDefault="2553FC9D" w:rsidP="00B95C90">
      <w:pPr>
        <w:pStyle w:val="ListParagraph"/>
        <w:autoSpaceDE w:val="0"/>
        <w:autoSpaceDN w:val="0"/>
        <w:adjustRightInd w:val="0"/>
        <w:spacing w:line="240" w:lineRule="auto"/>
        <w:ind w:left="2880"/>
        <w:rPr>
          <w:rFonts w:ascii="Open Sans" w:hAnsi="Open Sans" w:cs="Open Sans"/>
          <w:sz w:val="20"/>
          <w:szCs w:val="20"/>
        </w:rPr>
      </w:pPr>
      <w:r w:rsidRPr="001375C3">
        <w:rPr>
          <w:rFonts w:ascii="Open Sans" w:hAnsi="Open Sans" w:cs="Open Sans"/>
          <w:sz w:val="20"/>
          <w:szCs w:val="20"/>
        </w:rPr>
        <w:t>"accept.wb.in=*"</w:t>
      </w:r>
    </w:p>
    <w:p w14:paraId="20E074D1" w14:textId="2E334667" w:rsidR="00B95C90" w:rsidRPr="001375C3" w:rsidRDefault="2553FC9D" w:rsidP="00B95C90">
      <w:pPr>
        <w:pStyle w:val="ListParagraph"/>
        <w:autoSpaceDE w:val="0"/>
        <w:autoSpaceDN w:val="0"/>
        <w:adjustRightInd w:val="0"/>
        <w:spacing w:line="240" w:lineRule="auto"/>
        <w:ind w:left="2880"/>
        <w:rPr>
          <w:rFonts w:ascii="Open Sans" w:hAnsi="Open Sans" w:cs="Open Sans"/>
          <w:sz w:val="20"/>
          <w:szCs w:val="20"/>
        </w:rPr>
      </w:pPr>
      <w:r w:rsidRPr="001375C3">
        <w:rPr>
          <w:rFonts w:ascii="Open Sans" w:hAnsi="Open Sans" w:cs="Open Sans"/>
          <w:sz w:val="20"/>
          <w:szCs w:val="20"/>
        </w:rPr>
        <w:t>"</w:t>
      </w:r>
      <w:proofErr w:type="spellStart"/>
      <w:r w:rsidRPr="001375C3">
        <w:rPr>
          <w:rFonts w:ascii="Open Sans" w:hAnsi="Open Sans" w:cs="Open Sans"/>
          <w:sz w:val="20"/>
          <w:szCs w:val="20"/>
        </w:rPr>
        <w:t>accept.wb.out</w:t>
      </w:r>
      <w:proofErr w:type="spellEnd"/>
      <w:r w:rsidRPr="001375C3">
        <w:rPr>
          <w:rFonts w:ascii="Open Sans" w:hAnsi="Open Sans" w:cs="Open Sans"/>
          <w:sz w:val="20"/>
          <w:szCs w:val="20"/>
        </w:rPr>
        <w:t>=*"</w:t>
      </w:r>
    </w:p>
    <w:p w14:paraId="184EFCB5" w14:textId="77777777" w:rsidR="00B95C90" w:rsidRPr="001375C3" w:rsidRDefault="00B95C90" w:rsidP="00B95C90">
      <w:pPr>
        <w:pStyle w:val="ListParagraph"/>
        <w:autoSpaceDE w:val="0"/>
        <w:autoSpaceDN w:val="0"/>
        <w:adjustRightInd w:val="0"/>
        <w:spacing w:line="240" w:lineRule="auto"/>
        <w:ind w:left="1080"/>
        <w:rPr>
          <w:rFonts w:ascii="Open Sans" w:hAnsi="Open Sans" w:cs="Open Sans"/>
          <w:sz w:val="20"/>
          <w:szCs w:val="20"/>
        </w:rPr>
      </w:pPr>
    </w:p>
    <w:p w14:paraId="31B202F4" w14:textId="3E858EC1" w:rsidR="00653D52" w:rsidRPr="001375C3" w:rsidRDefault="1C6BCD73" w:rsidP="00B10C11">
      <w:pPr>
        <w:pStyle w:val="ListParagraph"/>
        <w:autoSpaceDE w:val="0"/>
        <w:autoSpaceDN w:val="0"/>
        <w:adjustRightInd w:val="0"/>
        <w:spacing w:line="240" w:lineRule="auto"/>
        <w:ind w:left="1080"/>
        <w:rPr>
          <w:rFonts w:ascii="Open Sans" w:eastAsia="Arial" w:hAnsi="Open Sans" w:cs="Open Sans"/>
          <w:sz w:val="20"/>
          <w:szCs w:val="20"/>
        </w:rPr>
      </w:pPr>
      <w:r w:rsidRPr="001375C3">
        <w:rPr>
          <w:rFonts w:ascii="Open Sans" w:hAnsi="Open Sans" w:cs="Open Sans"/>
          <w:sz w:val="20"/>
          <w:szCs w:val="20"/>
        </w:rPr>
        <w:t>In any case, the end user shall maintain the right to instruct the contractor to modify any software license, regardless of supplier, as desired by the end user.</w:t>
      </w:r>
      <w:r w:rsidR="4DDEE9B1" w:rsidRPr="001375C3">
        <w:rPr>
          <w:rFonts w:ascii="Open Sans" w:eastAsia="Arial" w:hAnsi="Open Sans" w:cs="Open Sans"/>
          <w:sz w:val="20"/>
          <w:szCs w:val="20"/>
        </w:rPr>
        <w:t xml:space="preserve"> The contractor shall not install any “brand-specific” software, </w:t>
      </w:r>
      <w:r w:rsidR="00115FF6" w:rsidRPr="001375C3">
        <w:rPr>
          <w:rFonts w:ascii="Open Sans" w:eastAsia="Arial" w:hAnsi="Open Sans" w:cs="Open Sans"/>
          <w:sz w:val="20"/>
          <w:szCs w:val="20"/>
        </w:rPr>
        <w:t>applications,</w:t>
      </w:r>
      <w:r w:rsidR="4DDEE9B1" w:rsidRPr="001375C3">
        <w:rPr>
          <w:rFonts w:ascii="Open Sans" w:eastAsia="Arial" w:hAnsi="Open Sans" w:cs="Open Sans"/>
          <w:sz w:val="20"/>
          <w:szCs w:val="20"/>
        </w:rPr>
        <w:t xml:space="preserve"> or utilities on Niagara Framework-based devices. </w:t>
      </w:r>
      <w:r w:rsidR="007A73F3" w:rsidRPr="001375C3">
        <w:rPr>
          <w:rFonts w:ascii="Open Sans" w:eastAsia="Arial" w:hAnsi="Open Sans" w:cs="Open Sans"/>
          <w:sz w:val="20"/>
          <w:szCs w:val="20"/>
        </w:rPr>
        <w:t xml:space="preserve">The use of any </w:t>
      </w:r>
      <w:r w:rsidR="00BC4EB5" w:rsidRPr="001375C3">
        <w:rPr>
          <w:rFonts w:ascii="Open Sans" w:eastAsia="Arial" w:hAnsi="Open Sans" w:cs="Open Sans"/>
          <w:sz w:val="20"/>
          <w:szCs w:val="20"/>
        </w:rPr>
        <w:t xml:space="preserve">proprietary </w:t>
      </w:r>
      <w:r w:rsidR="007A73F3" w:rsidRPr="001375C3">
        <w:rPr>
          <w:rFonts w:ascii="Open Sans" w:eastAsia="Arial" w:hAnsi="Open Sans" w:cs="Open Sans"/>
          <w:sz w:val="20"/>
          <w:szCs w:val="20"/>
        </w:rPr>
        <w:t>third-party translator</w:t>
      </w:r>
      <w:r w:rsidR="008B0CAF" w:rsidRPr="001375C3">
        <w:rPr>
          <w:rFonts w:ascii="Open Sans" w:eastAsia="Arial" w:hAnsi="Open Sans" w:cs="Open Sans"/>
          <w:sz w:val="20"/>
          <w:szCs w:val="20"/>
        </w:rPr>
        <w:t>s</w:t>
      </w:r>
      <w:r w:rsidR="007A73F3" w:rsidRPr="001375C3">
        <w:rPr>
          <w:rFonts w:ascii="Open Sans" w:eastAsia="Arial" w:hAnsi="Open Sans" w:cs="Open Sans"/>
          <w:sz w:val="20"/>
          <w:szCs w:val="20"/>
        </w:rPr>
        <w:t>, gateway</w:t>
      </w:r>
      <w:r w:rsidR="008B0CAF" w:rsidRPr="001375C3">
        <w:rPr>
          <w:rFonts w:ascii="Open Sans" w:eastAsia="Arial" w:hAnsi="Open Sans" w:cs="Open Sans"/>
          <w:sz w:val="20"/>
          <w:szCs w:val="20"/>
        </w:rPr>
        <w:t>s</w:t>
      </w:r>
      <w:r w:rsidR="00BC4EB5" w:rsidRPr="001375C3">
        <w:rPr>
          <w:rFonts w:ascii="Open Sans" w:eastAsia="Arial" w:hAnsi="Open Sans" w:cs="Open Sans"/>
          <w:sz w:val="20"/>
          <w:szCs w:val="20"/>
        </w:rPr>
        <w:t xml:space="preserve"> or </w:t>
      </w:r>
      <w:r w:rsidR="007A73F3" w:rsidRPr="001375C3">
        <w:rPr>
          <w:rFonts w:ascii="Open Sans" w:eastAsia="Arial" w:hAnsi="Open Sans" w:cs="Open Sans"/>
          <w:sz w:val="20"/>
          <w:szCs w:val="20"/>
        </w:rPr>
        <w:t>repeater</w:t>
      </w:r>
      <w:r w:rsidR="008B0CAF" w:rsidRPr="001375C3">
        <w:rPr>
          <w:rFonts w:ascii="Open Sans" w:eastAsia="Arial" w:hAnsi="Open Sans" w:cs="Open Sans"/>
          <w:sz w:val="20"/>
          <w:szCs w:val="20"/>
        </w:rPr>
        <w:t>s</w:t>
      </w:r>
      <w:r w:rsidR="007A73F3" w:rsidRPr="001375C3">
        <w:rPr>
          <w:rFonts w:ascii="Open Sans" w:eastAsia="Arial" w:hAnsi="Open Sans" w:cs="Open Sans"/>
          <w:sz w:val="20"/>
          <w:szCs w:val="20"/>
        </w:rPr>
        <w:t xml:space="preserve"> is not permitted. All existing controllers must have the latest security patches and firmware upgrades implemented on the devices.</w:t>
      </w:r>
    </w:p>
    <w:p w14:paraId="71AD1F4A" w14:textId="1199166B" w:rsidR="00C52FE2" w:rsidRPr="001375C3" w:rsidRDefault="4DDEE9B1" w:rsidP="00B10C11">
      <w:pPr>
        <w:autoSpaceDE w:val="0"/>
        <w:autoSpaceDN w:val="0"/>
        <w:adjustRightInd w:val="0"/>
        <w:spacing w:line="240" w:lineRule="auto"/>
        <w:ind w:left="1080"/>
        <w:rPr>
          <w:rFonts w:ascii="Open Sans" w:eastAsia="Arial" w:hAnsi="Open Sans" w:cs="Open Sans"/>
          <w:sz w:val="20"/>
          <w:szCs w:val="20"/>
        </w:rPr>
      </w:pPr>
      <w:r w:rsidRPr="001375C3">
        <w:rPr>
          <w:rFonts w:ascii="Open Sans" w:eastAsia="Arial" w:hAnsi="Open Sans" w:cs="Open Sans"/>
          <w:sz w:val="20"/>
          <w:szCs w:val="20"/>
        </w:rPr>
        <w:t xml:space="preserve">All hardware and field-level devices installed shall not be limited in their ability to communicate with a specific brand of Niagara Framework JACE. They </w:t>
      </w:r>
      <w:proofErr w:type="gramStart"/>
      <w:r w:rsidRPr="001375C3">
        <w:rPr>
          <w:rFonts w:ascii="Open Sans" w:eastAsia="Arial" w:hAnsi="Open Sans" w:cs="Open Sans"/>
          <w:sz w:val="20"/>
          <w:szCs w:val="20"/>
        </w:rPr>
        <w:t>shall</w:t>
      </w:r>
      <w:proofErr w:type="gramEnd"/>
      <w:r w:rsidRPr="001375C3">
        <w:rPr>
          <w:rFonts w:ascii="Open Sans" w:eastAsia="Arial" w:hAnsi="Open Sans" w:cs="Open Sans"/>
          <w:sz w:val="20"/>
          <w:szCs w:val="20"/>
        </w:rPr>
        <w:t xml:space="preserve"> also be constructed in a modular fashion to permit the next generation and support components to be installed, in replacement of or in parallel with existing components. </w:t>
      </w:r>
    </w:p>
    <w:p w14:paraId="78D8ACC3" w14:textId="7D8E9E3E" w:rsidR="009234CB" w:rsidRPr="001375C3" w:rsidRDefault="4DDEE9B1" w:rsidP="00653D52">
      <w:pPr>
        <w:pStyle w:val="ListParagraph"/>
        <w:autoSpaceDE w:val="0"/>
        <w:autoSpaceDN w:val="0"/>
        <w:adjustRightInd w:val="0"/>
        <w:spacing w:line="240" w:lineRule="auto"/>
        <w:ind w:left="1080"/>
        <w:rPr>
          <w:rFonts w:ascii="Open Sans" w:eastAsia="Arial" w:hAnsi="Open Sans" w:cs="Open Sans"/>
          <w:sz w:val="20"/>
          <w:szCs w:val="20"/>
        </w:rPr>
      </w:pPr>
      <w:r w:rsidRPr="001375C3">
        <w:rPr>
          <w:rFonts w:ascii="Open Sans" w:eastAsia="Arial" w:hAnsi="Open Sans" w:cs="Open Sans"/>
          <w:sz w:val="20"/>
          <w:szCs w:val="20"/>
        </w:rPr>
        <w:t xml:space="preserve">All controllers must be able to be programmed within the Niagara Workbench.  At the completion of the project, the owner shall be given all existing platform and station login credentials to </w:t>
      </w:r>
      <w:r w:rsidR="00115FF6" w:rsidRPr="001375C3">
        <w:rPr>
          <w:rFonts w:ascii="Open Sans" w:eastAsia="Arial" w:hAnsi="Open Sans" w:cs="Open Sans"/>
          <w:sz w:val="20"/>
          <w:szCs w:val="20"/>
        </w:rPr>
        <w:t>include</w:t>
      </w:r>
      <w:r w:rsidRPr="001375C3">
        <w:rPr>
          <w:rFonts w:ascii="Open Sans" w:eastAsia="Arial" w:hAnsi="Open Sans" w:cs="Open Sans"/>
          <w:sz w:val="20"/>
          <w:szCs w:val="20"/>
        </w:rPr>
        <w:t xml:space="preserve"> super user (admin) </w:t>
      </w:r>
      <w:r w:rsidR="00ED4BE9" w:rsidRPr="001375C3">
        <w:rPr>
          <w:rFonts w:ascii="Open Sans" w:eastAsia="Arial" w:hAnsi="Open Sans" w:cs="Open Sans"/>
          <w:sz w:val="20"/>
          <w:szCs w:val="20"/>
        </w:rPr>
        <w:t>usernames,</w:t>
      </w:r>
      <w:r w:rsidRPr="001375C3">
        <w:rPr>
          <w:rFonts w:ascii="Open Sans" w:eastAsia="Arial" w:hAnsi="Open Sans" w:cs="Open Sans"/>
          <w:sz w:val="20"/>
          <w:szCs w:val="20"/>
        </w:rPr>
        <w:t xml:space="preserve"> passwords and passphrases</w:t>
      </w:r>
      <w:r w:rsidR="00F82776" w:rsidRPr="001375C3">
        <w:rPr>
          <w:rFonts w:ascii="Open Sans" w:eastAsia="Arial" w:hAnsi="Open Sans" w:cs="Open Sans"/>
          <w:sz w:val="20"/>
          <w:szCs w:val="20"/>
        </w:rPr>
        <w:t>. Each device, controller, or other equipment intended for master system integration shall be delivered with all application software required to provide a complete and functional control system in accordance with these specifications.</w:t>
      </w:r>
    </w:p>
    <w:p w14:paraId="2946DB82" w14:textId="77777777" w:rsidR="0050220B" w:rsidRPr="001375C3" w:rsidRDefault="0050220B" w:rsidP="00C909A5">
      <w:pPr>
        <w:pStyle w:val="ListParagraph"/>
        <w:autoSpaceDE w:val="0"/>
        <w:autoSpaceDN w:val="0"/>
        <w:adjustRightInd w:val="0"/>
        <w:spacing w:line="240" w:lineRule="auto"/>
        <w:ind w:left="1260" w:hanging="540"/>
        <w:jc w:val="both"/>
        <w:rPr>
          <w:rFonts w:ascii="Open Sans" w:hAnsi="Open Sans" w:cs="Open Sans"/>
          <w:sz w:val="20"/>
          <w:szCs w:val="20"/>
        </w:rPr>
      </w:pPr>
    </w:p>
    <w:p w14:paraId="39418674" w14:textId="77777777" w:rsidR="009234CB" w:rsidRPr="001375C3" w:rsidRDefault="2553FC9D" w:rsidP="00C70D49">
      <w:pPr>
        <w:pStyle w:val="ListParagraph"/>
        <w:numPr>
          <w:ilvl w:val="0"/>
          <w:numId w:val="4"/>
        </w:numPr>
        <w:autoSpaceDE w:val="0"/>
        <w:autoSpaceDN w:val="0"/>
        <w:adjustRightInd w:val="0"/>
        <w:spacing w:line="240" w:lineRule="auto"/>
        <w:jc w:val="both"/>
        <w:rPr>
          <w:rFonts w:ascii="Open Sans" w:hAnsi="Open Sans" w:cs="Open Sans"/>
          <w:sz w:val="20"/>
          <w:szCs w:val="20"/>
        </w:rPr>
      </w:pPr>
      <w:r w:rsidRPr="001375C3">
        <w:rPr>
          <w:rFonts w:ascii="Open Sans" w:hAnsi="Open Sans" w:cs="Open Sans"/>
          <w:sz w:val="20"/>
          <w:szCs w:val="20"/>
        </w:rPr>
        <w:t>All JACE hardware licenses and certificates shall be stored on local MicroSD memory card employing encrypted “safe boot” technology.</w:t>
      </w:r>
      <w:r w:rsidR="01678492" w:rsidRPr="001375C3">
        <w:rPr>
          <w:rFonts w:ascii="Open Sans" w:hAnsi="Open Sans" w:cs="Open Sans"/>
          <w:sz w:val="20"/>
          <w:szCs w:val="20"/>
        </w:rPr>
        <w:t xml:space="preserve"> </w:t>
      </w:r>
    </w:p>
    <w:p w14:paraId="150E7B37" w14:textId="77777777" w:rsidR="009234CB" w:rsidRPr="001375C3" w:rsidRDefault="00C909A5" w:rsidP="00C909A5">
      <w:pPr>
        <w:autoSpaceDE w:val="0"/>
        <w:autoSpaceDN w:val="0"/>
        <w:adjustRightInd w:val="0"/>
        <w:spacing w:line="240" w:lineRule="auto"/>
        <w:ind w:left="1170" w:hanging="450"/>
        <w:jc w:val="both"/>
        <w:rPr>
          <w:rFonts w:ascii="Open Sans" w:hAnsi="Open Sans" w:cs="Open Sans"/>
          <w:sz w:val="20"/>
          <w:szCs w:val="20"/>
        </w:rPr>
      </w:pPr>
      <w:r w:rsidRPr="001375C3">
        <w:rPr>
          <w:rFonts w:ascii="Open Sans" w:hAnsi="Open Sans" w:cs="Open Sans"/>
          <w:sz w:val="20"/>
          <w:szCs w:val="20"/>
        </w:rPr>
        <w:t>L.</w:t>
      </w:r>
      <w:r w:rsidRPr="001375C3">
        <w:rPr>
          <w:rFonts w:ascii="Open Sans" w:hAnsi="Open Sans" w:cs="Open Sans"/>
          <w:sz w:val="20"/>
          <w:szCs w:val="20"/>
        </w:rPr>
        <w:tab/>
      </w:r>
      <w:r w:rsidR="00646CFC" w:rsidRPr="001375C3">
        <w:rPr>
          <w:rFonts w:ascii="Open Sans" w:hAnsi="Open Sans" w:cs="Open Sans"/>
          <w:sz w:val="20"/>
          <w:szCs w:val="20"/>
        </w:rPr>
        <w:t>All products of the Integration Platform</w:t>
      </w:r>
      <w:r w:rsidR="009234CB" w:rsidRPr="001375C3">
        <w:rPr>
          <w:rFonts w:ascii="Open Sans" w:hAnsi="Open Sans" w:cs="Open Sans"/>
          <w:sz w:val="20"/>
          <w:szCs w:val="20"/>
        </w:rPr>
        <w:t xml:space="preserve"> shall be provided with the following agency approvals. Verification that the approvals exist for all submitted products shall be provided on request, with the submittal package. Systems or products not currently offering the following approvals are not acceptable.</w:t>
      </w:r>
    </w:p>
    <w:p w14:paraId="78F15E34" w14:textId="7F45B708" w:rsidR="009234CB" w:rsidRPr="001375C3" w:rsidRDefault="009234CB" w:rsidP="00A16E3E">
      <w:pPr>
        <w:pStyle w:val="TableParagraph"/>
        <w:numPr>
          <w:ilvl w:val="0"/>
          <w:numId w:val="38"/>
        </w:numPr>
        <w:ind w:hanging="360"/>
        <w:rPr>
          <w:rFonts w:ascii="Open Sans" w:hAnsi="Open Sans" w:cs="Open Sans"/>
        </w:rPr>
      </w:pPr>
      <w:r w:rsidRPr="001375C3">
        <w:rPr>
          <w:rFonts w:ascii="Open Sans" w:hAnsi="Open Sans" w:cs="Open Sans"/>
        </w:rPr>
        <w:lastRenderedPageBreak/>
        <w:t>Federal Communications Commission (FCC), Rules and Regulations, Volume II -July 1986 Part 15 Class A Radio Frequency Devices.</w:t>
      </w:r>
    </w:p>
    <w:p w14:paraId="61CA7F55" w14:textId="05EC43A4" w:rsidR="009234CB" w:rsidRPr="001375C3" w:rsidRDefault="009234CB" w:rsidP="00A16E3E">
      <w:pPr>
        <w:pStyle w:val="TableParagraph"/>
        <w:numPr>
          <w:ilvl w:val="0"/>
          <w:numId w:val="38"/>
        </w:numPr>
        <w:ind w:hanging="360"/>
        <w:rPr>
          <w:rFonts w:ascii="Open Sans" w:hAnsi="Open Sans" w:cs="Open Sans"/>
        </w:rPr>
      </w:pPr>
      <w:r w:rsidRPr="001375C3">
        <w:rPr>
          <w:rFonts w:ascii="Open Sans" w:hAnsi="Open Sans" w:cs="Open Sans"/>
        </w:rPr>
        <w:t>FCC, Part 15, Subpart B, Class B</w:t>
      </w:r>
    </w:p>
    <w:p w14:paraId="367F62B2" w14:textId="53EB9489" w:rsidR="009234CB" w:rsidRPr="001375C3" w:rsidRDefault="009234CB" w:rsidP="00A16E3E">
      <w:pPr>
        <w:pStyle w:val="TableParagraph"/>
        <w:numPr>
          <w:ilvl w:val="0"/>
          <w:numId w:val="38"/>
        </w:numPr>
        <w:ind w:hanging="360"/>
        <w:rPr>
          <w:rFonts w:ascii="Open Sans" w:hAnsi="Open Sans" w:cs="Open Sans"/>
        </w:rPr>
      </w:pPr>
      <w:r w:rsidRPr="001375C3">
        <w:rPr>
          <w:rFonts w:ascii="Open Sans" w:hAnsi="Open Sans" w:cs="Open Sans"/>
        </w:rPr>
        <w:t>FCC, Part 15, Subpart C</w:t>
      </w:r>
    </w:p>
    <w:p w14:paraId="6C0EB146" w14:textId="0FAE412F" w:rsidR="009234CB" w:rsidRPr="001375C3" w:rsidRDefault="009234CB" w:rsidP="00A16E3E">
      <w:pPr>
        <w:pStyle w:val="TableParagraph"/>
        <w:numPr>
          <w:ilvl w:val="0"/>
          <w:numId w:val="38"/>
        </w:numPr>
        <w:ind w:hanging="360"/>
        <w:rPr>
          <w:rFonts w:ascii="Open Sans" w:hAnsi="Open Sans" w:cs="Open Sans"/>
        </w:rPr>
      </w:pPr>
      <w:r w:rsidRPr="001375C3">
        <w:rPr>
          <w:rFonts w:ascii="Open Sans" w:hAnsi="Open Sans" w:cs="Open Sans"/>
        </w:rPr>
        <w:t>FCC, Part 15, Subpart J, Class A Computing Devices.</w:t>
      </w:r>
    </w:p>
    <w:p w14:paraId="3433628A" w14:textId="2B0773C1" w:rsidR="009234CB" w:rsidRPr="001375C3" w:rsidRDefault="009234CB" w:rsidP="00A16E3E">
      <w:pPr>
        <w:pStyle w:val="TableParagraph"/>
        <w:numPr>
          <w:ilvl w:val="0"/>
          <w:numId w:val="38"/>
        </w:numPr>
        <w:ind w:hanging="360"/>
        <w:rPr>
          <w:rFonts w:ascii="Open Sans" w:hAnsi="Open Sans" w:cs="Open Sans"/>
        </w:rPr>
      </w:pPr>
      <w:r w:rsidRPr="001375C3">
        <w:rPr>
          <w:rFonts w:ascii="Open Sans" w:hAnsi="Open Sans" w:cs="Open Sans"/>
        </w:rPr>
        <w:t>UL 504 - Industrial Control Equipment.</w:t>
      </w:r>
    </w:p>
    <w:p w14:paraId="42A08C0A" w14:textId="57F0781F" w:rsidR="009234CB" w:rsidRPr="001375C3" w:rsidRDefault="009234CB" w:rsidP="00A16E3E">
      <w:pPr>
        <w:pStyle w:val="TableParagraph"/>
        <w:numPr>
          <w:ilvl w:val="0"/>
          <w:numId w:val="38"/>
        </w:numPr>
        <w:ind w:hanging="360"/>
        <w:rPr>
          <w:rFonts w:ascii="Open Sans" w:hAnsi="Open Sans" w:cs="Open Sans"/>
        </w:rPr>
      </w:pPr>
      <w:r w:rsidRPr="001375C3">
        <w:rPr>
          <w:rFonts w:ascii="Open Sans" w:hAnsi="Open Sans" w:cs="Open Sans"/>
        </w:rPr>
        <w:t>UL 506 - Specialty Transformers.</w:t>
      </w:r>
    </w:p>
    <w:p w14:paraId="108BB391" w14:textId="3F3D2244" w:rsidR="009234CB" w:rsidRPr="001375C3" w:rsidRDefault="009234CB" w:rsidP="00A16E3E">
      <w:pPr>
        <w:pStyle w:val="TableParagraph"/>
        <w:numPr>
          <w:ilvl w:val="0"/>
          <w:numId w:val="38"/>
        </w:numPr>
        <w:ind w:hanging="360"/>
        <w:rPr>
          <w:rFonts w:ascii="Open Sans" w:hAnsi="Open Sans" w:cs="Open Sans"/>
        </w:rPr>
      </w:pPr>
      <w:r w:rsidRPr="001375C3">
        <w:rPr>
          <w:rFonts w:ascii="Open Sans" w:hAnsi="Open Sans" w:cs="Open Sans"/>
        </w:rPr>
        <w:t>UL 910 - Test Method for Fire and Smoke Characteristics of Electrical and Optical-Fiber Cables Used in Air-Handling Spaces.</w:t>
      </w:r>
    </w:p>
    <w:p w14:paraId="2DA048AE" w14:textId="27585ED9" w:rsidR="009234CB" w:rsidRPr="001375C3" w:rsidRDefault="009234CB" w:rsidP="00A16E3E">
      <w:pPr>
        <w:pStyle w:val="TableParagraph"/>
        <w:numPr>
          <w:ilvl w:val="0"/>
          <w:numId w:val="38"/>
        </w:numPr>
        <w:ind w:hanging="360"/>
        <w:rPr>
          <w:rFonts w:ascii="Open Sans" w:hAnsi="Open Sans" w:cs="Open Sans"/>
        </w:rPr>
      </w:pPr>
      <w:r w:rsidRPr="001375C3">
        <w:rPr>
          <w:rFonts w:ascii="Open Sans" w:hAnsi="Open Sans" w:cs="Open Sans"/>
        </w:rPr>
        <w:t>UL 916 - Energy Management Systems All.</w:t>
      </w:r>
    </w:p>
    <w:p w14:paraId="5997CC1D" w14:textId="77777777" w:rsidR="001E4945" w:rsidRPr="001375C3" w:rsidRDefault="001E4945" w:rsidP="007E59A6">
      <w:pPr>
        <w:autoSpaceDE w:val="0"/>
        <w:autoSpaceDN w:val="0"/>
        <w:adjustRightInd w:val="0"/>
        <w:spacing w:line="240" w:lineRule="auto"/>
        <w:ind w:left="1620" w:hanging="540"/>
        <w:jc w:val="both"/>
        <w:rPr>
          <w:rFonts w:ascii="Open Sans" w:hAnsi="Open Sans" w:cs="Open Sans"/>
          <w:sz w:val="20"/>
          <w:szCs w:val="20"/>
        </w:rPr>
      </w:pPr>
    </w:p>
    <w:p w14:paraId="6F65F8FD" w14:textId="77777777" w:rsidR="00150369" w:rsidRPr="001375C3" w:rsidRDefault="008E17A9" w:rsidP="00CB18FC">
      <w:pPr>
        <w:pStyle w:val="Heading3"/>
        <w:rPr>
          <w:rStyle w:val="Heading1Char"/>
          <w:rFonts w:ascii="Open Sans" w:eastAsiaTheme="majorEastAsia" w:hAnsi="Open Sans" w:cs="Open Sans"/>
          <w:b/>
          <w:bCs w:val="0"/>
          <w:szCs w:val="24"/>
        </w:rPr>
      </w:pPr>
      <w:bookmarkStart w:id="9" w:name="_Toc171697545"/>
      <w:r w:rsidRPr="001375C3">
        <w:rPr>
          <w:rFonts w:ascii="Open Sans" w:hAnsi="Open Sans" w:cs="Open Sans"/>
        </w:rPr>
        <w:t>1.6</w:t>
      </w:r>
      <w:r w:rsidR="00150369" w:rsidRPr="001375C3">
        <w:rPr>
          <w:rFonts w:ascii="Open Sans" w:hAnsi="Open Sans" w:cs="Open Sans"/>
        </w:rPr>
        <w:t xml:space="preserve"> </w:t>
      </w:r>
      <w:r w:rsidR="00150369" w:rsidRPr="001375C3">
        <w:rPr>
          <w:rFonts w:ascii="Open Sans" w:hAnsi="Open Sans" w:cs="Open Sans"/>
        </w:rPr>
        <w:tab/>
      </w:r>
      <w:r w:rsidR="00150369" w:rsidRPr="001375C3">
        <w:rPr>
          <w:rStyle w:val="Heading1Char"/>
          <w:rFonts w:ascii="Open Sans" w:eastAsiaTheme="majorEastAsia" w:hAnsi="Open Sans" w:cs="Open Sans"/>
          <w:b/>
          <w:bCs w:val="0"/>
          <w:szCs w:val="24"/>
        </w:rPr>
        <w:t>SPECIFICATION NOMENCLATURE</w:t>
      </w:r>
      <w:bookmarkEnd w:id="9"/>
    </w:p>
    <w:p w14:paraId="3D568C76" w14:textId="2F656400" w:rsidR="0052613B" w:rsidRPr="001375C3" w:rsidRDefault="0052613B" w:rsidP="004C7A55">
      <w:pPr>
        <w:autoSpaceDE w:val="0"/>
        <w:autoSpaceDN w:val="0"/>
        <w:adjustRightInd w:val="0"/>
        <w:spacing w:line="240" w:lineRule="auto"/>
        <w:ind w:firstLine="1080"/>
        <w:rPr>
          <w:rFonts w:ascii="Open Sans" w:hAnsi="Open Sans" w:cs="Open Sans"/>
          <w:sz w:val="20"/>
          <w:szCs w:val="20"/>
        </w:rPr>
      </w:pPr>
      <w:r w:rsidRPr="001375C3">
        <w:rPr>
          <w:rFonts w:ascii="Open Sans" w:hAnsi="Open Sans" w:cs="Open Sans"/>
          <w:sz w:val="20"/>
          <w:szCs w:val="20"/>
        </w:rPr>
        <w:t>Acronyms used in this specification are as follows:</w:t>
      </w:r>
    </w:p>
    <w:p w14:paraId="3C57709F" w14:textId="7B192A4D" w:rsidR="0052613B" w:rsidRPr="001375C3" w:rsidRDefault="0052613B" w:rsidP="00270627">
      <w:pPr>
        <w:tabs>
          <w:tab w:val="left" w:pos="1980"/>
        </w:tabs>
        <w:autoSpaceDE w:val="0"/>
        <w:autoSpaceDN w:val="0"/>
        <w:adjustRightInd w:val="0"/>
        <w:spacing w:after="0" w:line="240" w:lineRule="auto"/>
        <w:ind w:left="540" w:firstLine="540"/>
        <w:rPr>
          <w:rFonts w:ascii="Open Sans" w:hAnsi="Open Sans" w:cs="Open Sans"/>
          <w:sz w:val="20"/>
          <w:szCs w:val="20"/>
        </w:rPr>
      </w:pPr>
      <w:r w:rsidRPr="001375C3">
        <w:rPr>
          <w:rFonts w:ascii="Open Sans" w:hAnsi="Open Sans" w:cs="Open Sans"/>
          <w:sz w:val="20"/>
          <w:szCs w:val="20"/>
        </w:rPr>
        <w:t>FMCS</w:t>
      </w:r>
      <w:r w:rsidR="00270627" w:rsidRPr="001375C3">
        <w:rPr>
          <w:rFonts w:ascii="Open Sans" w:hAnsi="Open Sans" w:cs="Open Sans"/>
          <w:sz w:val="20"/>
          <w:szCs w:val="20"/>
        </w:rPr>
        <w:tab/>
      </w:r>
      <w:r w:rsidRPr="001375C3">
        <w:rPr>
          <w:rFonts w:ascii="Open Sans" w:hAnsi="Open Sans" w:cs="Open Sans"/>
          <w:sz w:val="20"/>
          <w:szCs w:val="20"/>
        </w:rPr>
        <w:t>Facility Management and Control System</w:t>
      </w:r>
    </w:p>
    <w:p w14:paraId="12BA8CC2" w14:textId="18F1EF8B" w:rsidR="004328AB" w:rsidRPr="001375C3" w:rsidRDefault="004328AB" w:rsidP="00270627">
      <w:pPr>
        <w:tabs>
          <w:tab w:val="left" w:pos="1980"/>
        </w:tabs>
        <w:autoSpaceDE w:val="0"/>
        <w:autoSpaceDN w:val="0"/>
        <w:adjustRightInd w:val="0"/>
        <w:spacing w:after="0" w:line="240" w:lineRule="auto"/>
        <w:ind w:left="540" w:firstLine="540"/>
        <w:rPr>
          <w:rFonts w:ascii="Open Sans" w:hAnsi="Open Sans" w:cs="Open Sans"/>
          <w:sz w:val="20"/>
          <w:szCs w:val="20"/>
        </w:rPr>
      </w:pPr>
      <w:r w:rsidRPr="001375C3">
        <w:rPr>
          <w:rFonts w:ascii="Open Sans" w:hAnsi="Open Sans" w:cs="Open Sans"/>
          <w:sz w:val="20"/>
          <w:szCs w:val="20"/>
        </w:rPr>
        <w:t>NWS</w:t>
      </w:r>
      <w:r w:rsidRPr="001375C3">
        <w:rPr>
          <w:rFonts w:ascii="Open Sans" w:hAnsi="Open Sans" w:cs="Open Sans"/>
          <w:sz w:val="20"/>
          <w:szCs w:val="20"/>
        </w:rPr>
        <w:tab/>
        <w:t>Niagara Web Supervisor</w:t>
      </w:r>
    </w:p>
    <w:p w14:paraId="4651E9A8" w14:textId="50FC536C" w:rsidR="003356BA" w:rsidRPr="001375C3" w:rsidRDefault="003356BA" w:rsidP="00270627">
      <w:pPr>
        <w:tabs>
          <w:tab w:val="left" w:pos="1980"/>
        </w:tabs>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BMS</w:t>
      </w:r>
      <w:r w:rsidR="003951F3" w:rsidRPr="001375C3">
        <w:rPr>
          <w:rFonts w:ascii="Open Sans" w:hAnsi="Open Sans" w:cs="Open Sans"/>
          <w:sz w:val="20"/>
          <w:szCs w:val="20"/>
        </w:rPr>
        <w:tab/>
      </w:r>
      <w:r w:rsidR="003951F3" w:rsidRPr="001375C3">
        <w:rPr>
          <w:rFonts w:ascii="Open Sans" w:hAnsi="Open Sans" w:cs="Open Sans"/>
          <w:sz w:val="20"/>
          <w:szCs w:val="20"/>
        </w:rPr>
        <w:tab/>
      </w:r>
      <w:r w:rsidRPr="001375C3">
        <w:rPr>
          <w:rFonts w:ascii="Open Sans" w:hAnsi="Open Sans" w:cs="Open Sans"/>
          <w:sz w:val="20"/>
          <w:szCs w:val="20"/>
        </w:rPr>
        <w:t>Building Management System</w:t>
      </w:r>
    </w:p>
    <w:p w14:paraId="2AAA5B41" w14:textId="3FB111EA" w:rsidR="002E684E" w:rsidRPr="001375C3" w:rsidRDefault="002E684E" w:rsidP="00270627">
      <w:pPr>
        <w:tabs>
          <w:tab w:val="left" w:pos="1980"/>
        </w:tabs>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OTN</w:t>
      </w:r>
      <w:r w:rsidR="00270627" w:rsidRPr="001375C3">
        <w:rPr>
          <w:rFonts w:ascii="Open Sans" w:hAnsi="Open Sans" w:cs="Open Sans"/>
          <w:sz w:val="20"/>
          <w:szCs w:val="20"/>
        </w:rPr>
        <w:tab/>
      </w:r>
      <w:r w:rsidR="00270627" w:rsidRPr="001375C3">
        <w:rPr>
          <w:rFonts w:ascii="Open Sans" w:hAnsi="Open Sans" w:cs="Open Sans"/>
          <w:sz w:val="20"/>
          <w:szCs w:val="20"/>
        </w:rPr>
        <w:tab/>
      </w:r>
      <w:r w:rsidRPr="001375C3">
        <w:rPr>
          <w:rFonts w:ascii="Open Sans" w:hAnsi="Open Sans" w:cs="Open Sans"/>
          <w:sz w:val="20"/>
          <w:szCs w:val="20"/>
        </w:rPr>
        <w:t>Operational Technology Network</w:t>
      </w:r>
    </w:p>
    <w:p w14:paraId="018850DE" w14:textId="2DAF7891" w:rsidR="0052613B" w:rsidRPr="001375C3" w:rsidRDefault="0052613B" w:rsidP="00270627">
      <w:pPr>
        <w:tabs>
          <w:tab w:val="left" w:pos="1980"/>
        </w:tabs>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TCS</w:t>
      </w:r>
      <w:r w:rsidR="00270627" w:rsidRPr="001375C3">
        <w:rPr>
          <w:rFonts w:ascii="Open Sans" w:hAnsi="Open Sans" w:cs="Open Sans"/>
          <w:sz w:val="20"/>
          <w:szCs w:val="20"/>
        </w:rPr>
        <w:tab/>
      </w:r>
      <w:r w:rsidR="00270627" w:rsidRPr="001375C3">
        <w:rPr>
          <w:rFonts w:ascii="Open Sans" w:hAnsi="Open Sans" w:cs="Open Sans"/>
          <w:sz w:val="20"/>
          <w:szCs w:val="20"/>
        </w:rPr>
        <w:tab/>
      </w:r>
      <w:r w:rsidRPr="001375C3">
        <w:rPr>
          <w:rFonts w:ascii="Open Sans" w:hAnsi="Open Sans" w:cs="Open Sans"/>
          <w:sz w:val="20"/>
          <w:szCs w:val="20"/>
        </w:rPr>
        <w:t>Temperature Control System</w:t>
      </w:r>
    </w:p>
    <w:p w14:paraId="1F987631" w14:textId="3DD4F45D" w:rsidR="003356BA" w:rsidRPr="001375C3" w:rsidRDefault="003356BA" w:rsidP="00270627">
      <w:pPr>
        <w:tabs>
          <w:tab w:val="left" w:pos="1980"/>
        </w:tabs>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HVAC</w:t>
      </w:r>
      <w:r w:rsidR="003951F3" w:rsidRPr="001375C3">
        <w:rPr>
          <w:rFonts w:ascii="Open Sans" w:hAnsi="Open Sans" w:cs="Open Sans"/>
          <w:sz w:val="20"/>
          <w:szCs w:val="20"/>
        </w:rPr>
        <w:tab/>
      </w:r>
      <w:r w:rsidR="00270627" w:rsidRPr="001375C3">
        <w:rPr>
          <w:rFonts w:ascii="Open Sans" w:hAnsi="Open Sans" w:cs="Open Sans"/>
          <w:sz w:val="20"/>
          <w:szCs w:val="20"/>
        </w:rPr>
        <w:tab/>
      </w:r>
      <w:r w:rsidRPr="001375C3">
        <w:rPr>
          <w:rFonts w:ascii="Open Sans" w:hAnsi="Open Sans" w:cs="Open Sans"/>
          <w:sz w:val="20"/>
          <w:szCs w:val="20"/>
        </w:rPr>
        <w:t>Heating, Ventilating and Air Conditioning.</w:t>
      </w:r>
    </w:p>
    <w:p w14:paraId="6593049A" w14:textId="34F62789" w:rsidR="0052613B" w:rsidRPr="001375C3" w:rsidRDefault="0052613B" w:rsidP="00270627">
      <w:pPr>
        <w:tabs>
          <w:tab w:val="left" w:pos="1980"/>
        </w:tabs>
        <w:autoSpaceDE w:val="0"/>
        <w:autoSpaceDN w:val="0"/>
        <w:adjustRightInd w:val="0"/>
        <w:spacing w:after="0" w:line="240" w:lineRule="auto"/>
        <w:ind w:left="540" w:firstLine="540"/>
        <w:rPr>
          <w:rFonts w:ascii="Open Sans" w:hAnsi="Open Sans" w:cs="Open Sans"/>
          <w:sz w:val="20"/>
          <w:szCs w:val="20"/>
        </w:rPr>
      </w:pPr>
      <w:r w:rsidRPr="001375C3">
        <w:rPr>
          <w:rFonts w:ascii="Open Sans" w:hAnsi="Open Sans" w:cs="Open Sans"/>
          <w:sz w:val="20"/>
          <w:szCs w:val="20"/>
        </w:rPr>
        <w:t>JACE</w:t>
      </w:r>
      <w:r w:rsidRPr="001375C3">
        <w:rPr>
          <w:rFonts w:ascii="Open Sans" w:hAnsi="Open Sans" w:cs="Open Sans"/>
          <w:sz w:val="20"/>
          <w:szCs w:val="20"/>
        </w:rPr>
        <w:tab/>
        <w:t>Java Application Control Engine</w:t>
      </w:r>
    </w:p>
    <w:p w14:paraId="497A76E8" w14:textId="3F302487" w:rsidR="0052613B" w:rsidRPr="001375C3" w:rsidRDefault="0052613B" w:rsidP="00270627">
      <w:pPr>
        <w:tabs>
          <w:tab w:val="left" w:pos="1980"/>
        </w:tabs>
        <w:autoSpaceDE w:val="0"/>
        <w:autoSpaceDN w:val="0"/>
        <w:adjustRightInd w:val="0"/>
        <w:spacing w:after="0" w:line="240" w:lineRule="auto"/>
        <w:ind w:left="540" w:firstLine="540"/>
        <w:rPr>
          <w:rFonts w:ascii="Open Sans" w:hAnsi="Open Sans" w:cs="Open Sans"/>
          <w:sz w:val="20"/>
          <w:szCs w:val="20"/>
        </w:rPr>
      </w:pPr>
      <w:r w:rsidRPr="001375C3">
        <w:rPr>
          <w:rFonts w:ascii="Open Sans" w:hAnsi="Open Sans" w:cs="Open Sans"/>
          <w:sz w:val="20"/>
          <w:szCs w:val="20"/>
        </w:rPr>
        <w:t>GUI</w:t>
      </w:r>
      <w:r w:rsidRPr="001375C3">
        <w:rPr>
          <w:rFonts w:ascii="Open Sans" w:hAnsi="Open Sans" w:cs="Open Sans"/>
          <w:sz w:val="20"/>
          <w:szCs w:val="20"/>
        </w:rPr>
        <w:tab/>
        <w:t>Graphical User Interface</w:t>
      </w:r>
    </w:p>
    <w:p w14:paraId="7DF6E28D" w14:textId="6C51361F" w:rsidR="003951F3" w:rsidRPr="001375C3" w:rsidRDefault="003951F3" w:rsidP="00270627">
      <w:pPr>
        <w:tabs>
          <w:tab w:val="left" w:pos="1980"/>
        </w:tabs>
        <w:autoSpaceDE w:val="0"/>
        <w:autoSpaceDN w:val="0"/>
        <w:adjustRightInd w:val="0"/>
        <w:spacing w:after="0" w:line="240" w:lineRule="auto"/>
        <w:ind w:left="540" w:firstLine="540"/>
        <w:rPr>
          <w:rFonts w:ascii="Open Sans" w:hAnsi="Open Sans" w:cs="Open Sans"/>
          <w:sz w:val="20"/>
          <w:szCs w:val="20"/>
        </w:rPr>
      </w:pPr>
      <w:r w:rsidRPr="001375C3">
        <w:rPr>
          <w:rFonts w:ascii="Open Sans" w:hAnsi="Open Sans" w:cs="Open Sans"/>
          <w:sz w:val="20"/>
          <w:szCs w:val="20"/>
        </w:rPr>
        <w:t>SPOG</w:t>
      </w:r>
      <w:r w:rsidRPr="001375C3">
        <w:rPr>
          <w:rFonts w:ascii="Open Sans" w:hAnsi="Open Sans" w:cs="Open Sans"/>
          <w:sz w:val="20"/>
          <w:szCs w:val="20"/>
        </w:rPr>
        <w:tab/>
        <w:t>Single Pane of Glass</w:t>
      </w:r>
    </w:p>
    <w:p w14:paraId="4B3396BA" w14:textId="535765B0" w:rsidR="00485C32" w:rsidRPr="001375C3" w:rsidRDefault="00485C32" w:rsidP="00270627">
      <w:pPr>
        <w:tabs>
          <w:tab w:val="left" w:pos="1980"/>
        </w:tabs>
        <w:autoSpaceDE w:val="0"/>
        <w:autoSpaceDN w:val="0"/>
        <w:adjustRightInd w:val="0"/>
        <w:spacing w:after="0" w:line="240" w:lineRule="auto"/>
        <w:ind w:left="540" w:firstLine="540"/>
        <w:rPr>
          <w:rFonts w:ascii="Open Sans" w:hAnsi="Open Sans" w:cs="Open Sans"/>
          <w:sz w:val="20"/>
          <w:szCs w:val="20"/>
        </w:rPr>
      </w:pPr>
      <w:r w:rsidRPr="001375C3">
        <w:rPr>
          <w:rFonts w:ascii="Open Sans" w:hAnsi="Open Sans" w:cs="Open Sans"/>
          <w:sz w:val="20"/>
          <w:szCs w:val="20"/>
        </w:rPr>
        <w:t>FDD</w:t>
      </w:r>
      <w:r w:rsidRPr="001375C3">
        <w:rPr>
          <w:rFonts w:ascii="Open Sans" w:hAnsi="Open Sans" w:cs="Open Sans"/>
          <w:sz w:val="20"/>
          <w:szCs w:val="20"/>
        </w:rPr>
        <w:tab/>
        <w:t>Fault Detection and Diagnostics</w:t>
      </w:r>
    </w:p>
    <w:p w14:paraId="3BBEF555" w14:textId="41D90F63" w:rsidR="0052613B" w:rsidRPr="001375C3" w:rsidRDefault="0052613B" w:rsidP="00270627">
      <w:pPr>
        <w:tabs>
          <w:tab w:val="left" w:pos="1980"/>
        </w:tabs>
        <w:autoSpaceDE w:val="0"/>
        <w:autoSpaceDN w:val="0"/>
        <w:adjustRightInd w:val="0"/>
        <w:spacing w:after="0" w:line="240" w:lineRule="auto"/>
        <w:ind w:left="540" w:firstLine="540"/>
        <w:rPr>
          <w:rFonts w:ascii="Open Sans" w:hAnsi="Open Sans" w:cs="Open Sans"/>
          <w:sz w:val="20"/>
          <w:szCs w:val="20"/>
        </w:rPr>
      </w:pPr>
      <w:r w:rsidRPr="001375C3">
        <w:rPr>
          <w:rFonts w:ascii="Open Sans" w:hAnsi="Open Sans" w:cs="Open Sans"/>
          <w:sz w:val="20"/>
          <w:szCs w:val="20"/>
        </w:rPr>
        <w:t>DDC</w:t>
      </w:r>
      <w:r w:rsidRPr="001375C3">
        <w:rPr>
          <w:rFonts w:ascii="Open Sans" w:hAnsi="Open Sans" w:cs="Open Sans"/>
          <w:sz w:val="20"/>
          <w:szCs w:val="20"/>
        </w:rPr>
        <w:tab/>
        <w:t>Direct Digital Controls</w:t>
      </w:r>
    </w:p>
    <w:p w14:paraId="27D687AF" w14:textId="5609679F" w:rsidR="0052613B" w:rsidRPr="001375C3" w:rsidRDefault="0052613B" w:rsidP="00270627">
      <w:pPr>
        <w:tabs>
          <w:tab w:val="left" w:pos="1980"/>
        </w:tabs>
        <w:autoSpaceDE w:val="0"/>
        <w:autoSpaceDN w:val="0"/>
        <w:adjustRightInd w:val="0"/>
        <w:spacing w:after="0" w:line="240" w:lineRule="auto"/>
        <w:ind w:left="540" w:firstLine="540"/>
        <w:rPr>
          <w:rFonts w:ascii="Open Sans" w:hAnsi="Open Sans" w:cs="Open Sans"/>
          <w:sz w:val="20"/>
          <w:szCs w:val="20"/>
        </w:rPr>
      </w:pPr>
      <w:r w:rsidRPr="001375C3">
        <w:rPr>
          <w:rFonts w:ascii="Open Sans" w:hAnsi="Open Sans" w:cs="Open Sans"/>
          <w:sz w:val="20"/>
          <w:szCs w:val="20"/>
        </w:rPr>
        <w:t>LAN</w:t>
      </w:r>
      <w:r w:rsidRPr="001375C3">
        <w:rPr>
          <w:rFonts w:ascii="Open Sans" w:hAnsi="Open Sans" w:cs="Open Sans"/>
          <w:sz w:val="20"/>
          <w:szCs w:val="20"/>
        </w:rPr>
        <w:tab/>
        <w:t>Local Area Network</w:t>
      </w:r>
    </w:p>
    <w:p w14:paraId="6C201B30" w14:textId="02962B57" w:rsidR="0052613B" w:rsidRPr="001375C3" w:rsidRDefault="0052613B" w:rsidP="00270627">
      <w:pPr>
        <w:tabs>
          <w:tab w:val="left" w:pos="1980"/>
        </w:tabs>
        <w:autoSpaceDE w:val="0"/>
        <w:autoSpaceDN w:val="0"/>
        <w:adjustRightInd w:val="0"/>
        <w:spacing w:after="0" w:line="240" w:lineRule="auto"/>
        <w:ind w:left="540" w:firstLine="540"/>
        <w:rPr>
          <w:rFonts w:ascii="Open Sans" w:hAnsi="Open Sans" w:cs="Open Sans"/>
          <w:sz w:val="20"/>
          <w:szCs w:val="20"/>
        </w:rPr>
      </w:pPr>
      <w:r w:rsidRPr="001375C3">
        <w:rPr>
          <w:rFonts w:ascii="Open Sans" w:hAnsi="Open Sans" w:cs="Open Sans"/>
          <w:sz w:val="20"/>
          <w:szCs w:val="20"/>
        </w:rPr>
        <w:t>WAN</w:t>
      </w:r>
      <w:r w:rsidRPr="001375C3">
        <w:rPr>
          <w:rFonts w:ascii="Open Sans" w:hAnsi="Open Sans" w:cs="Open Sans"/>
          <w:sz w:val="20"/>
          <w:szCs w:val="20"/>
        </w:rPr>
        <w:tab/>
        <w:t>Wide Area Network</w:t>
      </w:r>
    </w:p>
    <w:p w14:paraId="313A913C" w14:textId="77777777" w:rsidR="0052613B" w:rsidRPr="001375C3" w:rsidRDefault="0052613B" w:rsidP="00F32352">
      <w:pPr>
        <w:autoSpaceDE w:val="0"/>
        <w:autoSpaceDN w:val="0"/>
        <w:adjustRightInd w:val="0"/>
        <w:spacing w:after="0" w:line="240" w:lineRule="auto"/>
        <w:jc w:val="both"/>
        <w:rPr>
          <w:rStyle w:val="Heading1Char"/>
          <w:rFonts w:ascii="Open Sans" w:hAnsi="Open Sans" w:cs="Open Sans"/>
          <w:sz w:val="20"/>
          <w:szCs w:val="20"/>
        </w:rPr>
      </w:pPr>
    </w:p>
    <w:p w14:paraId="7DD5A733"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Actuator: Control device that opens or closes valve or damper in response to control signal.</w:t>
      </w:r>
    </w:p>
    <w:p w14:paraId="087C464B"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AI: Analog Input.</w:t>
      </w:r>
    </w:p>
    <w:p w14:paraId="22A15AFA"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AO: Analog Output.</w:t>
      </w:r>
    </w:p>
    <w:p w14:paraId="232BF759"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Analog: Continuously variable state overstated range of values.</w:t>
      </w:r>
    </w:p>
    <w:p w14:paraId="68BCD298"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Discrete: Binary or digital state.</w:t>
      </w:r>
    </w:p>
    <w:p w14:paraId="2EE7F314"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DI: Discrete Input.</w:t>
      </w:r>
    </w:p>
    <w:p w14:paraId="13650249"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DO: Discrete Output.</w:t>
      </w:r>
    </w:p>
    <w:p w14:paraId="251570F4"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FC: Fail Closed position of control device or actuator. Device moves to closed position on loss of control signal or energy source.</w:t>
      </w:r>
    </w:p>
    <w:p w14:paraId="429B1097"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FO: Fail open (position of control device or actuator). Device moves to open position on loss of control signal or energy source.</w:t>
      </w:r>
    </w:p>
    <w:p w14:paraId="51D8436D"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IBC: Interoperable BACnet Controller</w:t>
      </w:r>
    </w:p>
    <w:p w14:paraId="709F8CE1"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IDC: Interoperable Digital Controller.</w:t>
      </w:r>
    </w:p>
    <w:p w14:paraId="33EC7D3D"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ILC: Interoperable LON Controller.</w:t>
      </w:r>
    </w:p>
    <w:p w14:paraId="128D5D69"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Modulating: Movement of a control device through an entire range of values, proportional to an infinitely variable input value.</w:t>
      </w:r>
    </w:p>
    <w:p w14:paraId="54454D3A"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Motorized: Control device with actuator.</w:t>
      </w:r>
    </w:p>
    <w:p w14:paraId="01B079E0"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NAC: Network Area Controller.</w:t>
      </w:r>
    </w:p>
    <w:p w14:paraId="6A4024A5"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lastRenderedPageBreak/>
        <w:t>NC: Normally closed position of switch after control signal is removed or normally closed position of manually operated valves or dampers.</w:t>
      </w:r>
    </w:p>
    <w:p w14:paraId="39CAB678"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NO: Normally open position of switch after control signal is removed; or the open position of a controlled valve or damper after the control signal is removed; or the usual position of a manually operated valve.</w:t>
      </w:r>
    </w:p>
    <w:p w14:paraId="30C6F2FC"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OOT</w:t>
      </w:r>
      <w:proofErr w:type="gramStart"/>
      <w:r w:rsidRPr="001375C3">
        <w:rPr>
          <w:rFonts w:ascii="Open Sans" w:hAnsi="Open Sans" w:cs="Open Sans"/>
          <w:sz w:val="20"/>
          <w:szCs w:val="20"/>
        </w:rPr>
        <w:t>:  Object</w:t>
      </w:r>
      <w:proofErr w:type="gramEnd"/>
      <w:r w:rsidRPr="001375C3">
        <w:rPr>
          <w:rFonts w:ascii="Open Sans" w:hAnsi="Open Sans" w:cs="Open Sans"/>
          <w:sz w:val="20"/>
          <w:szCs w:val="20"/>
        </w:rPr>
        <w:t xml:space="preserve"> Oriented Technology</w:t>
      </w:r>
    </w:p>
    <w:p w14:paraId="5B647BC5"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OSS: Operating System Server, host for system graphics, alarms, trends, etc.</w:t>
      </w:r>
    </w:p>
    <w:p w14:paraId="38ED26AF"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Operator: Same as actuator.</w:t>
      </w:r>
    </w:p>
    <w:p w14:paraId="7CF1D38C"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PC: Personal Computer.</w:t>
      </w:r>
    </w:p>
    <w:p w14:paraId="644DA91A"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Peer-to-Peer: Mode of communication between controllers in which each device connected to network has equal status and each shares its database values with all other devices connected to network.</w:t>
      </w:r>
    </w:p>
    <w:p w14:paraId="125D4568"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PICS: BACnet Product Interoperability Compliance Statement.</w:t>
      </w:r>
    </w:p>
    <w:p w14:paraId="1F3C5D08" w14:textId="77777777" w:rsidR="00F32352"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PID: Proportional-Integral-Derivative control, control mode with continuous correction of final controller output element versus input signal based on proportional error, its time history (reset) and rate at which it's changing (derivative).</w:t>
      </w:r>
    </w:p>
    <w:p w14:paraId="4C311C98" w14:textId="69C9C2DC" w:rsidR="00D87D48" w:rsidRPr="001375C3" w:rsidRDefault="00F32352" w:rsidP="00A16E3E">
      <w:pPr>
        <w:pStyle w:val="ListParagraph"/>
        <w:numPr>
          <w:ilvl w:val="1"/>
          <w:numId w:val="17"/>
        </w:numPr>
        <w:autoSpaceDE w:val="0"/>
        <w:autoSpaceDN w:val="0"/>
        <w:adjustRightInd w:val="0"/>
        <w:spacing w:after="0" w:line="240" w:lineRule="auto"/>
        <w:ind w:left="1620" w:hanging="540"/>
        <w:jc w:val="both"/>
        <w:rPr>
          <w:rFonts w:ascii="Open Sans" w:hAnsi="Open Sans" w:cs="Open Sans"/>
          <w:sz w:val="20"/>
          <w:szCs w:val="20"/>
        </w:rPr>
      </w:pPr>
      <w:r w:rsidRPr="001375C3">
        <w:rPr>
          <w:rFonts w:ascii="Open Sans" w:hAnsi="Open Sans" w:cs="Open Sans"/>
          <w:sz w:val="20"/>
          <w:szCs w:val="20"/>
        </w:rPr>
        <w:t>Point: Analog or discrete instrument with addressable database value.</w:t>
      </w:r>
    </w:p>
    <w:p w14:paraId="292E2B2A" w14:textId="77777777" w:rsidR="001A57DA" w:rsidRPr="001375C3" w:rsidRDefault="001A57DA" w:rsidP="001A57DA">
      <w:pPr>
        <w:pStyle w:val="ListParagraph"/>
        <w:autoSpaceDE w:val="0"/>
        <w:autoSpaceDN w:val="0"/>
        <w:adjustRightInd w:val="0"/>
        <w:spacing w:after="0" w:line="240" w:lineRule="auto"/>
        <w:ind w:left="1440"/>
        <w:jc w:val="both"/>
        <w:rPr>
          <w:rFonts w:ascii="Open Sans" w:hAnsi="Open Sans" w:cs="Open Sans"/>
          <w:sz w:val="20"/>
          <w:szCs w:val="20"/>
        </w:rPr>
      </w:pPr>
    </w:p>
    <w:p w14:paraId="6F9B529A" w14:textId="77777777" w:rsidR="00EE7220" w:rsidRPr="001375C3" w:rsidRDefault="00397CB6" w:rsidP="00CB18FC">
      <w:pPr>
        <w:pStyle w:val="Heading3"/>
        <w:rPr>
          <w:rFonts w:ascii="Open Sans" w:hAnsi="Open Sans" w:cs="Open Sans"/>
        </w:rPr>
      </w:pPr>
      <w:bookmarkStart w:id="10" w:name="_Toc171697546"/>
      <w:r w:rsidRPr="001375C3">
        <w:rPr>
          <w:rFonts w:ascii="Open Sans" w:hAnsi="Open Sans" w:cs="Open Sans"/>
        </w:rPr>
        <w:t>1.</w:t>
      </w:r>
      <w:r w:rsidR="008E17A9" w:rsidRPr="001375C3">
        <w:rPr>
          <w:rFonts w:ascii="Open Sans" w:hAnsi="Open Sans" w:cs="Open Sans"/>
        </w:rPr>
        <w:t>7</w:t>
      </w:r>
      <w:r w:rsidR="00A22CC6" w:rsidRPr="001375C3">
        <w:rPr>
          <w:rFonts w:ascii="Open Sans" w:hAnsi="Open Sans" w:cs="Open Sans"/>
        </w:rPr>
        <w:tab/>
      </w:r>
      <w:r w:rsidR="00EE7220" w:rsidRPr="001375C3">
        <w:rPr>
          <w:rFonts w:ascii="Open Sans" w:hAnsi="Open Sans" w:cs="Open Sans"/>
        </w:rPr>
        <w:t xml:space="preserve"> </w:t>
      </w:r>
      <w:r w:rsidR="00EE7220" w:rsidRPr="001375C3">
        <w:rPr>
          <w:rStyle w:val="Heading1Char"/>
          <w:rFonts w:ascii="Open Sans" w:eastAsiaTheme="majorEastAsia" w:hAnsi="Open Sans" w:cs="Open Sans"/>
          <w:b/>
          <w:bCs w:val="0"/>
          <w:szCs w:val="24"/>
        </w:rPr>
        <w:t>SUBMITTALS</w:t>
      </w:r>
      <w:bookmarkEnd w:id="10"/>
    </w:p>
    <w:p w14:paraId="0AE6EE28" w14:textId="74EFF4EF" w:rsidR="00EE7220" w:rsidRPr="001375C3" w:rsidRDefault="00EE7220" w:rsidP="00A16E3E">
      <w:pPr>
        <w:pStyle w:val="Letterlists"/>
        <w:numPr>
          <w:ilvl w:val="0"/>
          <w:numId w:val="39"/>
        </w:numPr>
        <w:rPr>
          <w:rFonts w:ascii="Open Sans" w:hAnsi="Open Sans" w:cs="Open Sans"/>
          <w:i/>
          <w:iCs/>
          <w:color w:val="FF0000"/>
        </w:rPr>
      </w:pPr>
      <w:r w:rsidRPr="001375C3">
        <w:rPr>
          <w:rFonts w:ascii="Open Sans" w:hAnsi="Open Sans" w:cs="Open Sans"/>
        </w:rPr>
        <w:t>Eight copies</w:t>
      </w:r>
      <w:r w:rsidR="00732FF3" w:rsidRPr="001375C3">
        <w:rPr>
          <w:rFonts w:ascii="Open Sans" w:hAnsi="Open Sans" w:cs="Open Sans"/>
        </w:rPr>
        <w:t xml:space="preserve"> (unless specified otherwise)</w:t>
      </w:r>
      <w:r w:rsidRPr="001375C3">
        <w:rPr>
          <w:rFonts w:ascii="Open Sans" w:hAnsi="Open Sans" w:cs="Open Sans"/>
        </w:rPr>
        <w:t xml:space="preserve"> of shop drawings of the entire Integrated Platform shall be submitted and shall consist of a complete list of equipment and materials, including manufacturers catalog data sheets and installation instructions. Shop drawings shall also contain complete wiring and schematic diagrams, software descriptions, calculations, and any other details required to demonstrate that the system has been coordinated and will properly function as a system. Terminal identification for all control wiring shall be shown on the shop drawings.  </w:t>
      </w:r>
      <w:r w:rsidR="00D32F5F" w:rsidRPr="001375C3">
        <w:rPr>
          <w:rFonts w:ascii="Open Sans" w:hAnsi="Open Sans" w:cs="Open Sans"/>
          <w:i/>
          <w:iCs/>
          <w:color w:val="FF0000"/>
        </w:rPr>
        <w:t xml:space="preserve">Engineering note:  Specify document format:  PDF (editable), </w:t>
      </w:r>
      <w:r w:rsidR="00437982" w:rsidRPr="001375C3">
        <w:rPr>
          <w:rFonts w:ascii="Open Sans" w:hAnsi="Open Sans" w:cs="Open Sans"/>
          <w:i/>
          <w:iCs/>
          <w:color w:val="FF0000"/>
        </w:rPr>
        <w:t>Word, Excel, .dwg…)</w:t>
      </w:r>
    </w:p>
    <w:p w14:paraId="110FFD37" w14:textId="77777777" w:rsidR="00743B34" w:rsidRPr="001375C3" w:rsidRDefault="00743B34" w:rsidP="007221B5">
      <w:pPr>
        <w:pStyle w:val="Letterlists"/>
        <w:numPr>
          <w:ilvl w:val="0"/>
          <w:numId w:val="0"/>
        </w:numPr>
        <w:ind w:left="1080"/>
        <w:rPr>
          <w:rFonts w:ascii="Open Sans" w:hAnsi="Open Sans" w:cs="Open Sans"/>
        </w:rPr>
      </w:pPr>
    </w:p>
    <w:p w14:paraId="41BC98C9" w14:textId="100DD134" w:rsidR="00743B34" w:rsidRPr="001375C3" w:rsidRDefault="00EE7220" w:rsidP="00A16E3E">
      <w:pPr>
        <w:pStyle w:val="Letterlists"/>
        <w:numPr>
          <w:ilvl w:val="0"/>
          <w:numId w:val="39"/>
        </w:numPr>
        <w:rPr>
          <w:rFonts w:ascii="Open Sans" w:hAnsi="Open Sans" w:cs="Open Sans"/>
        </w:rPr>
      </w:pPr>
      <w:proofErr w:type="gramStart"/>
      <w:r w:rsidRPr="001375C3">
        <w:rPr>
          <w:rFonts w:ascii="Open Sans" w:hAnsi="Open Sans" w:cs="Open Sans"/>
        </w:rPr>
        <w:t>Submittal shall</w:t>
      </w:r>
      <w:proofErr w:type="gramEnd"/>
      <w:r w:rsidRPr="001375C3">
        <w:rPr>
          <w:rFonts w:ascii="Open Sans" w:hAnsi="Open Sans" w:cs="Open Sans"/>
        </w:rPr>
        <w:t xml:space="preserve"> also include a trunk cable schematic diagram depicting operator workstations, control panel locations and a description of the communication type, </w:t>
      </w:r>
      <w:r w:rsidR="00B807AD" w:rsidRPr="001375C3">
        <w:rPr>
          <w:rFonts w:ascii="Open Sans" w:hAnsi="Open Sans" w:cs="Open Sans"/>
        </w:rPr>
        <w:t>media,</w:t>
      </w:r>
      <w:r w:rsidRPr="001375C3">
        <w:rPr>
          <w:rFonts w:ascii="Open Sans" w:hAnsi="Open Sans" w:cs="Open Sans"/>
        </w:rPr>
        <w:t xml:space="preserve"> and protocol. Though the Division 23 contractors shall provide these diagrams for their portions of work, the Master Systems Integrator shall be responsible for integrating those diagrams into the overall trunk cable schematic diagrams for the entire Virtual Local Area Network (VLAN).</w:t>
      </w:r>
    </w:p>
    <w:p w14:paraId="6B699379" w14:textId="77777777" w:rsidR="00743B34" w:rsidRPr="001375C3" w:rsidRDefault="00743B34" w:rsidP="007221B5">
      <w:pPr>
        <w:pStyle w:val="Letterlists"/>
        <w:numPr>
          <w:ilvl w:val="0"/>
          <w:numId w:val="0"/>
        </w:numPr>
        <w:ind w:left="1080"/>
        <w:rPr>
          <w:rFonts w:ascii="Open Sans" w:hAnsi="Open Sans" w:cs="Open Sans"/>
        </w:rPr>
      </w:pPr>
    </w:p>
    <w:p w14:paraId="637A71A1" w14:textId="77777777" w:rsidR="00EE7220" w:rsidRPr="001375C3" w:rsidRDefault="00EE7220" w:rsidP="00A16E3E">
      <w:pPr>
        <w:pStyle w:val="Letterlists"/>
        <w:numPr>
          <w:ilvl w:val="0"/>
          <w:numId w:val="39"/>
        </w:numPr>
        <w:rPr>
          <w:rFonts w:ascii="Open Sans" w:hAnsi="Open Sans" w:cs="Open Sans"/>
        </w:rPr>
      </w:pPr>
      <w:proofErr w:type="gramStart"/>
      <w:r w:rsidRPr="001375C3">
        <w:rPr>
          <w:rFonts w:ascii="Open Sans" w:hAnsi="Open Sans" w:cs="Open Sans"/>
        </w:rPr>
        <w:t>Submittal</w:t>
      </w:r>
      <w:proofErr w:type="gramEnd"/>
      <w:r w:rsidRPr="001375C3">
        <w:rPr>
          <w:rFonts w:ascii="Open Sans" w:hAnsi="Open Sans" w:cs="Open Sans"/>
        </w:rPr>
        <w:t xml:space="preserve"> </w:t>
      </w:r>
      <w:proofErr w:type="gramStart"/>
      <w:r w:rsidRPr="001375C3">
        <w:rPr>
          <w:rFonts w:ascii="Open Sans" w:hAnsi="Open Sans" w:cs="Open Sans"/>
        </w:rPr>
        <w:t>shall</w:t>
      </w:r>
      <w:proofErr w:type="gramEnd"/>
      <w:r w:rsidRPr="001375C3">
        <w:rPr>
          <w:rFonts w:ascii="Open Sans" w:hAnsi="Open Sans" w:cs="Open Sans"/>
        </w:rPr>
        <w:t xml:space="preserve"> also include a copy of each of the graphics developed for the Graphic User Interface including a flowchart (site map) indicating how the graphics are to be linked to one another for system navigation. The graphics are intended to be 80% - 90% complete at this stage with the only remaining changes to be based on review comments from the A/E design team and/or EMU.</w:t>
      </w:r>
    </w:p>
    <w:p w14:paraId="3FE9F23F" w14:textId="77777777" w:rsidR="00743B34" w:rsidRPr="001375C3" w:rsidRDefault="00743B34" w:rsidP="007221B5">
      <w:pPr>
        <w:pStyle w:val="Letterlists"/>
        <w:numPr>
          <w:ilvl w:val="0"/>
          <w:numId w:val="0"/>
        </w:numPr>
        <w:ind w:left="1080"/>
        <w:rPr>
          <w:rFonts w:ascii="Open Sans" w:hAnsi="Open Sans" w:cs="Open Sans"/>
        </w:rPr>
      </w:pPr>
    </w:p>
    <w:p w14:paraId="08CE6F91" w14:textId="70149476" w:rsidR="00150369" w:rsidRPr="001375C3" w:rsidRDefault="00EE7220" w:rsidP="00A16E3E">
      <w:pPr>
        <w:pStyle w:val="Letterlists"/>
        <w:numPr>
          <w:ilvl w:val="0"/>
          <w:numId w:val="39"/>
        </w:numPr>
        <w:rPr>
          <w:rFonts w:ascii="Open Sans" w:hAnsi="Open Sans" w:cs="Open Sans"/>
        </w:rPr>
      </w:pPr>
      <w:r w:rsidRPr="001375C3">
        <w:rPr>
          <w:rFonts w:ascii="Open Sans" w:hAnsi="Open Sans" w:cs="Open Sans"/>
        </w:rPr>
        <w:t xml:space="preserve">Upon completion of the work, provide a complete set of ‘as-built’ drawings and application software on compact disk. Drawings shall be provided as AutoCAD™ or Visio™ compatible files. Eight copies of the ‘as-built’ drawings shall be provided in addition to the documents on compact disk. Division 23 and 26 contractors shall provide as-builts for their portions of work. The Division 25 contractor shall be responsible for as-builts pertaining to overall BMS architecture and network diagrams. All as built drawings </w:t>
      </w:r>
      <w:proofErr w:type="gramStart"/>
      <w:r w:rsidRPr="001375C3">
        <w:rPr>
          <w:rFonts w:ascii="Open Sans" w:hAnsi="Open Sans" w:cs="Open Sans"/>
        </w:rPr>
        <w:t>shall</w:t>
      </w:r>
      <w:proofErr w:type="gramEnd"/>
      <w:r w:rsidRPr="001375C3">
        <w:rPr>
          <w:rFonts w:ascii="Open Sans" w:hAnsi="Open Sans" w:cs="Open Sans"/>
        </w:rPr>
        <w:t xml:space="preserve"> also be installed into the integrated platform server in a dedicated directory.</w:t>
      </w:r>
    </w:p>
    <w:p w14:paraId="61CDCEAD" w14:textId="77777777" w:rsidR="00B005EC" w:rsidRPr="001375C3" w:rsidRDefault="00B005EC" w:rsidP="003D1C0C">
      <w:pPr>
        <w:pStyle w:val="BodyText"/>
        <w:spacing w:before="1"/>
        <w:ind w:hanging="630"/>
        <w:rPr>
          <w:rFonts w:ascii="Open Sans" w:hAnsi="Open Sans" w:cs="Open Sans"/>
          <w:color w:val="231F20"/>
        </w:rPr>
      </w:pPr>
    </w:p>
    <w:p w14:paraId="0760BB2B" w14:textId="1A9BB3A1" w:rsidR="009F6486" w:rsidRPr="001375C3" w:rsidRDefault="00BF4156" w:rsidP="00CB18FC">
      <w:pPr>
        <w:pStyle w:val="Heading3"/>
        <w:rPr>
          <w:rFonts w:ascii="Open Sans" w:hAnsi="Open Sans" w:cs="Open Sans"/>
        </w:rPr>
      </w:pPr>
      <w:bookmarkStart w:id="11" w:name="_Toc171697547"/>
      <w:r w:rsidRPr="001375C3">
        <w:rPr>
          <w:rFonts w:ascii="Open Sans" w:hAnsi="Open Sans" w:cs="Open Sans"/>
        </w:rPr>
        <w:lastRenderedPageBreak/>
        <w:t xml:space="preserve">1.8 </w:t>
      </w:r>
      <w:r w:rsidR="00CB18FC" w:rsidRPr="001375C3">
        <w:rPr>
          <w:rFonts w:ascii="Open Sans" w:hAnsi="Open Sans" w:cs="Open Sans"/>
        </w:rPr>
        <w:tab/>
      </w:r>
      <w:r w:rsidR="00B005EC" w:rsidRPr="001375C3">
        <w:rPr>
          <w:rFonts w:ascii="Open Sans" w:hAnsi="Open Sans" w:cs="Open Sans"/>
        </w:rPr>
        <w:t>QUALITY ASSURANCE</w:t>
      </w:r>
      <w:bookmarkEnd w:id="11"/>
    </w:p>
    <w:p w14:paraId="7D1D74D7" w14:textId="77777777" w:rsidR="003D1C0C" w:rsidRPr="001375C3" w:rsidRDefault="003D1C0C" w:rsidP="003D1C0C">
      <w:pPr>
        <w:pStyle w:val="Part"/>
        <w:ind w:hanging="630"/>
        <w:rPr>
          <w:rFonts w:ascii="Open Sans" w:hAnsi="Open Sans" w:cs="Open Sans"/>
          <w:sz w:val="20"/>
          <w:szCs w:val="20"/>
        </w:rPr>
      </w:pPr>
    </w:p>
    <w:p w14:paraId="154CAA7E" w14:textId="0CCB3088" w:rsidR="00E72112" w:rsidRPr="001375C3" w:rsidRDefault="00E72112" w:rsidP="00A16E3E">
      <w:pPr>
        <w:pStyle w:val="Letterlists"/>
        <w:numPr>
          <w:ilvl w:val="0"/>
          <w:numId w:val="40"/>
        </w:numPr>
        <w:rPr>
          <w:rFonts w:ascii="Open Sans" w:hAnsi="Open Sans" w:cs="Open Sans"/>
        </w:rPr>
      </w:pPr>
      <w:r w:rsidRPr="001375C3">
        <w:rPr>
          <w:rFonts w:ascii="Open Sans" w:hAnsi="Open Sans" w:cs="Open Sans"/>
        </w:rPr>
        <w:t xml:space="preserve">Codes and Standards: North American </w:t>
      </w:r>
    </w:p>
    <w:p w14:paraId="51D65C17" w14:textId="6B30BE8A"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UL Compliance: Provide electrical components of Division 25 control systems which have been UL-listed and labeled and comply with NEMA standards. Provide control devices, which are UL listed as a signal appliance. </w:t>
      </w:r>
    </w:p>
    <w:p w14:paraId="01F26E4E" w14:textId="4F32DE2B"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NEMA Compliance: Comply with NEMA standards pertaining to components and devices for Division 25 control systems. </w:t>
      </w:r>
    </w:p>
    <w:p w14:paraId="4C7E6799" w14:textId="6D81FA86"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NFPA Compliance: </w:t>
      </w:r>
    </w:p>
    <w:p w14:paraId="0223D413" w14:textId="2E74DDE4"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NFPA 90A “Standard for the Installation of Air Conditioning and Ventilating Systems” (Where applicable to control systems and control sequences). </w:t>
      </w:r>
    </w:p>
    <w:p w14:paraId="338B9A45" w14:textId="54714D5E"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NFPA 72 “National Fire Alarm and Signaling Code” </w:t>
      </w:r>
    </w:p>
    <w:p w14:paraId="51AE369B" w14:textId="19B1EB50"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NFPA 33 “Standard for Spray Application Using Flammable or Combustible Materials” (Where applicable for manufacturing requiring explosion proof DDC equipment). </w:t>
      </w:r>
    </w:p>
    <w:p w14:paraId="2371A88F" w14:textId="599D1F92"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National Electric Code (NEC) </w:t>
      </w:r>
    </w:p>
    <w:p w14:paraId="5A5C3E07" w14:textId="7BD11720"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National Electrical Safety Code (NESC) </w:t>
      </w:r>
    </w:p>
    <w:p w14:paraId="1FC488B5" w14:textId="1F7126D4"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American National Standards Institute (ANSI) </w:t>
      </w:r>
    </w:p>
    <w:p w14:paraId="51BD4C63" w14:textId="52EB64C3"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American Society for Testing and Materials (ASTM) </w:t>
      </w:r>
    </w:p>
    <w:p w14:paraId="66285A7D" w14:textId="2B856D33"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Occupational Safety and Health Association (OSHA) </w:t>
      </w:r>
    </w:p>
    <w:p w14:paraId="35245629" w14:textId="38BB07A2"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Institute of Electrical and Electronic Engineers (IEEE) </w:t>
      </w:r>
    </w:p>
    <w:p w14:paraId="4E0A3A2F" w14:textId="7A209DFA"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 xml:space="preserve">Any other applicable Federal, State, Provincial and/or Local Codes </w:t>
      </w:r>
    </w:p>
    <w:p w14:paraId="6CC67264" w14:textId="50596EA3" w:rsidR="00E72112" w:rsidRPr="001375C3" w:rsidRDefault="00E72112" w:rsidP="00A16E3E">
      <w:pPr>
        <w:pStyle w:val="BodyText"/>
        <w:numPr>
          <w:ilvl w:val="3"/>
          <w:numId w:val="16"/>
        </w:numPr>
        <w:spacing w:before="1"/>
        <w:ind w:left="1440"/>
        <w:rPr>
          <w:rFonts w:ascii="Open Sans" w:hAnsi="Open Sans" w:cs="Open Sans"/>
        </w:rPr>
      </w:pPr>
      <w:r w:rsidRPr="001375C3">
        <w:rPr>
          <w:rFonts w:ascii="Open Sans" w:hAnsi="Open Sans" w:cs="Open Sans"/>
        </w:rPr>
        <w:t>ASHRAE current edition</w:t>
      </w:r>
    </w:p>
    <w:p w14:paraId="66B995F1" w14:textId="77777777" w:rsidR="00B23744" w:rsidRPr="001375C3" w:rsidRDefault="00B23744" w:rsidP="00B23744">
      <w:pPr>
        <w:pStyle w:val="BodyText"/>
        <w:spacing w:before="1"/>
        <w:ind w:left="1440"/>
        <w:rPr>
          <w:rFonts w:ascii="Open Sans" w:hAnsi="Open Sans" w:cs="Open Sans"/>
          <w:color w:val="231F20"/>
        </w:rPr>
      </w:pPr>
    </w:p>
    <w:p w14:paraId="66EBE939" w14:textId="21EE4107" w:rsidR="00B005EC" w:rsidRPr="001375C3" w:rsidRDefault="00B005EC" w:rsidP="00A16E3E">
      <w:pPr>
        <w:pStyle w:val="BodyText"/>
        <w:numPr>
          <w:ilvl w:val="0"/>
          <w:numId w:val="16"/>
        </w:numPr>
        <w:spacing w:before="1" w:after="240"/>
        <w:rPr>
          <w:rFonts w:ascii="Open Sans" w:hAnsi="Open Sans" w:cs="Open Sans"/>
          <w:color w:val="231F20"/>
        </w:rPr>
      </w:pPr>
      <w:r w:rsidRPr="001375C3">
        <w:rPr>
          <w:rFonts w:ascii="Open Sans" w:hAnsi="Open Sans" w:cs="Open Sans"/>
          <w:color w:val="231F20"/>
        </w:rPr>
        <w:t xml:space="preserve">The </w:t>
      </w:r>
      <w:r w:rsidR="00DE0540" w:rsidRPr="001375C3">
        <w:rPr>
          <w:rFonts w:ascii="Open Sans" w:hAnsi="Open Sans" w:cs="Open Sans"/>
          <w:color w:val="231F20"/>
        </w:rPr>
        <w:t>Master Systems Integrator</w:t>
      </w:r>
      <w:r w:rsidRPr="001375C3">
        <w:rPr>
          <w:rFonts w:ascii="Open Sans" w:hAnsi="Open Sans" w:cs="Open Sans"/>
          <w:color w:val="231F20"/>
        </w:rPr>
        <w:t xml:space="preserve"> shall have a full service DDC office within 50 miles of the job site. This office </w:t>
      </w:r>
      <w:proofErr w:type="gramStart"/>
      <w:r w:rsidRPr="001375C3">
        <w:rPr>
          <w:rFonts w:ascii="Open Sans" w:hAnsi="Open Sans" w:cs="Open Sans"/>
          <w:color w:val="231F20"/>
        </w:rPr>
        <w:t>shall</w:t>
      </w:r>
      <w:proofErr w:type="gramEnd"/>
      <w:r w:rsidRPr="001375C3">
        <w:rPr>
          <w:rFonts w:ascii="Open Sans" w:hAnsi="Open Sans" w:cs="Open Sans"/>
          <w:color w:val="231F20"/>
        </w:rPr>
        <w:t xml:space="preserve"> be staffed with applications engineers, software engineers and field technicians. This office </w:t>
      </w:r>
      <w:proofErr w:type="gramStart"/>
      <w:r w:rsidRPr="001375C3">
        <w:rPr>
          <w:rFonts w:ascii="Open Sans" w:hAnsi="Open Sans" w:cs="Open Sans"/>
          <w:color w:val="231F20"/>
        </w:rPr>
        <w:t>shall</w:t>
      </w:r>
      <w:proofErr w:type="gramEnd"/>
      <w:r w:rsidRPr="001375C3">
        <w:rPr>
          <w:rFonts w:ascii="Open Sans" w:hAnsi="Open Sans" w:cs="Open Sans"/>
          <w:color w:val="231F20"/>
        </w:rPr>
        <w:t xml:space="preserve"> maintain parts inventory </w:t>
      </w:r>
      <w:proofErr w:type="gramStart"/>
      <w:r w:rsidRPr="001375C3">
        <w:rPr>
          <w:rFonts w:ascii="Open Sans" w:hAnsi="Open Sans" w:cs="Open Sans"/>
          <w:color w:val="231F20"/>
        </w:rPr>
        <w:t>and shall</w:t>
      </w:r>
      <w:proofErr w:type="gramEnd"/>
      <w:r w:rsidRPr="001375C3">
        <w:rPr>
          <w:rFonts w:ascii="Open Sans" w:hAnsi="Open Sans" w:cs="Open Sans"/>
          <w:color w:val="231F20"/>
        </w:rPr>
        <w:t xml:space="preserve"> have all testing and diagnostic equipment necessary to support this work, as well as staff trained in the use of this equipment.</w:t>
      </w:r>
    </w:p>
    <w:p w14:paraId="05A47A09" w14:textId="6F53133F" w:rsidR="00B005EC" w:rsidRPr="001375C3" w:rsidRDefault="00B005EC" w:rsidP="00A16E3E">
      <w:pPr>
        <w:pStyle w:val="BodyText"/>
        <w:numPr>
          <w:ilvl w:val="0"/>
          <w:numId w:val="16"/>
        </w:numPr>
        <w:spacing w:before="1" w:after="240"/>
        <w:rPr>
          <w:rFonts w:ascii="Open Sans" w:hAnsi="Open Sans" w:cs="Open Sans"/>
          <w:color w:val="231F20"/>
        </w:rPr>
      </w:pPr>
      <w:r w:rsidRPr="001375C3">
        <w:rPr>
          <w:rFonts w:ascii="Open Sans" w:hAnsi="Open Sans" w:cs="Open Sans"/>
          <w:color w:val="231F20"/>
        </w:rPr>
        <w:t xml:space="preserve">Single Source Responsibility of Supplier: The </w:t>
      </w:r>
      <w:r w:rsidR="00DE0540" w:rsidRPr="001375C3">
        <w:rPr>
          <w:rFonts w:ascii="Open Sans" w:hAnsi="Open Sans" w:cs="Open Sans"/>
          <w:color w:val="231F20"/>
        </w:rPr>
        <w:t xml:space="preserve">Master Systems Integrator </w:t>
      </w:r>
      <w:r w:rsidRPr="001375C3">
        <w:rPr>
          <w:rFonts w:ascii="Open Sans" w:hAnsi="Open Sans" w:cs="Open Sans"/>
          <w:color w:val="231F20"/>
        </w:rPr>
        <w:t xml:space="preserve">shall be responsible for the complete installation and proper operation of the control system. </w:t>
      </w:r>
      <w:r w:rsidR="00DE0540" w:rsidRPr="001375C3">
        <w:rPr>
          <w:rFonts w:ascii="Open Sans" w:hAnsi="Open Sans" w:cs="Open Sans"/>
          <w:color w:val="231F20"/>
        </w:rPr>
        <w:t xml:space="preserve">Master Systems Integrator </w:t>
      </w:r>
      <w:r w:rsidRPr="001375C3">
        <w:rPr>
          <w:rFonts w:ascii="Open Sans" w:hAnsi="Open Sans" w:cs="Open Sans"/>
          <w:color w:val="231F20"/>
        </w:rPr>
        <w:t xml:space="preserve">shall exclusively be in the regular and customary business of design, </w:t>
      </w:r>
      <w:r w:rsidR="00287109" w:rsidRPr="001375C3">
        <w:rPr>
          <w:rFonts w:ascii="Open Sans" w:hAnsi="Open Sans" w:cs="Open Sans"/>
          <w:color w:val="231F20"/>
        </w:rPr>
        <w:t>installation,</w:t>
      </w:r>
      <w:r w:rsidRPr="001375C3">
        <w:rPr>
          <w:rFonts w:ascii="Open Sans" w:hAnsi="Open Sans" w:cs="Open Sans"/>
          <w:color w:val="231F20"/>
        </w:rPr>
        <w:t xml:space="preserve"> and service of computerized building management systems similar in size and complexity to the </w:t>
      </w:r>
      <w:proofErr w:type="gramStart"/>
      <w:r w:rsidRPr="001375C3">
        <w:rPr>
          <w:rFonts w:ascii="Open Sans" w:hAnsi="Open Sans" w:cs="Open Sans"/>
          <w:color w:val="231F20"/>
        </w:rPr>
        <w:t>system specified</w:t>
      </w:r>
      <w:proofErr w:type="gramEnd"/>
      <w:r w:rsidRPr="001375C3">
        <w:rPr>
          <w:rFonts w:ascii="Open Sans" w:hAnsi="Open Sans" w:cs="Open Sans"/>
          <w:color w:val="231F20"/>
        </w:rPr>
        <w:t xml:space="preserve">. The </w:t>
      </w:r>
      <w:r w:rsidR="00DE0540" w:rsidRPr="001375C3">
        <w:rPr>
          <w:rFonts w:ascii="Open Sans" w:hAnsi="Open Sans" w:cs="Open Sans"/>
          <w:color w:val="231F20"/>
        </w:rPr>
        <w:t xml:space="preserve">Master Systems Integrator </w:t>
      </w:r>
      <w:r w:rsidRPr="001375C3">
        <w:rPr>
          <w:rFonts w:ascii="Open Sans" w:hAnsi="Open Sans" w:cs="Open Sans"/>
          <w:color w:val="231F20"/>
        </w:rPr>
        <w:t>shall be the manufacturer of the primary DDC system components or shall have been the authorized representative for the primary DDC components manufacturer for at least 5 years. All control panels shall be assembled by the Control System Contractor.</w:t>
      </w:r>
    </w:p>
    <w:p w14:paraId="1C5BEAF9" w14:textId="77777777" w:rsidR="002B7943" w:rsidRPr="001375C3" w:rsidRDefault="4976FA32" w:rsidP="00A16E3E">
      <w:pPr>
        <w:pStyle w:val="BodyText"/>
        <w:numPr>
          <w:ilvl w:val="0"/>
          <w:numId w:val="16"/>
        </w:numPr>
        <w:spacing w:before="1"/>
        <w:rPr>
          <w:rFonts w:ascii="Open Sans" w:hAnsi="Open Sans" w:cs="Open Sans"/>
          <w:color w:val="231F20"/>
        </w:rPr>
      </w:pPr>
      <w:r w:rsidRPr="001375C3">
        <w:rPr>
          <w:rFonts w:ascii="Open Sans" w:hAnsi="Open Sans" w:cs="Open Sans"/>
          <w:color w:val="231F20"/>
        </w:rPr>
        <w:t xml:space="preserve">Equipment and Materials: Equipment and materials shall be cataloged products of manufacturers regularly engaged in the production </w:t>
      </w:r>
      <w:r w:rsidRPr="001375C3">
        <w:rPr>
          <w:rFonts w:ascii="Open Sans" w:hAnsi="Open Sans" w:cs="Open Sans"/>
        </w:rPr>
        <w:t xml:space="preserve">and installation of </w:t>
      </w:r>
      <w:r w:rsidR="00980955" w:rsidRPr="001375C3">
        <w:rPr>
          <w:rFonts w:ascii="Open Sans" w:hAnsi="Open Sans" w:cs="Open Sans"/>
        </w:rPr>
        <w:t>specified Division 25 systems</w:t>
      </w:r>
      <w:r w:rsidRPr="001375C3">
        <w:rPr>
          <w:rFonts w:ascii="Open Sans" w:hAnsi="Open Sans" w:cs="Open Sans"/>
        </w:rPr>
        <w:t xml:space="preserve">. Products shall be </w:t>
      </w:r>
      <w:r w:rsidR="378E5229" w:rsidRPr="001375C3">
        <w:rPr>
          <w:rFonts w:ascii="Open Sans" w:hAnsi="Open Sans" w:cs="Open Sans"/>
        </w:rPr>
        <w:t>the manufacturer's</w:t>
      </w:r>
      <w:r w:rsidRPr="001375C3">
        <w:rPr>
          <w:rFonts w:ascii="Open Sans" w:hAnsi="Open Sans" w:cs="Open Sans"/>
        </w:rPr>
        <w:t xml:space="preserve"> latest standard design and </w:t>
      </w:r>
      <w:r w:rsidR="00F23C5B" w:rsidRPr="001375C3">
        <w:rPr>
          <w:rFonts w:ascii="Open Sans" w:hAnsi="Open Sans" w:cs="Open Sans"/>
        </w:rPr>
        <w:t>the manufacturer’s latest standard design and comply with Division 25 requirements.</w:t>
      </w:r>
    </w:p>
    <w:p w14:paraId="7EB7A6CE" w14:textId="77777777" w:rsidR="00CB18FC" w:rsidRPr="001375C3" w:rsidRDefault="00CB18FC" w:rsidP="00CB18FC">
      <w:pPr>
        <w:pStyle w:val="BodyText"/>
        <w:spacing w:before="1"/>
        <w:ind w:left="720"/>
        <w:rPr>
          <w:rFonts w:ascii="Open Sans" w:hAnsi="Open Sans" w:cs="Open Sans"/>
          <w:color w:val="231F20"/>
        </w:rPr>
      </w:pPr>
    </w:p>
    <w:p w14:paraId="7C2FD2F0" w14:textId="1ED644C9" w:rsidR="00EB7CB5" w:rsidRPr="001375C3" w:rsidRDefault="0085665E" w:rsidP="00CB18FC">
      <w:pPr>
        <w:pStyle w:val="Heading3"/>
        <w:rPr>
          <w:rFonts w:ascii="Open Sans" w:hAnsi="Open Sans" w:cs="Open Sans"/>
        </w:rPr>
      </w:pPr>
      <w:bookmarkStart w:id="12" w:name="_Toc171697548"/>
      <w:r w:rsidRPr="001375C3">
        <w:rPr>
          <w:rFonts w:ascii="Open Sans" w:hAnsi="Open Sans" w:cs="Open Sans"/>
        </w:rPr>
        <w:t>1.</w:t>
      </w:r>
      <w:r w:rsidR="002B7943" w:rsidRPr="001375C3">
        <w:rPr>
          <w:rFonts w:ascii="Open Sans" w:hAnsi="Open Sans" w:cs="Open Sans"/>
        </w:rPr>
        <w:t>9</w:t>
      </w:r>
      <w:r w:rsidRPr="001375C3">
        <w:rPr>
          <w:rFonts w:ascii="Open Sans" w:hAnsi="Open Sans" w:cs="Open Sans"/>
        </w:rPr>
        <w:t xml:space="preserve"> </w:t>
      </w:r>
      <w:r w:rsidRPr="001375C3">
        <w:rPr>
          <w:rFonts w:ascii="Open Sans" w:hAnsi="Open Sans" w:cs="Open Sans"/>
        </w:rPr>
        <w:tab/>
      </w:r>
      <w:r w:rsidR="00EB7CB5" w:rsidRPr="001375C3">
        <w:rPr>
          <w:rFonts w:ascii="Open Sans" w:hAnsi="Open Sans" w:cs="Open Sans"/>
        </w:rPr>
        <w:t>COORDINATION WORKSHOPS:</w:t>
      </w:r>
      <w:bookmarkEnd w:id="12"/>
      <w:r w:rsidR="00EB7CB5" w:rsidRPr="001375C3">
        <w:rPr>
          <w:rFonts w:ascii="Open Sans" w:hAnsi="Open Sans" w:cs="Open Sans"/>
        </w:rPr>
        <w:t xml:space="preserve"> </w:t>
      </w:r>
    </w:p>
    <w:p w14:paraId="4F06EE13" w14:textId="77777777" w:rsidR="002B7943" w:rsidRPr="001375C3" w:rsidRDefault="002B7943" w:rsidP="002B7943">
      <w:pPr>
        <w:pStyle w:val="BodyText"/>
        <w:spacing w:before="1"/>
        <w:rPr>
          <w:rFonts w:ascii="Open Sans" w:hAnsi="Open Sans" w:cs="Open Sans"/>
          <w:color w:val="C45911" w:themeColor="accent2" w:themeShade="BF"/>
        </w:rPr>
      </w:pPr>
    </w:p>
    <w:p w14:paraId="51BC3254" w14:textId="4B5FEFBE" w:rsidR="00EB7CB5" w:rsidRPr="001375C3" w:rsidRDefault="00A16CE0" w:rsidP="00EB7CB5">
      <w:pPr>
        <w:pStyle w:val="BodyText"/>
        <w:spacing w:before="1"/>
        <w:ind w:left="1080" w:hanging="540"/>
        <w:rPr>
          <w:rFonts w:ascii="Open Sans" w:hAnsi="Open Sans" w:cs="Open Sans"/>
        </w:rPr>
      </w:pPr>
      <w:r w:rsidRPr="001375C3">
        <w:rPr>
          <w:rFonts w:ascii="Open Sans" w:hAnsi="Open Sans" w:cs="Open Sans"/>
        </w:rPr>
        <w:t>A</w:t>
      </w:r>
      <w:r w:rsidR="00EB7CB5" w:rsidRPr="001375C3">
        <w:rPr>
          <w:rFonts w:ascii="Open Sans" w:hAnsi="Open Sans" w:cs="Open Sans"/>
        </w:rPr>
        <w:t>.</w:t>
      </w:r>
      <w:r w:rsidR="00EB7CB5" w:rsidRPr="001375C3">
        <w:rPr>
          <w:rFonts w:ascii="Open Sans" w:hAnsi="Open Sans" w:cs="Open Sans"/>
        </w:rPr>
        <w:tab/>
        <w:t xml:space="preserve">The MSI shall conduct Coordination Workshops that include, at a minimum, the following three session types listed below. The MSI, General Contractor and associated sub-contractors shall provision for as many workshops as are deemed necessary by the Owner to address all facets of the BAS components and configuration. </w:t>
      </w:r>
    </w:p>
    <w:p w14:paraId="3BE3A525" w14:textId="6EA69B01" w:rsidR="00EB7CB5" w:rsidRPr="001375C3" w:rsidRDefault="00A16CE0" w:rsidP="00EB7CB5">
      <w:pPr>
        <w:pStyle w:val="BodyText"/>
        <w:spacing w:before="1"/>
        <w:ind w:left="1080" w:hanging="540"/>
        <w:rPr>
          <w:rFonts w:ascii="Open Sans" w:hAnsi="Open Sans" w:cs="Open Sans"/>
        </w:rPr>
      </w:pPr>
      <w:r w:rsidRPr="001375C3">
        <w:rPr>
          <w:rFonts w:ascii="Open Sans" w:hAnsi="Open Sans" w:cs="Open Sans"/>
        </w:rPr>
        <w:t>B</w:t>
      </w:r>
      <w:r w:rsidR="00EB7CB5" w:rsidRPr="001375C3">
        <w:rPr>
          <w:rFonts w:ascii="Open Sans" w:hAnsi="Open Sans" w:cs="Open Sans"/>
        </w:rPr>
        <w:t>.</w:t>
      </w:r>
      <w:r w:rsidR="00EB7CB5" w:rsidRPr="001375C3">
        <w:rPr>
          <w:rFonts w:ascii="Open Sans" w:hAnsi="Open Sans" w:cs="Open Sans"/>
        </w:rPr>
        <w:tab/>
        <w:t xml:space="preserve">Network configuration workshop </w:t>
      </w:r>
    </w:p>
    <w:p w14:paraId="2743541C" w14:textId="77777777" w:rsidR="00EB7CB5" w:rsidRPr="001375C3" w:rsidRDefault="00EB7CB5" w:rsidP="00EB7CB5">
      <w:pPr>
        <w:pStyle w:val="BodyText"/>
        <w:spacing w:before="1"/>
        <w:ind w:left="1080" w:hanging="540"/>
        <w:rPr>
          <w:rFonts w:ascii="Open Sans" w:hAnsi="Open Sans" w:cs="Open Sans"/>
        </w:rPr>
      </w:pPr>
      <w:r w:rsidRPr="001375C3">
        <w:rPr>
          <w:rFonts w:ascii="Open Sans" w:hAnsi="Open Sans" w:cs="Open Sans"/>
        </w:rPr>
        <w:lastRenderedPageBreak/>
        <w:tab/>
        <w:t xml:space="preserve">a. The MSI shall participate in a network configuration workshop for establishing the network parameters for the project. The ongoing network requirements and documentation shall be established during the workshop and presented as a submittal for approval following the meetings. </w:t>
      </w:r>
    </w:p>
    <w:p w14:paraId="5CFE7D94" w14:textId="69110A51" w:rsidR="00EB7CB5" w:rsidRPr="001375C3" w:rsidRDefault="00A16CE0" w:rsidP="00EB7CB5">
      <w:pPr>
        <w:pStyle w:val="BodyText"/>
        <w:spacing w:before="1"/>
        <w:ind w:left="1080" w:hanging="540"/>
        <w:rPr>
          <w:rFonts w:ascii="Open Sans" w:hAnsi="Open Sans" w:cs="Open Sans"/>
        </w:rPr>
      </w:pPr>
      <w:r w:rsidRPr="001375C3">
        <w:rPr>
          <w:rFonts w:ascii="Open Sans" w:hAnsi="Open Sans" w:cs="Open Sans"/>
        </w:rPr>
        <w:t>C</w:t>
      </w:r>
      <w:proofErr w:type="gramStart"/>
      <w:r w:rsidR="00EB7CB5" w:rsidRPr="001375C3">
        <w:rPr>
          <w:rFonts w:ascii="Open Sans" w:hAnsi="Open Sans" w:cs="Open Sans"/>
        </w:rPr>
        <w:t xml:space="preserve">. </w:t>
      </w:r>
      <w:r w:rsidR="00EB7CB5" w:rsidRPr="001375C3">
        <w:rPr>
          <w:rFonts w:ascii="Open Sans" w:hAnsi="Open Sans" w:cs="Open Sans"/>
        </w:rPr>
        <w:tab/>
        <w:t>Graphics</w:t>
      </w:r>
      <w:proofErr w:type="gramEnd"/>
      <w:r w:rsidR="00EB7CB5" w:rsidRPr="001375C3">
        <w:rPr>
          <w:rFonts w:ascii="Open Sans" w:hAnsi="Open Sans" w:cs="Open Sans"/>
        </w:rPr>
        <w:t xml:space="preserve"> workshop </w:t>
      </w:r>
    </w:p>
    <w:p w14:paraId="2A247494" w14:textId="77777777" w:rsidR="00EB7CB5" w:rsidRPr="001375C3" w:rsidRDefault="00EB7CB5" w:rsidP="00EB7CB5">
      <w:pPr>
        <w:pStyle w:val="BodyText"/>
        <w:spacing w:before="1"/>
        <w:ind w:left="1080" w:hanging="540"/>
        <w:rPr>
          <w:rFonts w:ascii="Open Sans" w:hAnsi="Open Sans" w:cs="Open Sans"/>
        </w:rPr>
      </w:pPr>
      <w:r w:rsidRPr="001375C3">
        <w:rPr>
          <w:rFonts w:ascii="Open Sans" w:hAnsi="Open Sans" w:cs="Open Sans"/>
        </w:rPr>
        <w:tab/>
        <w:t xml:space="preserve">a. The MSI shall lead workshops establishing the graphics package for the project. The final graphics workshop </w:t>
      </w:r>
      <w:proofErr w:type="gramStart"/>
      <w:r w:rsidRPr="001375C3">
        <w:rPr>
          <w:rFonts w:ascii="Open Sans" w:hAnsi="Open Sans" w:cs="Open Sans"/>
        </w:rPr>
        <w:t>shall</w:t>
      </w:r>
      <w:proofErr w:type="gramEnd"/>
      <w:r w:rsidRPr="001375C3">
        <w:rPr>
          <w:rFonts w:ascii="Open Sans" w:hAnsi="Open Sans" w:cs="Open Sans"/>
        </w:rPr>
        <w:t xml:space="preserve"> be a live graphics review meeting. </w:t>
      </w:r>
    </w:p>
    <w:p w14:paraId="53991520" w14:textId="34E2BE31" w:rsidR="00EB7CB5" w:rsidRPr="001375C3" w:rsidRDefault="00A16CE0" w:rsidP="00EB7CB5">
      <w:pPr>
        <w:pStyle w:val="BodyText"/>
        <w:spacing w:before="1"/>
        <w:ind w:left="1080" w:hanging="540"/>
        <w:rPr>
          <w:rFonts w:ascii="Open Sans" w:hAnsi="Open Sans" w:cs="Open Sans"/>
        </w:rPr>
      </w:pPr>
      <w:r w:rsidRPr="001375C3">
        <w:rPr>
          <w:rFonts w:ascii="Open Sans" w:hAnsi="Open Sans" w:cs="Open Sans"/>
        </w:rPr>
        <w:t>D</w:t>
      </w:r>
      <w:proofErr w:type="gramStart"/>
      <w:r w:rsidR="00EB7CB5" w:rsidRPr="001375C3">
        <w:rPr>
          <w:rFonts w:ascii="Open Sans" w:hAnsi="Open Sans" w:cs="Open Sans"/>
        </w:rPr>
        <w:t xml:space="preserve">. </w:t>
      </w:r>
      <w:r w:rsidR="00EB7CB5" w:rsidRPr="001375C3">
        <w:rPr>
          <w:rFonts w:ascii="Open Sans" w:hAnsi="Open Sans" w:cs="Open Sans"/>
        </w:rPr>
        <w:tab/>
        <w:t>Analytics</w:t>
      </w:r>
      <w:proofErr w:type="gramEnd"/>
      <w:r w:rsidR="00EB7CB5" w:rsidRPr="001375C3">
        <w:rPr>
          <w:rFonts w:ascii="Open Sans" w:hAnsi="Open Sans" w:cs="Open Sans"/>
        </w:rPr>
        <w:t xml:space="preserve"> and alarming workshop </w:t>
      </w:r>
    </w:p>
    <w:p w14:paraId="6BB9E253" w14:textId="3B5CFD49" w:rsidR="00397CB6" w:rsidRPr="001375C3" w:rsidRDefault="00EB7CB5" w:rsidP="00EB7CB5">
      <w:pPr>
        <w:pStyle w:val="BodyText"/>
        <w:spacing w:before="1"/>
        <w:ind w:left="1080" w:hanging="540"/>
        <w:rPr>
          <w:rFonts w:ascii="Open Sans" w:hAnsi="Open Sans" w:cs="Open Sans"/>
        </w:rPr>
      </w:pPr>
      <w:r w:rsidRPr="001375C3">
        <w:rPr>
          <w:rFonts w:ascii="Open Sans" w:hAnsi="Open Sans" w:cs="Open Sans"/>
        </w:rPr>
        <w:tab/>
        <w:t>a. The MSI shall lead analytics and alarming workshops with the Owner’s Operations group, design team and commissioning agent for establishing the requirements for analytics and alarms for the project. The alarm standard shall include a holistic review of alarming standards to help facilitate a new paradigm for operations for alarms, faults, and operational efficiencies, moving to a proactive maintenance model.</w:t>
      </w:r>
    </w:p>
    <w:p w14:paraId="7B687858" w14:textId="77777777" w:rsidR="002B7943" w:rsidRPr="001375C3" w:rsidRDefault="002B7943" w:rsidP="00EB7CB5">
      <w:pPr>
        <w:pStyle w:val="BodyText"/>
        <w:spacing w:before="1"/>
        <w:ind w:left="1080" w:hanging="540"/>
        <w:rPr>
          <w:rFonts w:ascii="Open Sans" w:hAnsi="Open Sans" w:cs="Open Sans"/>
          <w:color w:val="231F20"/>
        </w:rPr>
      </w:pPr>
    </w:p>
    <w:p w14:paraId="10C58BA5" w14:textId="77777777" w:rsidR="00A470BA" w:rsidRPr="001375C3" w:rsidRDefault="00A470BA">
      <w:pPr>
        <w:rPr>
          <w:rFonts w:ascii="Open Sans" w:eastAsiaTheme="majorEastAsia" w:hAnsi="Open Sans" w:cs="Open Sans"/>
          <w:b/>
          <w:sz w:val="24"/>
          <w:szCs w:val="24"/>
        </w:rPr>
      </w:pPr>
      <w:bookmarkStart w:id="13" w:name="_Toc171697549"/>
      <w:r w:rsidRPr="001375C3">
        <w:rPr>
          <w:rFonts w:ascii="Open Sans" w:hAnsi="Open Sans" w:cs="Open Sans"/>
        </w:rPr>
        <w:br w:type="page"/>
      </w:r>
    </w:p>
    <w:p w14:paraId="165E7A43" w14:textId="5CD920A0" w:rsidR="00AF5347" w:rsidRPr="001375C3" w:rsidRDefault="0055499E" w:rsidP="00AF5347">
      <w:pPr>
        <w:pStyle w:val="Heading3"/>
        <w:rPr>
          <w:rFonts w:ascii="Open Sans" w:hAnsi="Open Sans" w:cs="Open Sans"/>
        </w:rPr>
      </w:pPr>
      <w:r w:rsidRPr="001375C3">
        <w:rPr>
          <w:rFonts w:ascii="Open Sans" w:hAnsi="Open Sans" w:cs="Open Sans"/>
        </w:rPr>
        <w:lastRenderedPageBreak/>
        <w:t>1.10</w:t>
      </w:r>
      <w:r w:rsidR="00B005EC" w:rsidRPr="001375C3">
        <w:rPr>
          <w:rFonts w:ascii="Open Sans" w:hAnsi="Open Sans" w:cs="Open Sans"/>
        </w:rPr>
        <w:t xml:space="preserve"> </w:t>
      </w:r>
      <w:r w:rsidR="00B005EC" w:rsidRPr="001375C3">
        <w:rPr>
          <w:rFonts w:ascii="Open Sans" w:hAnsi="Open Sans" w:cs="Open Sans"/>
        </w:rPr>
        <w:tab/>
        <w:t>PRE-INSTALLATION MEETINGS</w:t>
      </w:r>
      <w:bookmarkEnd w:id="13"/>
    </w:p>
    <w:p w14:paraId="3AD30841" w14:textId="1523B835" w:rsidR="00B005EC" w:rsidRPr="001375C3" w:rsidRDefault="6D17F01B" w:rsidP="000F232F">
      <w:pPr>
        <w:pStyle w:val="BodyText"/>
        <w:ind w:left="720"/>
        <w:rPr>
          <w:rFonts w:ascii="Open Sans" w:hAnsi="Open Sans" w:cs="Open Sans"/>
          <w:sz w:val="24"/>
          <w:szCs w:val="24"/>
        </w:rPr>
      </w:pPr>
      <w:r w:rsidRPr="001375C3">
        <w:rPr>
          <w:rFonts w:ascii="Open Sans" w:hAnsi="Open Sans" w:cs="Open Sans"/>
        </w:rPr>
        <w:t>As</w:t>
      </w:r>
      <w:r w:rsidR="68E44E06" w:rsidRPr="001375C3">
        <w:rPr>
          <w:rFonts w:ascii="Open Sans" w:hAnsi="Open Sans" w:cs="Open Sans"/>
        </w:rPr>
        <w:t xml:space="preserve"> </w:t>
      </w:r>
      <w:proofErr w:type="gramStart"/>
      <w:r w:rsidR="68E44E06" w:rsidRPr="001375C3">
        <w:rPr>
          <w:rFonts w:ascii="Open Sans" w:hAnsi="Open Sans" w:cs="Open Sans"/>
        </w:rPr>
        <w:t>required</w:t>
      </w:r>
      <w:proofErr w:type="gramEnd"/>
      <w:r w:rsidR="68E44E06" w:rsidRPr="001375C3">
        <w:rPr>
          <w:rFonts w:ascii="Open Sans" w:hAnsi="Open Sans" w:cs="Open Sans"/>
        </w:rPr>
        <w:t xml:space="preserve"> by the General Contractor</w:t>
      </w:r>
    </w:p>
    <w:p w14:paraId="23DE523C" w14:textId="77777777" w:rsidR="00B005EC" w:rsidRPr="001375C3" w:rsidRDefault="00B005EC" w:rsidP="008E1B6F">
      <w:pPr>
        <w:pStyle w:val="BodyText"/>
        <w:spacing w:before="1"/>
        <w:rPr>
          <w:rFonts w:ascii="Open Sans" w:hAnsi="Open Sans" w:cs="Open Sans"/>
          <w:color w:val="231F20"/>
        </w:rPr>
      </w:pPr>
    </w:p>
    <w:p w14:paraId="44AF0D70" w14:textId="3A28C1D3" w:rsidR="00DF7F8C" w:rsidRPr="001375C3" w:rsidRDefault="00CB18FC" w:rsidP="00CB18FC">
      <w:pPr>
        <w:pStyle w:val="Heading3"/>
        <w:rPr>
          <w:rFonts w:ascii="Open Sans" w:hAnsi="Open Sans" w:cs="Open Sans"/>
        </w:rPr>
      </w:pPr>
      <w:bookmarkStart w:id="14" w:name="_Toc171697550"/>
      <w:r w:rsidRPr="001375C3">
        <w:rPr>
          <w:rFonts w:ascii="Open Sans" w:hAnsi="Open Sans" w:cs="Open Sans"/>
        </w:rPr>
        <w:t>1.11</w:t>
      </w:r>
      <w:r w:rsidRPr="001375C3">
        <w:rPr>
          <w:rFonts w:ascii="Open Sans" w:hAnsi="Open Sans" w:cs="Open Sans"/>
        </w:rPr>
        <w:tab/>
      </w:r>
      <w:r w:rsidR="00DF7F8C" w:rsidRPr="001375C3">
        <w:rPr>
          <w:rFonts w:ascii="Open Sans" w:hAnsi="Open Sans" w:cs="Open Sans"/>
        </w:rPr>
        <w:t>DELIVERY, STORAGE AND HANDLING</w:t>
      </w:r>
      <w:bookmarkEnd w:id="14"/>
    </w:p>
    <w:p w14:paraId="54DC21F6" w14:textId="77777777" w:rsidR="00DF7F8C" w:rsidRPr="001375C3" w:rsidRDefault="00DF7F8C" w:rsidP="00AF5347">
      <w:pPr>
        <w:pStyle w:val="ARCATParagraph"/>
        <w:numPr>
          <w:ilvl w:val="0"/>
          <w:numId w:val="0"/>
        </w:numPr>
        <w:ind w:left="720"/>
        <w:rPr>
          <w:rFonts w:ascii="Open Sans" w:hAnsi="Open Sans" w:cs="Open Sans"/>
        </w:rPr>
      </w:pPr>
      <w:r w:rsidRPr="001375C3">
        <w:rPr>
          <w:rFonts w:ascii="Open Sans" w:hAnsi="Open Sans" w:cs="Open Sans"/>
        </w:rPr>
        <w:t>Maintain integrity of shipping cartons for each piece of equipment and control device through shipping, storage and handling as required to prevent equipment damage. Store equipment and materials inside and protected from weather.</w:t>
      </w:r>
    </w:p>
    <w:p w14:paraId="22C40C32" w14:textId="77777777" w:rsidR="00480203" w:rsidRPr="001375C3" w:rsidRDefault="00480203" w:rsidP="00480203">
      <w:pPr>
        <w:pStyle w:val="ARCATParagraph"/>
        <w:numPr>
          <w:ilvl w:val="0"/>
          <w:numId w:val="0"/>
        </w:numPr>
        <w:spacing w:before="0"/>
        <w:ind w:left="1116" w:hanging="576"/>
        <w:rPr>
          <w:rFonts w:ascii="Open Sans" w:hAnsi="Open Sans" w:cs="Open Sans"/>
        </w:rPr>
      </w:pPr>
    </w:p>
    <w:p w14:paraId="104D3F12" w14:textId="7BDC381E" w:rsidR="006658BD" w:rsidRPr="001375C3" w:rsidRDefault="00CB18FC" w:rsidP="00CB18FC">
      <w:pPr>
        <w:pStyle w:val="Heading3"/>
        <w:rPr>
          <w:rFonts w:ascii="Open Sans" w:hAnsi="Open Sans" w:cs="Open Sans"/>
        </w:rPr>
      </w:pPr>
      <w:bookmarkStart w:id="15" w:name="_Toc171697551"/>
      <w:r w:rsidRPr="001375C3">
        <w:rPr>
          <w:rFonts w:ascii="Open Sans" w:hAnsi="Open Sans" w:cs="Open Sans"/>
        </w:rPr>
        <w:t>1.12</w:t>
      </w:r>
      <w:r w:rsidRPr="001375C3">
        <w:rPr>
          <w:rFonts w:ascii="Open Sans" w:hAnsi="Open Sans" w:cs="Open Sans"/>
        </w:rPr>
        <w:tab/>
      </w:r>
      <w:r w:rsidR="00DF7F8C" w:rsidRPr="001375C3">
        <w:rPr>
          <w:rFonts w:ascii="Open Sans" w:hAnsi="Open Sans" w:cs="Open Sans"/>
        </w:rPr>
        <w:t>JOB CONDITIONS</w:t>
      </w:r>
      <w:bookmarkEnd w:id="15"/>
    </w:p>
    <w:p w14:paraId="312BEE65" w14:textId="77777777" w:rsidR="00DF7F8C" w:rsidRPr="001375C3" w:rsidRDefault="00DF7F8C" w:rsidP="00AF5347">
      <w:pPr>
        <w:pStyle w:val="ARCATParagraph"/>
        <w:numPr>
          <w:ilvl w:val="0"/>
          <w:numId w:val="0"/>
        </w:numPr>
        <w:ind w:left="720"/>
        <w:rPr>
          <w:rFonts w:ascii="Open Sans" w:hAnsi="Open Sans" w:cs="Open Sans"/>
        </w:rPr>
      </w:pPr>
      <w:r w:rsidRPr="001375C3">
        <w:rPr>
          <w:rFonts w:ascii="Open Sans" w:hAnsi="Open Sans" w:cs="Open Sans"/>
        </w:rPr>
        <w:t xml:space="preserve">Cooperation with Other Trades: Coordinate the Work of this section with that of other sections </w:t>
      </w:r>
      <w:r w:rsidR="008002F2" w:rsidRPr="001375C3">
        <w:rPr>
          <w:rFonts w:ascii="Open Sans" w:hAnsi="Open Sans" w:cs="Open Sans"/>
        </w:rPr>
        <w:t>to ensure that</w:t>
      </w:r>
      <w:r w:rsidRPr="001375C3">
        <w:rPr>
          <w:rFonts w:ascii="Open Sans" w:hAnsi="Open Sans" w:cs="Open Sans"/>
        </w:rPr>
        <w:t xml:space="preserve"> the Work will be carried out in an orderly fashion. It shall be this Contractor's responsibility to check the Contract Documents for possible conflicts between his Work and that of other crafts in equipment location, pipe, duct and conduit runs, electrical outlets and fixtures, air diffusers and structural and architectural features.</w:t>
      </w:r>
    </w:p>
    <w:p w14:paraId="278BE44F" w14:textId="77777777" w:rsidR="00AF5347" w:rsidRPr="001375C3" w:rsidRDefault="00AF5347" w:rsidP="00AF5347">
      <w:pPr>
        <w:pStyle w:val="ARCATParagraph"/>
        <w:numPr>
          <w:ilvl w:val="0"/>
          <w:numId w:val="0"/>
        </w:numPr>
        <w:spacing w:before="0"/>
        <w:ind w:left="720"/>
        <w:rPr>
          <w:rFonts w:ascii="Open Sans" w:hAnsi="Open Sans" w:cs="Open Sans"/>
        </w:rPr>
      </w:pPr>
    </w:p>
    <w:p w14:paraId="53B7F30C" w14:textId="420D5A71" w:rsidR="00DF7F8C" w:rsidRPr="001375C3" w:rsidRDefault="00CB18FC" w:rsidP="00CB18FC">
      <w:pPr>
        <w:pStyle w:val="Heading3"/>
        <w:rPr>
          <w:rFonts w:ascii="Open Sans" w:hAnsi="Open Sans" w:cs="Open Sans"/>
        </w:rPr>
      </w:pPr>
      <w:bookmarkStart w:id="16" w:name="_Toc171697552"/>
      <w:r w:rsidRPr="001375C3">
        <w:rPr>
          <w:rFonts w:ascii="Open Sans" w:hAnsi="Open Sans" w:cs="Open Sans"/>
        </w:rPr>
        <w:t>1.13</w:t>
      </w:r>
      <w:r w:rsidRPr="001375C3">
        <w:rPr>
          <w:rFonts w:ascii="Open Sans" w:hAnsi="Open Sans" w:cs="Open Sans"/>
        </w:rPr>
        <w:tab/>
      </w:r>
      <w:r w:rsidR="00DF7F8C" w:rsidRPr="001375C3">
        <w:rPr>
          <w:rFonts w:ascii="Open Sans" w:hAnsi="Open Sans" w:cs="Open Sans"/>
        </w:rPr>
        <w:t>SEQUENCING</w:t>
      </w:r>
      <w:bookmarkEnd w:id="16"/>
    </w:p>
    <w:p w14:paraId="325CFA95" w14:textId="77777777" w:rsidR="00DF7F8C" w:rsidRPr="001375C3" w:rsidRDefault="00DF7F8C" w:rsidP="00AF5347">
      <w:pPr>
        <w:pStyle w:val="ARCATParagraph"/>
        <w:numPr>
          <w:ilvl w:val="0"/>
          <w:numId w:val="0"/>
        </w:numPr>
        <w:ind w:left="720"/>
        <w:rPr>
          <w:rFonts w:ascii="Open Sans" w:hAnsi="Open Sans" w:cs="Open Sans"/>
        </w:rPr>
      </w:pPr>
      <w:r w:rsidRPr="001375C3">
        <w:rPr>
          <w:rFonts w:ascii="Open Sans" w:hAnsi="Open Sans" w:cs="Open Sans"/>
        </w:rPr>
        <w:t>Ensure that products of this section are supplied to affected trades in time to prevent interruption of construction progress.</w:t>
      </w:r>
    </w:p>
    <w:p w14:paraId="52E56223" w14:textId="688E3C42" w:rsidR="0009348D" w:rsidRPr="001375C3" w:rsidRDefault="0009348D">
      <w:pPr>
        <w:rPr>
          <w:rFonts w:ascii="Open Sans" w:eastAsia="Arial" w:hAnsi="Open Sans" w:cs="Open Sans"/>
          <w:color w:val="231F20"/>
          <w:sz w:val="20"/>
          <w:szCs w:val="20"/>
        </w:rPr>
      </w:pPr>
      <w:r w:rsidRPr="001375C3">
        <w:rPr>
          <w:rFonts w:ascii="Open Sans" w:hAnsi="Open Sans" w:cs="Open Sans"/>
          <w:color w:val="231F20"/>
        </w:rPr>
        <w:br w:type="page"/>
      </w:r>
    </w:p>
    <w:p w14:paraId="33AAAB76" w14:textId="77777777" w:rsidR="006C4DED" w:rsidRPr="001375C3" w:rsidRDefault="006C4DED" w:rsidP="00854ECD">
      <w:pPr>
        <w:pStyle w:val="BodyText"/>
        <w:spacing w:before="1"/>
        <w:ind w:left="720" w:hanging="270"/>
        <w:rPr>
          <w:rFonts w:ascii="Open Sans" w:hAnsi="Open Sans" w:cs="Open Sans"/>
          <w:color w:val="231F20"/>
        </w:rPr>
      </w:pPr>
    </w:p>
    <w:p w14:paraId="0CFACC6D" w14:textId="68C6AE40" w:rsidR="006A671E" w:rsidRPr="001375C3" w:rsidRDefault="00254D60" w:rsidP="00E11439">
      <w:pPr>
        <w:pStyle w:val="Part"/>
        <w:rPr>
          <w:rStyle w:val="PartChar"/>
          <w:rFonts w:ascii="Open Sans" w:hAnsi="Open Sans" w:cs="Open Sans"/>
          <w:b/>
          <w:bCs/>
        </w:rPr>
      </w:pPr>
      <w:bookmarkStart w:id="17" w:name="_Toc171697553"/>
      <w:r w:rsidRPr="001375C3">
        <w:rPr>
          <w:rFonts w:ascii="Open Sans" w:hAnsi="Open Sans" w:cs="Open Sans"/>
        </w:rPr>
        <w:t xml:space="preserve">PART 2 – </w:t>
      </w:r>
      <w:r w:rsidRPr="001375C3">
        <w:rPr>
          <w:rStyle w:val="PartChar"/>
          <w:rFonts w:ascii="Open Sans" w:hAnsi="Open Sans" w:cs="Open Sans"/>
          <w:b/>
          <w:bCs/>
        </w:rPr>
        <w:t>PRODUCTS</w:t>
      </w:r>
      <w:bookmarkEnd w:id="17"/>
      <w:r w:rsidR="00CB094C" w:rsidRPr="001375C3">
        <w:rPr>
          <w:rStyle w:val="PartChar"/>
          <w:rFonts w:ascii="Open Sans" w:hAnsi="Open Sans" w:cs="Open Sans"/>
          <w:b/>
          <w:bCs/>
        </w:rPr>
        <w:t xml:space="preserve"> </w:t>
      </w:r>
    </w:p>
    <w:p w14:paraId="7856AEA5" w14:textId="77777777" w:rsidR="00E11439" w:rsidRPr="001375C3" w:rsidRDefault="00E11439" w:rsidP="00E11439">
      <w:pPr>
        <w:pStyle w:val="Part"/>
        <w:rPr>
          <w:rStyle w:val="PartChar"/>
          <w:rFonts w:ascii="Open Sans" w:hAnsi="Open Sans" w:cs="Open Sans"/>
          <w:b/>
          <w:bCs/>
        </w:rPr>
      </w:pPr>
    </w:p>
    <w:p w14:paraId="452F53C1" w14:textId="77777777" w:rsidR="00F77BA0" w:rsidRPr="001375C3" w:rsidRDefault="00056603" w:rsidP="00966473">
      <w:pPr>
        <w:pStyle w:val="Heading3"/>
        <w:rPr>
          <w:rStyle w:val="Heading3Char"/>
          <w:rFonts w:ascii="Open Sans" w:hAnsi="Open Sans" w:cs="Open Sans"/>
          <w:b/>
        </w:rPr>
      </w:pPr>
      <w:bookmarkStart w:id="18" w:name="_Toc171697554"/>
      <w:r w:rsidRPr="001375C3">
        <w:rPr>
          <w:rStyle w:val="Heading3Char"/>
          <w:rFonts w:ascii="Open Sans" w:hAnsi="Open Sans" w:cs="Open Sans"/>
          <w:b/>
        </w:rPr>
        <w:t>2.0</w:t>
      </w:r>
      <w:r w:rsidRPr="001375C3">
        <w:rPr>
          <w:rStyle w:val="Heading3Char"/>
          <w:rFonts w:ascii="Open Sans" w:hAnsi="Open Sans" w:cs="Open Sans"/>
          <w:b/>
        </w:rPr>
        <w:tab/>
      </w:r>
      <w:r w:rsidR="006A671E" w:rsidRPr="001375C3">
        <w:rPr>
          <w:rStyle w:val="Heading3Char"/>
          <w:rFonts w:ascii="Open Sans" w:hAnsi="Open Sans" w:cs="Open Sans"/>
          <w:b/>
        </w:rPr>
        <w:t>INTEGRATION PLATFOR</w:t>
      </w:r>
      <w:r w:rsidR="00F77BA0" w:rsidRPr="001375C3">
        <w:rPr>
          <w:rStyle w:val="Heading3Char"/>
          <w:rFonts w:ascii="Open Sans" w:hAnsi="Open Sans" w:cs="Open Sans"/>
          <w:b/>
        </w:rPr>
        <w:t>M</w:t>
      </w:r>
      <w:bookmarkEnd w:id="18"/>
    </w:p>
    <w:p w14:paraId="5D7B0DC2" w14:textId="77777777" w:rsidR="00F77BA0" w:rsidRPr="001375C3" w:rsidRDefault="00F77BA0" w:rsidP="00C15C62">
      <w:pPr>
        <w:pStyle w:val="ARCATArticle"/>
        <w:numPr>
          <w:ilvl w:val="0"/>
          <w:numId w:val="0"/>
        </w:numPr>
        <w:spacing w:before="0"/>
        <w:rPr>
          <w:rStyle w:val="Heading3Char"/>
          <w:rFonts w:ascii="Open Sans" w:hAnsi="Open Sans" w:cs="Open Sans"/>
        </w:rPr>
      </w:pPr>
    </w:p>
    <w:p w14:paraId="1FCCB69E" w14:textId="434DFC99" w:rsidR="00C15C62" w:rsidRPr="001375C3" w:rsidRDefault="63A8A055" w:rsidP="00F77BA0">
      <w:pPr>
        <w:pStyle w:val="ARCATArticle"/>
        <w:numPr>
          <w:ilvl w:val="0"/>
          <w:numId w:val="0"/>
        </w:numPr>
        <w:spacing w:before="0"/>
        <w:ind w:firstLine="720"/>
        <w:rPr>
          <w:rFonts w:ascii="Open Sans" w:hAnsi="Open Sans" w:cs="Open Sans"/>
        </w:rPr>
      </w:pPr>
      <w:r w:rsidRPr="001375C3">
        <w:rPr>
          <w:rFonts w:ascii="Open Sans" w:hAnsi="Open Sans" w:cs="Open Sans"/>
        </w:rPr>
        <w:t>Tridium Niagara Framework version N</w:t>
      </w:r>
      <w:r w:rsidR="5CEBD333" w:rsidRPr="001375C3">
        <w:rPr>
          <w:rFonts w:ascii="Open Sans" w:hAnsi="Open Sans" w:cs="Open Sans"/>
        </w:rPr>
        <w:t>4.x</w:t>
      </w:r>
      <w:r w:rsidR="00936C6B" w:rsidRPr="001375C3">
        <w:rPr>
          <w:rFonts w:ascii="Open Sans" w:hAnsi="Open Sans" w:cs="Open Sans"/>
        </w:rPr>
        <w:t xml:space="preserve"> (current supported release </w:t>
      </w:r>
      <w:r w:rsidR="00D07D4A" w:rsidRPr="001375C3">
        <w:rPr>
          <w:rFonts w:ascii="Open Sans" w:hAnsi="Open Sans" w:cs="Open Sans"/>
        </w:rPr>
        <w:t>–</w:t>
      </w:r>
      <w:r w:rsidR="00936C6B" w:rsidRPr="001375C3">
        <w:rPr>
          <w:rFonts w:ascii="Open Sans" w:hAnsi="Open Sans" w:cs="Open Sans"/>
        </w:rPr>
        <w:t xml:space="preserve"> see</w:t>
      </w:r>
      <w:r w:rsidR="00D07D4A" w:rsidRPr="001375C3">
        <w:rPr>
          <w:rFonts w:ascii="Open Sans" w:hAnsi="Open Sans" w:cs="Open Sans"/>
        </w:rPr>
        <w:t xml:space="preserve"> Section 1.1)</w:t>
      </w:r>
      <w:r w:rsidR="485AE91F" w:rsidRPr="001375C3">
        <w:rPr>
          <w:rFonts w:ascii="Open Sans" w:hAnsi="Open Sans" w:cs="Open Sans"/>
        </w:rPr>
        <w:t xml:space="preserve"> </w:t>
      </w:r>
    </w:p>
    <w:p w14:paraId="6C08F497" w14:textId="2CDC448F" w:rsidR="00F227BE" w:rsidRPr="001375C3" w:rsidRDefault="291929DC" w:rsidP="00F227BE">
      <w:pPr>
        <w:pStyle w:val="ARCATArticle"/>
        <w:numPr>
          <w:ilvl w:val="0"/>
          <w:numId w:val="0"/>
        </w:numPr>
        <w:spacing w:before="0"/>
        <w:ind w:firstLine="720"/>
        <w:rPr>
          <w:rFonts w:ascii="Open Sans" w:hAnsi="Open Sans" w:cs="Open Sans"/>
          <w:color w:val="FF0000"/>
        </w:rPr>
      </w:pPr>
      <w:r w:rsidRPr="001375C3">
        <w:rPr>
          <w:rFonts w:ascii="Open Sans" w:hAnsi="Open Sans" w:cs="Open Sans"/>
        </w:rPr>
        <w:t>(</w:t>
      </w:r>
      <w:r w:rsidRPr="001375C3">
        <w:rPr>
          <w:rFonts w:ascii="Open Sans" w:hAnsi="Open Sans" w:cs="Open Sans"/>
          <w:color w:val="FF0000"/>
        </w:rPr>
        <w:t>optionally</w:t>
      </w:r>
      <w:r w:rsidRPr="001375C3">
        <w:rPr>
          <w:rFonts w:ascii="Open Sans" w:hAnsi="Open Sans" w:cs="Open Sans"/>
        </w:rPr>
        <w:t xml:space="preserve"> </w:t>
      </w:r>
      <w:r w:rsidR="485AE91F" w:rsidRPr="001375C3">
        <w:rPr>
          <w:rFonts w:ascii="Open Sans" w:hAnsi="Open Sans" w:cs="Open Sans"/>
          <w:color w:val="FF0000"/>
        </w:rPr>
        <w:t>including Niagara Security and Niagara Analytics</w:t>
      </w:r>
      <w:r w:rsidR="008E1B6F" w:rsidRPr="001375C3">
        <w:rPr>
          <w:rFonts w:ascii="Open Sans" w:hAnsi="Open Sans" w:cs="Open Sans"/>
          <w:color w:val="FF0000"/>
        </w:rPr>
        <w:t>)</w:t>
      </w:r>
    </w:p>
    <w:p w14:paraId="7DF6FBD5" w14:textId="77777777" w:rsidR="00F227BE" w:rsidRPr="001375C3" w:rsidRDefault="00F227BE" w:rsidP="00F227BE">
      <w:pPr>
        <w:pStyle w:val="ARCATParagraph"/>
        <w:numPr>
          <w:ilvl w:val="0"/>
          <w:numId w:val="0"/>
        </w:numPr>
        <w:ind w:left="720"/>
        <w:rPr>
          <w:rFonts w:ascii="Open Sans" w:hAnsi="Open Sans" w:cs="Open Sans"/>
        </w:rPr>
      </w:pPr>
      <w:r w:rsidRPr="001375C3">
        <w:rPr>
          <w:rFonts w:ascii="Open Sans" w:hAnsi="Open Sans" w:cs="Open Sans"/>
        </w:rPr>
        <w:t xml:space="preserve">The FMCS shall be comprised of Java Application Control Engine or Controllers (JACE) within each facility. The JACE shall connect to the owner’s local network, wide area network, or operational technology network (OTN) depending on configuration. Each JACE </w:t>
      </w:r>
      <w:proofErr w:type="gramStart"/>
      <w:r w:rsidRPr="001375C3">
        <w:rPr>
          <w:rFonts w:ascii="Open Sans" w:hAnsi="Open Sans" w:cs="Open Sans"/>
        </w:rPr>
        <w:t>is capable of communicating</w:t>
      </w:r>
      <w:proofErr w:type="gramEnd"/>
      <w:r w:rsidRPr="001375C3">
        <w:rPr>
          <w:rFonts w:ascii="Open Sans" w:hAnsi="Open Sans" w:cs="Open Sans"/>
        </w:rPr>
        <w:t xml:space="preserve"> </w:t>
      </w:r>
      <w:proofErr w:type="gramStart"/>
      <w:r w:rsidRPr="001375C3">
        <w:rPr>
          <w:rFonts w:ascii="Open Sans" w:hAnsi="Open Sans" w:cs="Open Sans"/>
        </w:rPr>
        <w:t>to</w:t>
      </w:r>
      <w:proofErr w:type="gramEnd"/>
      <w:r w:rsidRPr="001375C3">
        <w:rPr>
          <w:rFonts w:ascii="Open Sans" w:hAnsi="Open Sans" w:cs="Open Sans"/>
        </w:rPr>
        <w:t xml:space="preserve"> </w:t>
      </w:r>
      <w:proofErr w:type="spellStart"/>
      <w:r w:rsidRPr="001375C3">
        <w:rPr>
          <w:rFonts w:ascii="Open Sans" w:hAnsi="Open Sans" w:cs="Open Sans"/>
        </w:rPr>
        <w:t>LonMark</w:t>
      </w:r>
      <w:proofErr w:type="spellEnd"/>
      <w:r w:rsidRPr="001375C3">
        <w:rPr>
          <w:rFonts w:ascii="Open Sans" w:hAnsi="Open Sans" w:cs="Open Sans"/>
        </w:rPr>
        <w:t>/</w:t>
      </w:r>
      <w:proofErr w:type="spellStart"/>
      <w:r w:rsidRPr="001375C3">
        <w:rPr>
          <w:rFonts w:ascii="Open Sans" w:hAnsi="Open Sans" w:cs="Open Sans"/>
        </w:rPr>
        <w:t>LonTalk</w:t>
      </w:r>
      <w:proofErr w:type="spellEnd"/>
      <w:r w:rsidRPr="001375C3">
        <w:rPr>
          <w:rFonts w:ascii="Open Sans" w:hAnsi="Open Sans" w:cs="Open Sans"/>
        </w:rPr>
        <w:t xml:space="preserve"> (IDC) and/or BACnet (IBC) controllers and other open and legacy protocol systems/devices. </w:t>
      </w:r>
    </w:p>
    <w:p w14:paraId="379455ED" w14:textId="77777777" w:rsidR="00F227BE" w:rsidRPr="001375C3" w:rsidRDefault="00F227BE" w:rsidP="00C15C62">
      <w:pPr>
        <w:pStyle w:val="ARCATArticle"/>
        <w:numPr>
          <w:ilvl w:val="0"/>
          <w:numId w:val="0"/>
        </w:numPr>
        <w:spacing w:before="0"/>
        <w:ind w:firstLine="720"/>
        <w:rPr>
          <w:rFonts w:ascii="Open Sans" w:hAnsi="Open Sans" w:cs="Open Sans"/>
          <w:color w:val="FF0000"/>
        </w:rPr>
      </w:pPr>
    </w:p>
    <w:p w14:paraId="41DAED33" w14:textId="7655E1E2" w:rsidR="00423AEF" w:rsidRPr="001375C3" w:rsidRDefault="00907213" w:rsidP="00966473">
      <w:pPr>
        <w:pStyle w:val="ARCATArticle"/>
        <w:numPr>
          <w:ilvl w:val="2"/>
          <w:numId w:val="1"/>
        </w:numPr>
        <w:spacing w:before="0"/>
        <w:ind w:left="720" w:firstLine="0"/>
        <w:rPr>
          <w:rFonts w:ascii="Open Sans" w:hAnsi="Open Sans" w:cs="Open Sans"/>
        </w:rPr>
      </w:pPr>
      <w:r w:rsidRPr="001375C3">
        <w:rPr>
          <w:rFonts w:ascii="Open Sans" w:hAnsi="Open Sans" w:cs="Open Sans"/>
        </w:rPr>
        <w:t>Supervisory Control Software</w:t>
      </w:r>
      <w:r w:rsidR="00423AEF" w:rsidRPr="001375C3">
        <w:rPr>
          <w:rFonts w:ascii="Open Sans" w:hAnsi="Open Sans" w:cs="Open Sans"/>
        </w:rPr>
        <w:t xml:space="preserve">: </w:t>
      </w:r>
      <w:r w:rsidR="0056527F" w:rsidRPr="001375C3">
        <w:rPr>
          <w:rFonts w:ascii="Open Sans" w:hAnsi="Open Sans" w:cs="Open Sans"/>
        </w:rPr>
        <w:t xml:space="preserve">Niagara Framework Web </w:t>
      </w:r>
      <w:proofErr w:type="gramStart"/>
      <w:r w:rsidR="0056527F" w:rsidRPr="001375C3">
        <w:rPr>
          <w:rFonts w:ascii="Open Sans" w:hAnsi="Open Sans" w:cs="Open Sans"/>
        </w:rPr>
        <w:t>Supervisor  N4.x</w:t>
      </w:r>
      <w:proofErr w:type="gramEnd"/>
      <w:r w:rsidR="0056527F" w:rsidRPr="001375C3">
        <w:rPr>
          <w:rFonts w:ascii="Open Sans" w:hAnsi="Open Sans" w:cs="Open Sans"/>
          <w:bCs/>
        </w:rPr>
        <w:t xml:space="preserve"> (</w:t>
      </w:r>
      <w:hyperlink r:id="rId18" w:history="1">
        <w:r w:rsidR="0056527F" w:rsidRPr="001375C3">
          <w:rPr>
            <w:rStyle w:val="Hyperlink"/>
            <w:rFonts w:ascii="Open Sans" w:hAnsi="Open Sans" w:cs="Open Sans"/>
            <w:bCs/>
            <w:color w:val="auto"/>
          </w:rPr>
          <w:t>product info</w:t>
        </w:r>
      </w:hyperlink>
      <w:r w:rsidR="0056527F" w:rsidRPr="001375C3">
        <w:rPr>
          <w:rFonts w:ascii="Open Sans" w:hAnsi="Open Sans" w:cs="Open Sans"/>
          <w:bCs/>
        </w:rPr>
        <w:t>)</w:t>
      </w:r>
    </w:p>
    <w:p w14:paraId="1DE3D6ED" w14:textId="77777777" w:rsidR="002B3FE0" w:rsidRPr="001375C3" w:rsidRDefault="00424425" w:rsidP="00966473">
      <w:pPr>
        <w:pStyle w:val="ARCATArticle"/>
        <w:numPr>
          <w:ilvl w:val="2"/>
          <w:numId w:val="1"/>
        </w:numPr>
        <w:tabs>
          <w:tab w:val="left" w:pos="810"/>
        </w:tabs>
        <w:spacing w:before="0"/>
        <w:ind w:left="720" w:firstLine="0"/>
        <w:rPr>
          <w:rFonts w:ascii="Open Sans" w:hAnsi="Open Sans" w:cs="Open Sans"/>
        </w:rPr>
      </w:pPr>
      <w:r w:rsidRPr="001375C3">
        <w:rPr>
          <w:rFonts w:ascii="Open Sans" w:hAnsi="Open Sans" w:cs="Open Sans"/>
        </w:rPr>
        <w:t>Engineering Software</w:t>
      </w:r>
      <w:r w:rsidR="00423AEF" w:rsidRPr="001375C3">
        <w:rPr>
          <w:rFonts w:ascii="Open Sans" w:hAnsi="Open Sans" w:cs="Open Sans"/>
        </w:rPr>
        <w:t xml:space="preserve">: </w:t>
      </w:r>
      <w:r w:rsidR="0056527F" w:rsidRPr="001375C3">
        <w:rPr>
          <w:rFonts w:ascii="Open Sans" w:hAnsi="Open Sans" w:cs="Open Sans"/>
        </w:rPr>
        <w:t>Niagara Workbench</w:t>
      </w:r>
    </w:p>
    <w:p w14:paraId="184AE11D" w14:textId="099B2A08" w:rsidR="000F3AC6" w:rsidRPr="001375C3" w:rsidRDefault="00DB302B" w:rsidP="00966473">
      <w:pPr>
        <w:pStyle w:val="ARCATArticle"/>
        <w:numPr>
          <w:ilvl w:val="2"/>
          <w:numId w:val="1"/>
        </w:numPr>
        <w:tabs>
          <w:tab w:val="left" w:pos="810"/>
        </w:tabs>
        <w:spacing w:before="0"/>
        <w:ind w:left="720" w:firstLine="0"/>
        <w:rPr>
          <w:rFonts w:ascii="Open Sans" w:hAnsi="Open Sans" w:cs="Open Sans"/>
        </w:rPr>
      </w:pPr>
      <w:r w:rsidRPr="001375C3">
        <w:rPr>
          <w:rFonts w:ascii="Open Sans" w:hAnsi="Open Sans" w:cs="Open Sans"/>
        </w:rPr>
        <w:t>Network Controller</w:t>
      </w:r>
      <w:r w:rsidR="00683537" w:rsidRPr="001375C3">
        <w:rPr>
          <w:rFonts w:ascii="Open Sans" w:hAnsi="Open Sans" w:cs="Open Sans"/>
        </w:rPr>
        <w:t xml:space="preserve"> </w:t>
      </w:r>
      <w:r w:rsidR="00021791" w:rsidRPr="001375C3">
        <w:rPr>
          <w:rFonts w:ascii="Open Sans" w:hAnsi="Open Sans" w:cs="Open Sans"/>
        </w:rPr>
        <w:t xml:space="preserve">Manufacturers: </w:t>
      </w:r>
    </w:p>
    <w:p w14:paraId="64B42E8A" w14:textId="5748018E" w:rsidR="00D3258D" w:rsidRPr="001375C3" w:rsidRDefault="00021791" w:rsidP="00683537">
      <w:pPr>
        <w:pStyle w:val="ARCATParagraph"/>
        <w:numPr>
          <w:ilvl w:val="0"/>
          <w:numId w:val="0"/>
        </w:numPr>
        <w:ind w:left="810" w:hanging="90"/>
        <w:rPr>
          <w:rFonts w:ascii="Open Sans" w:hAnsi="Open Sans" w:cs="Open Sans"/>
        </w:rPr>
      </w:pPr>
      <w:r w:rsidRPr="001375C3">
        <w:rPr>
          <w:rFonts w:ascii="Open Sans" w:hAnsi="Open Sans" w:cs="Open Sans"/>
        </w:rPr>
        <w:t xml:space="preserve">Subject to compliance with requirements, provide products and services </w:t>
      </w:r>
      <w:proofErr w:type="gramStart"/>
      <w:r w:rsidRPr="001375C3">
        <w:rPr>
          <w:rFonts w:ascii="Open Sans" w:hAnsi="Open Sans" w:cs="Open Sans"/>
        </w:rPr>
        <w:t>by</w:t>
      </w:r>
      <w:proofErr w:type="gramEnd"/>
      <w:r w:rsidRPr="001375C3">
        <w:rPr>
          <w:rFonts w:ascii="Open Sans" w:hAnsi="Open Sans" w:cs="Open Sans"/>
        </w:rPr>
        <w:t xml:space="preserve"> one of the following: </w:t>
      </w:r>
    </w:p>
    <w:p w14:paraId="6E751FA0" w14:textId="1CADEC1E" w:rsidR="00D3258D" w:rsidRPr="001375C3" w:rsidRDefault="00D3258D" w:rsidP="00683537">
      <w:pPr>
        <w:pStyle w:val="ARCATParagraph"/>
        <w:numPr>
          <w:ilvl w:val="0"/>
          <w:numId w:val="0"/>
        </w:numPr>
        <w:ind w:left="810" w:hanging="90"/>
        <w:rPr>
          <w:rFonts w:ascii="Open Sans" w:hAnsi="Open Sans" w:cs="Open Sans"/>
        </w:rPr>
      </w:pPr>
      <w:r w:rsidRPr="001375C3">
        <w:rPr>
          <w:rFonts w:ascii="Open Sans" w:hAnsi="Open Sans" w:cs="Open Sans"/>
        </w:rPr>
        <w:t>Vykon</w:t>
      </w:r>
      <w:r w:rsidR="00E80C1D" w:rsidRPr="001375C3">
        <w:rPr>
          <w:rFonts w:ascii="Open Sans" w:hAnsi="Open Sans" w:cs="Open Sans"/>
        </w:rPr>
        <w:t xml:space="preserve"> JACE-9000 (JACE-9000)</w:t>
      </w:r>
      <w:r w:rsidR="00751F90" w:rsidRPr="001375C3">
        <w:rPr>
          <w:rFonts w:ascii="Open Sans" w:hAnsi="Open Sans" w:cs="Open Sans"/>
        </w:rPr>
        <w:t xml:space="preserve">, </w:t>
      </w:r>
      <w:r w:rsidR="00E80C1D" w:rsidRPr="001375C3">
        <w:rPr>
          <w:rFonts w:ascii="Open Sans" w:hAnsi="Open Sans" w:cs="Open Sans"/>
        </w:rPr>
        <w:t>EDGE -10 (VEC-10) with corresponding IO and Communications modules</w:t>
      </w:r>
    </w:p>
    <w:p w14:paraId="7AFD8291" w14:textId="160EEE7E" w:rsidR="0056527F" w:rsidRPr="001375C3" w:rsidRDefault="00DB302B" w:rsidP="00683537">
      <w:pPr>
        <w:pStyle w:val="ARCATParagraph"/>
        <w:numPr>
          <w:ilvl w:val="0"/>
          <w:numId w:val="0"/>
        </w:numPr>
        <w:ind w:left="810" w:hanging="90"/>
        <w:rPr>
          <w:rFonts w:ascii="Open Sans" w:hAnsi="Open Sans" w:cs="Open Sans"/>
          <w:b/>
          <w:bCs/>
          <w:i/>
          <w:iCs/>
          <w:color w:val="FF0000"/>
        </w:rPr>
      </w:pPr>
      <w:r w:rsidRPr="001375C3">
        <w:rPr>
          <w:rFonts w:ascii="Open Sans" w:hAnsi="Open Sans" w:cs="Open Sans"/>
        </w:rPr>
        <w:t>Acceptable Manufacturers (OEMs)</w:t>
      </w:r>
      <w:r w:rsidR="00056603" w:rsidRPr="001375C3">
        <w:rPr>
          <w:rFonts w:ascii="Open Sans" w:hAnsi="Open Sans" w:cs="Open Sans"/>
        </w:rPr>
        <w:t xml:space="preserve"> </w:t>
      </w:r>
      <w:r w:rsidR="00056603" w:rsidRPr="001375C3">
        <w:rPr>
          <w:rFonts w:ascii="Open Sans" w:hAnsi="Open Sans" w:cs="Open Sans"/>
          <w:b/>
          <w:bCs/>
          <w:i/>
          <w:iCs/>
          <w:color w:val="FF0000"/>
        </w:rPr>
        <w:t>(Insert any additional OEM brands here)</w:t>
      </w:r>
    </w:p>
    <w:p w14:paraId="4FE124A2" w14:textId="77777777" w:rsidR="0009348D" w:rsidRPr="001375C3" w:rsidRDefault="0009348D" w:rsidP="0009348D">
      <w:pPr>
        <w:pStyle w:val="ARCATParagraph"/>
        <w:numPr>
          <w:ilvl w:val="0"/>
          <w:numId w:val="0"/>
        </w:numPr>
        <w:spacing w:before="0"/>
        <w:ind w:left="810" w:hanging="90"/>
        <w:rPr>
          <w:rFonts w:ascii="Open Sans" w:hAnsi="Open Sans" w:cs="Open Sans"/>
        </w:rPr>
      </w:pPr>
    </w:p>
    <w:p w14:paraId="5D7F9DDD" w14:textId="77777777" w:rsidR="00CB094C" w:rsidRPr="001375C3" w:rsidRDefault="00910ABB" w:rsidP="00F77BA0">
      <w:pPr>
        <w:pStyle w:val="Heading3"/>
        <w:rPr>
          <w:rFonts w:ascii="Open Sans" w:hAnsi="Open Sans" w:cs="Open Sans"/>
        </w:rPr>
      </w:pPr>
      <w:bookmarkStart w:id="19" w:name="_Toc171697555"/>
      <w:r w:rsidRPr="001375C3">
        <w:rPr>
          <w:rFonts w:ascii="Open Sans" w:hAnsi="Open Sans" w:cs="Open Sans"/>
        </w:rPr>
        <w:t>2.1</w:t>
      </w:r>
      <w:r w:rsidRPr="001375C3">
        <w:rPr>
          <w:rFonts w:ascii="Open Sans" w:hAnsi="Open Sans" w:cs="Open Sans"/>
        </w:rPr>
        <w:tab/>
      </w:r>
      <w:r w:rsidR="00CB094C" w:rsidRPr="001375C3">
        <w:rPr>
          <w:rFonts w:ascii="Open Sans" w:hAnsi="Open Sans" w:cs="Open Sans"/>
        </w:rPr>
        <w:t>GENERAL</w:t>
      </w:r>
      <w:bookmarkEnd w:id="19"/>
    </w:p>
    <w:p w14:paraId="57E70163" w14:textId="77777777" w:rsidR="00CB094C" w:rsidRPr="001375C3" w:rsidRDefault="00CB094C" w:rsidP="00A16E3E">
      <w:pPr>
        <w:pStyle w:val="Letterlists"/>
        <w:numPr>
          <w:ilvl w:val="0"/>
          <w:numId w:val="41"/>
        </w:numPr>
        <w:rPr>
          <w:rFonts w:ascii="Open Sans" w:hAnsi="Open Sans" w:cs="Open Sans"/>
        </w:rPr>
      </w:pPr>
      <w:r w:rsidRPr="001375C3">
        <w:rPr>
          <w:rFonts w:ascii="Open Sans" w:hAnsi="Open Sans" w:cs="Open Sans"/>
        </w:rPr>
        <w:t>The Integration Platform shall be comprised of a network of interoperable, stand-alone digital controllers, a network area controller, graphics and programming and other control devices for a complete system as specified herein.</w:t>
      </w:r>
    </w:p>
    <w:p w14:paraId="387C243E" w14:textId="2B3814D2" w:rsidR="0009348D" w:rsidRPr="001375C3" w:rsidRDefault="00CB094C" w:rsidP="00A16E3E">
      <w:pPr>
        <w:pStyle w:val="Letterlists"/>
        <w:numPr>
          <w:ilvl w:val="0"/>
          <w:numId w:val="41"/>
        </w:numPr>
        <w:rPr>
          <w:rFonts w:ascii="Open Sans" w:hAnsi="Open Sans" w:cs="Open Sans"/>
        </w:rPr>
      </w:pPr>
      <w:r w:rsidRPr="001375C3">
        <w:rPr>
          <w:rFonts w:ascii="Open Sans" w:hAnsi="Open Sans" w:cs="Open Sans"/>
        </w:rPr>
        <w:t xml:space="preserve">The installed system </w:t>
      </w:r>
      <w:proofErr w:type="gramStart"/>
      <w:r w:rsidRPr="001375C3">
        <w:rPr>
          <w:rFonts w:ascii="Open Sans" w:hAnsi="Open Sans" w:cs="Open Sans"/>
        </w:rPr>
        <w:t>shall</w:t>
      </w:r>
      <w:proofErr w:type="gramEnd"/>
      <w:r w:rsidRPr="001375C3">
        <w:rPr>
          <w:rFonts w:ascii="Open Sans" w:hAnsi="Open Sans" w:cs="Open Sans"/>
        </w:rPr>
        <w:t xml:space="preserve"> provide secure strong password access to all features, functions and data contained in the overall BMS.</w:t>
      </w:r>
    </w:p>
    <w:p w14:paraId="4860BD95" w14:textId="77777777" w:rsidR="0009348D" w:rsidRPr="001375C3" w:rsidRDefault="0009348D" w:rsidP="0009348D">
      <w:pPr>
        <w:pStyle w:val="ARCATParagraph"/>
        <w:numPr>
          <w:ilvl w:val="0"/>
          <w:numId w:val="0"/>
        </w:numPr>
        <w:spacing w:before="0"/>
        <w:ind w:left="1206"/>
        <w:rPr>
          <w:rFonts w:ascii="Open Sans" w:hAnsi="Open Sans" w:cs="Open Sans"/>
        </w:rPr>
      </w:pPr>
    </w:p>
    <w:p w14:paraId="608DB918" w14:textId="75B14F48" w:rsidR="00CB094C" w:rsidRPr="001375C3" w:rsidRDefault="00910ABB" w:rsidP="0009348D">
      <w:pPr>
        <w:pStyle w:val="Heading3"/>
        <w:rPr>
          <w:rFonts w:ascii="Open Sans" w:hAnsi="Open Sans" w:cs="Open Sans"/>
        </w:rPr>
      </w:pPr>
      <w:r w:rsidRPr="001375C3">
        <w:rPr>
          <w:rFonts w:ascii="Open Sans" w:hAnsi="Open Sans" w:cs="Open Sans"/>
        </w:rPr>
        <w:t xml:space="preserve"> </w:t>
      </w:r>
      <w:bookmarkStart w:id="20" w:name="_Toc171697556"/>
      <w:r w:rsidR="0009348D" w:rsidRPr="001375C3">
        <w:rPr>
          <w:rFonts w:ascii="Open Sans" w:hAnsi="Open Sans" w:cs="Open Sans"/>
        </w:rPr>
        <w:t>2.2</w:t>
      </w:r>
      <w:r w:rsidR="0009348D" w:rsidRPr="001375C3">
        <w:rPr>
          <w:rFonts w:ascii="Open Sans" w:hAnsi="Open Sans" w:cs="Open Sans"/>
        </w:rPr>
        <w:tab/>
      </w:r>
      <w:r w:rsidR="00CB094C" w:rsidRPr="001375C3">
        <w:rPr>
          <w:rFonts w:ascii="Open Sans" w:hAnsi="Open Sans" w:cs="Open Sans"/>
        </w:rPr>
        <w:t>ARCHITECTURE</w:t>
      </w:r>
      <w:bookmarkEnd w:id="20"/>
    </w:p>
    <w:p w14:paraId="146C0AAA" w14:textId="77777777" w:rsidR="00CB094C" w:rsidRPr="001375C3" w:rsidRDefault="00CB094C" w:rsidP="00A16E3E">
      <w:pPr>
        <w:pStyle w:val="Letterlists"/>
        <w:numPr>
          <w:ilvl w:val="0"/>
          <w:numId w:val="42"/>
        </w:numPr>
        <w:rPr>
          <w:rFonts w:ascii="Open Sans" w:hAnsi="Open Sans" w:cs="Open Sans"/>
        </w:rPr>
      </w:pPr>
      <w:r w:rsidRPr="001375C3">
        <w:rPr>
          <w:rFonts w:ascii="Open Sans" w:hAnsi="Open Sans" w:cs="Open Sans"/>
        </w:rPr>
        <w:t>The intent of this specification is to provide a peer-to-peer networked, stand-alone, distributed control system utilizing Open protocols in one open, interoperable system.</w:t>
      </w:r>
    </w:p>
    <w:p w14:paraId="35B4B71C" w14:textId="77777777" w:rsidR="00CB094C" w:rsidRPr="001375C3" w:rsidRDefault="00CB094C" w:rsidP="00A16E3E">
      <w:pPr>
        <w:pStyle w:val="Letterlists"/>
        <w:numPr>
          <w:ilvl w:val="0"/>
          <w:numId w:val="42"/>
        </w:numPr>
        <w:rPr>
          <w:rFonts w:ascii="Open Sans" w:hAnsi="Open Sans" w:cs="Open Sans"/>
        </w:rPr>
      </w:pPr>
      <w:r w:rsidRPr="001375C3">
        <w:rPr>
          <w:rFonts w:ascii="Open Sans" w:hAnsi="Open Sans" w:cs="Open Sans"/>
        </w:rPr>
        <w:t xml:space="preserve">The </w:t>
      </w:r>
      <w:proofErr w:type="gramStart"/>
      <w:r w:rsidRPr="001375C3">
        <w:rPr>
          <w:rFonts w:ascii="Open Sans" w:hAnsi="Open Sans" w:cs="Open Sans"/>
        </w:rPr>
        <w:t>supplied computer software</w:t>
      </w:r>
      <w:proofErr w:type="gramEnd"/>
      <w:r w:rsidRPr="001375C3">
        <w:rPr>
          <w:rFonts w:ascii="Open Sans" w:hAnsi="Open Sans" w:cs="Open Sans"/>
        </w:rPr>
        <w:t xml:space="preserve"> shall employ object-oriented technology (OOT) for representation of all data and control devices within the system. Physical connection of any BACnet control equipment, such as chillers, shall be via Ethernet or IP.</w:t>
      </w:r>
    </w:p>
    <w:p w14:paraId="79FEA776" w14:textId="77777777" w:rsidR="00CB094C" w:rsidRPr="001375C3" w:rsidRDefault="00CB094C" w:rsidP="00A16E3E">
      <w:pPr>
        <w:pStyle w:val="Letterlists"/>
        <w:numPr>
          <w:ilvl w:val="0"/>
          <w:numId w:val="42"/>
        </w:numPr>
        <w:rPr>
          <w:rFonts w:ascii="Open Sans" w:hAnsi="Open Sans" w:cs="Open Sans"/>
        </w:rPr>
      </w:pPr>
      <w:r w:rsidRPr="001375C3">
        <w:rPr>
          <w:rFonts w:ascii="Open Sans" w:hAnsi="Open Sans" w:cs="Open Sans"/>
        </w:rPr>
        <w:t>All components and controllers supplied under this contract shall be true "peer-to-peer" communicating devices. Components or controllers requiring "polling" by a host to pass data shall not be acceptable.</w:t>
      </w:r>
    </w:p>
    <w:p w14:paraId="11710C6F" w14:textId="5737E985" w:rsidR="00CB094C" w:rsidRPr="001375C3" w:rsidRDefault="00CB094C" w:rsidP="00A16E3E">
      <w:pPr>
        <w:pStyle w:val="Letterlists"/>
        <w:numPr>
          <w:ilvl w:val="0"/>
          <w:numId w:val="42"/>
        </w:numPr>
        <w:rPr>
          <w:rFonts w:ascii="Open Sans" w:hAnsi="Open Sans" w:cs="Open Sans"/>
        </w:rPr>
      </w:pPr>
      <w:r w:rsidRPr="001375C3">
        <w:rPr>
          <w:rFonts w:ascii="Open Sans" w:hAnsi="Open Sans" w:cs="Open Sans"/>
        </w:rPr>
        <w:t xml:space="preserve">The supplied system shall incorporate the ability to access all data using HTML5 enabled browsers without requiring proprietary operator interface and configuration programs or browser plug-ins. An Open Database Connectivity (ODBC) or Structured Query Language (SQL) </w:t>
      </w:r>
      <w:r w:rsidR="00443229" w:rsidRPr="001375C3">
        <w:rPr>
          <w:rFonts w:ascii="Open Sans" w:hAnsi="Open Sans" w:cs="Open Sans"/>
        </w:rPr>
        <w:t xml:space="preserve">or </w:t>
      </w:r>
      <w:r w:rsidR="00073E20" w:rsidRPr="001375C3">
        <w:rPr>
          <w:rFonts w:ascii="Open Sans" w:hAnsi="Open Sans" w:cs="Open Sans"/>
        </w:rPr>
        <w:t xml:space="preserve">approved </w:t>
      </w:r>
      <w:r w:rsidRPr="001375C3">
        <w:rPr>
          <w:rFonts w:ascii="Open Sans" w:hAnsi="Open Sans" w:cs="Open Sans"/>
        </w:rPr>
        <w:t xml:space="preserve">compliant server database is required for all system database parameter storage. This data shall reside on the </w:t>
      </w:r>
      <w:r w:rsidR="00CD37A9" w:rsidRPr="001375C3">
        <w:rPr>
          <w:rFonts w:ascii="Open Sans" w:hAnsi="Open Sans" w:cs="Open Sans"/>
        </w:rPr>
        <w:t xml:space="preserve">Niagara </w:t>
      </w:r>
      <w:r w:rsidR="001E4945" w:rsidRPr="001375C3">
        <w:rPr>
          <w:rFonts w:ascii="Open Sans" w:hAnsi="Open Sans" w:cs="Open Sans"/>
        </w:rPr>
        <w:t>Enterprise Web Supervisor VM</w:t>
      </w:r>
      <w:r w:rsidRPr="001375C3">
        <w:rPr>
          <w:rFonts w:ascii="Open Sans" w:hAnsi="Open Sans" w:cs="Open Sans"/>
        </w:rPr>
        <w:t xml:space="preserve"> </w:t>
      </w:r>
      <w:r w:rsidR="00CD37A9" w:rsidRPr="001375C3">
        <w:rPr>
          <w:rFonts w:ascii="Open Sans" w:hAnsi="Open Sans" w:cs="Open Sans"/>
        </w:rPr>
        <w:t>hosted by the owner</w:t>
      </w:r>
      <w:r w:rsidR="001E4945" w:rsidRPr="001375C3">
        <w:rPr>
          <w:rFonts w:ascii="Open Sans" w:hAnsi="Open Sans" w:cs="Open Sans"/>
        </w:rPr>
        <w:t>.</w:t>
      </w:r>
      <w:r w:rsidRPr="001375C3">
        <w:rPr>
          <w:rFonts w:ascii="Open Sans" w:hAnsi="Open Sans" w:cs="Open Sans"/>
        </w:rPr>
        <w:t xml:space="preserve"> </w:t>
      </w:r>
      <w:r w:rsidR="001E4945" w:rsidRPr="001375C3">
        <w:rPr>
          <w:rFonts w:ascii="Open Sans" w:hAnsi="Open Sans" w:cs="Open Sans"/>
        </w:rPr>
        <w:t xml:space="preserve">See network diagram for details. </w:t>
      </w:r>
    </w:p>
    <w:p w14:paraId="39B43215" w14:textId="77777777" w:rsidR="00CB094C" w:rsidRPr="001375C3" w:rsidRDefault="00CB094C" w:rsidP="00A16E3E">
      <w:pPr>
        <w:pStyle w:val="Letterlists"/>
        <w:numPr>
          <w:ilvl w:val="0"/>
          <w:numId w:val="42"/>
        </w:numPr>
        <w:rPr>
          <w:rFonts w:ascii="Open Sans" w:hAnsi="Open Sans" w:cs="Open Sans"/>
        </w:rPr>
      </w:pPr>
      <w:r w:rsidRPr="001375C3">
        <w:rPr>
          <w:rFonts w:ascii="Open Sans" w:hAnsi="Open Sans" w:cs="Open Sans"/>
        </w:rPr>
        <w:lastRenderedPageBreak/>
        <w:t xml:space="preserve">A hierarchical topology is required to assure reasonable system response times and to manage the flow and sharing of data without unduly burdening the customer's internal Intranet network. </w:t>
      </w:r>
    </w:p>
    <w:p w14:paraId="28FCE9EE" w14:textId="77777777" w:rsidR="00CB094C" w:rsidRPr="001375C3" w:rsidRDefault="00CB094C" w:rsidP="00A16E3E">
      <w:pPr>
        <w:pStyle w:val="Letterlists"/>
        <w:numPr>
          <w:ilvl w:val="0"/>
          <w:numId w:val="42"/>
        </w:numPr>
        <w:rPr>
          <w:rFonts w:ascii="Open Sans" w:hAnsi="Open Sans" w:cs="Open Sans"/>
        </w:rPr>
      </w:pPr>
      <w:r w:rsidRPr="001375C3">
        <w:rPr>
          <w:rFonts w:ascii="Open Sans" w:hAnsi="Open Sans" w:cs="Open Sans"/>
        </w:rPr>
        <w:t>Maximum acceptable response time from any alarm occurrence (at the point of origin) to the point of annunciation shall not exceed 5 seconds for network connected user interfaces.</w:t>
      </w:r>
    </w:p>
    <w:p w14:paraId="5997E87D" w14:textId="77777777" w:rsidR="00CB094C" w:rsidRPr="001375C3" w:rsidRDefault="00CB094C" w:rsidP="00A16E3E">
      <w:pPr>
        <w:pStyle w:val="Letterlists"/>
        <w:numPr>
          <w:ilvl w:val="0"/>
          <w:numId w:val="42"/>
        </w:numPr>
        <w:rPr>
          <w:rFonts w:ascii="Open Sans" w:hAnsi="Open Sans" w:cs="Open Sans"/>
        </w:rPr>
      </w:pPr>
      <w:r w:rsidRPr="001375C3">
        <w:rPr>
          <w:rFonts w:ascii="Open Sans" w:hAnsi="Open Sans" w:cs="Open Sans"/>
        </w:rPr>
        <w:t>Maximum acceptable response time from any alarm occurrence (at the point of origin) to the point of annunciation shall not exceed 60 seconds for remote connected user interfaces.</w:t>
      </w:r>
    </w:p>
    <w:p w14:paraId="07547A01" w14:textId="77777777" w:rsidR="00254D60" w:rsidRPr="001375C3" w:rsidRDefault="00254D60" w:rsidP="00AE36B5">
      <w:pPr>
        <w:pStyle w:val="Heading3"/>
        <w:rPr>
          <w:rFonts w:ascii="Open Sans" w:hAnsi="Open Sans" w:cs="Open Sans"/>
        </w:rPr>
      </w:pPr>
    </w:p>
    <w:p w14:paraId="69577479" w14:textId="353FB84D" w:rsidR="00254D60" w:rsidRPr="001375C3" w:rsidRDefault="00910ABB" w:rsidP="0009348D">
      <w:pPr>
        <w:pStyle w:val="Heading3"/>
        <w:rPr>
          <w:rFonts w:ascii="Open Sans" w:hAnsi="Open Sans" w:cs="Open Sans"/>
        </w:rPr>
      </w:pPr>
      <w:bookmarkStart w:id="21" w:name="_Toc171697557"/>
      <w:r w:rsidRPr="001375C3">
        <w:rPr>
          <w:rFonts w:ascii="Open Sans" w:hAnsi="Open Sans" w:cs="Open Sans"/>
        </w:rPr>
        <w:t>2.3</w:t>
      </w:r>
      <w:r w:rsidRPr="001375C3">
        <w:rPr>
          <w:rFonts w:ascii="Open Sans" w:hAnsi="Open Sans" w:cs="Open Sans"/>
        </w:rPr>
        <w:tab/>
      </w:r>
      <w:r w:rsidR="00254D60" w:rsidRPr="001375C3">
        <w:rPr>
          <w:rFonts w:ascii="Open Sans" w:hAnsi="Open Sans" w:cs="Open Sans"/>
        </w:rPr>
        <w:t>SERVER HARDWARE</w:t>
      </w:r>
      <w:bookmarkEnd w:id="21"/>
      <w:r w:rsidR="00CB145D" w:rsidRPr="001375C3">
        <w:rPr>
          <w:rFonts w:ascii="Open Sans" w:hAnsi="Open Sans" w:cs="Open Sans"/>
        </w:rPr>
        <w:t xml:space="preserve"> </w:t>
      </w:r>
    </w:p>
    <w:p w14:paraId="5193E128" w14:textId="77777777" w:rsidR="003A58D8" w:rsidRPr="001375C3" w:rsidRDefault="003A58D8" w:rsidP="009516AD">
      <w:pPr>
        <w:pStyle w:val="ARCATArticle"/>
        <w:numPr>
          <w:ilvl w:val="0"/>
          <w:numId w:val="0"/>
        </w:numPr>
        <w:ind w:left="720"/>
        <w:rPr>
          <w:rFonts w:ascii="Open Sans" w:hAnsi="Open Sans" w:cs="Open Sans"/>
        </w:rPr>
      </w:pPr>
      <w:r w:rsidRPr="001375C3">
        <w:rPr>
          <w:rFonts w:ascii="Open Sans" w:hAnsi="Open Sans" w:cs="Open Sans"/>
        </w:rPr>
        <w:t xml:space="preserve">The main server shall be mounted in the server rack in a location designated on the drawings.  Server shall be provided with a </w:t>
      </w:r>
      <w:r w:rsidR="00915F7E" w:rsidRPr="001375C3">
        <w:rPr>
          <w:rFonts w:ascii="Open Sans" w:hAnsi="Open Sans" w:cs="Open Sans"/>
        </w:rPr>
        <w:t>keyboard</w:t>
      </w:r>
      <w:r w:rsidRPr="001375C3">
        <w:rPr>
          <w:rFonts w:ascii="Open Sans" w:hAnsi="Open Sans" w:cs="Open Sans"/>
        </w:rPr>
        <w:t xml:space="preserve"> and mouse</w:t>
      </w:r>
      <w:r w:rsidR="00C2651E" w:rsidRPr="001375C3">
        <w:rPr>
          <w:rFonts w:ascii="Open Sans" w:hAnsi="Open Sans" w:cs="Open Sans"/>
        </w:rPr>
        <w:t xml:space="preserve">. All Hardware and OS, VWM </w:t>
      </w:r>
      <w:r w:rsidR="005342F6" w:rsidRPr="001375C3">
        <w:rPr>
          <w:rFonts w:ascii="Open Sans" w:hAnsi="Open Sans" w:cs="Open Sans"/>
        </w:rPr>
        <w:t>software will</w:t>
      </w:r>
      <w:r w:rsidR="00C2651E" w:rsidRPr="001375C3">
        <w:rPr>
          <w:rFonts w:ascii="Open Sans" w:hAnsi="Open Sans" w:cs="Open Sans"/>
        </w:rPr>
        <w:t xml:space="preserve"> b</w:t>
      </w:r>
      <w:r w:rsidR="005342F6" w:rsidRPr="001375C3">
        <w:rPr>
          <w:rFonts w:ascii="Open Sans" w:hAnsi="Open Sans" w:cs="Open Sans"/>
        </w:rPr>
        <w:t>e p</w:t>
      </w:r>
      <w:r w:rsidR="00C2651E" w:rsidRPr="001375C3">
        <w:rPr>
          <w:rFonts w:ascii="Open Sans" w:hAnsi="Open Sans" w:cs="Open Sans"/>
        </w:rPr>
        <w:t xml:space="preserve">rovided by </w:t>
      </w:r>
      <w:r w:rsidR="00C344B2" w:rsidRPr="001375C3">
        <w:rPr>
          <w:rFonts w:ascii="Open Sans" w:hAnsi="Open Sans" w:cs="Open Sans"/>
        </w:rPr>
        <w:t>the owner</w:t>
      </w:r>
      <w:r w:rsidR="00C2651E" w:rsidRPr="001375C3">
        <w:rPr>
          <w:rFonts w:ascii="Open Sans" w:hAnsi="Open Sans" w:cs="Open Sans"/>
        </w:rPr>
        <w:t xml:space="preserve">. </w:t>
      </w:r>
    </w:p>
    <w:p w14:paraId="07459315" w14:textId="77777777" w:rsidR="005342F6" w:rsidRPr="001375C3" w:rsidRDefault="005342F6" w:rsidP="009516AD">
      <w:pPr>
        <w:pStyle w:val="ARCATArticle"/>
        <w:numPr>
          <w:ilvl w:val="0"/>
          <w:numId w:val="0"/>
        </w:numPr>
        <w:ind w:left="720"/>
        <w:rPr>
          <w:rFonts w:ascii="Open Sans" w:hAnsi="Open Sans" w:cs="Open Sans"/>
        </w:rPr>
      </w:pPr>
    </w:p>
    <w:p w14:paraId="6537F28F" w14:textId="407CE780" w:rsidR="00254D60" w:rsidRPr="001375C3" w:rsidRDefault="00254D60" w:rsidP="00066B58">
      <w:pPr>
        <w:pStyle w:val="Heading3"/>
        <w:rPr>
          <w:rFonts w:ascii="Open Sans" w:hAnsi="Open Sans" w:cs="Open Sans"/>
        </w:rPr>
      </w:pPr>
      <w:bookmarkStart w:id="22" w:name="_Toc171697558"/>
      <w:r w:rsidRPr="001375C3">
        <w:rPr>
          <w:rFonts w:ascii="Open Sans" w:hAnsi="Open Sans" w:cs="Open Sans"/>
        </w:rPr>
        <w:t>2.</w:t>
      </w:r>
      <w:r w:rsidR="00095054" w:rsidRPr="001375C3">
        <w:rPr>
          <w:rFonts w:ascii="Open Sans" w:hAnsi="Open Sans" w:cs="Open Sans"/>
        </w:rPr>
        <w:t>4</w:t>
      </w:r>
      <w:r w:rsidRPr="001375C3">
        <w:rPr>
          <w:rFonts w:ascii="Open Sans" w:hAnsi="Open Sans" w:cs="Open Sans"/>
        </w:rPr>
        <w:t xml:space="preserve"> </w:t>
      </w:r>
      <w:r w:rsidR="00AE36B5" w:rsidRPr="001375C3">
        <w:rPr>
          <w:rFonts w:ascii="Open Sans" w:hAnsi="Open Sans" w:cs="Open Sans"/>
        </w:rPr>
        <w:tab/>
      </w:r>
      <w:r w:rsidRPr="001375C3">
        <w:rPr>
          <w:rFonts w:ascii="Open Sans" w:hAnsi="Open Sans" w:cs="Open Sans"/>
        </w:rPr>
        <w:t xml:space="preserve">FIREWALL </w:t>
      </w:r>
      <w:r w:rsidR="007B43C2" w:rsidRPr="001375C3">
        <w:rPr>
          <w:rFonts w:ascii="Open Sans" w:hAnsi="Open Sans" w:cs="Open Sans"/>
        </w:rPr>
        <w:t>and DNS SERVER</w:t>
      </w:r>
      <w:r w:rsidR="008002F2" w:rsidRPr="001375C3">
        <w:rPr>
          <w:rFonts w:ascii="Open Sans" w:hAnsi="Open Sans" w:cs="Open Sans"/>
        </w:rPr>
        <w:t xml:space="preserve"> </w:t>
      </w:r>
      <w:r w:rsidR="008002F2" w:rsidRPr="001375C3">
        <w:rPr>
          <w:rFonts w:ascii="Open Sans" w:hAnsi="Open Sans" w:cs="Open Sans"/>
          <w:b w:val="0"/>
          <w:bCs/>
          <w:i/>
          <w:iCs/>
        </w:rPr>
        <w:t>(</w:t>
      </w:r>
      <w:r w:rsidR="00066B58" w:rsidRPr="001375C3">
        <w:rPr>
          <w:rFonts w:ascii="Open Sans" w:hAnsi="Open Sans" w:cs="Open Sans"/>
          <w:b w:val="0"/>
          <w:bCs/>
          <w:i/>
          <w:iCs/>
        </w:rPr>
        <w:t>p</w:t>
      </w:r>
      <w:r w:rsidR="008002F2" w:rsidRPr="001375C3">
        <w:rPr>
          <w:rFonts w:ascii="Open Sans" w:hAnsi="Open Sans" w:cs="Open Sans"/>
          <w:b w:val="0"/>
          <w:bCs/>
          <w:i/>
          <w:iCs/>
        </w:rPr>
        <w:t xml:space="preserve">rovided by </w:t>
      </w:r>
      <w:r w:rsidR="00C344B2" w:rsidRPr="001375C3">
        <w:rPr>
          <w:rFonts w:ascii="Open Sans" w:hAnsi="Open Sans" w:cs="Open Sans"/>
          <w:b w:val="0"/>
          <w:bCs/>
          <w:i/>
          <w:iCs/>
        </w:rPr>
        <w:t>Owner</w:t>
      </w:r>
      <w:r w:rsidR="008002F2" w:rsidRPr="001375C3">
        <w:rPr>
          <w:rFonts w:ascii="Open Sans" w:hAnsi="Open Sans" w:cs="Open Sans"/>
          <w:b w:val="0"/>
          <w:bCs/>
          <w:i/>
          <w:iCs/>
        </w:rPr>
        <w:t>)</w:t>
      </w:r>
      <w:bookmarkEnd w:id="22"/>
    </w:p>
    <w:p w14:paraId="6DFB9E20" w14:textId="77777777" w:rsidR="00CB094C" w:rsidRPr="001375C3" w:rsidRDefault="00CB094C" w:rsidP="00CB094C">
      <w:pPr>
        <w:tabs>
          <w:tab w:val="left" w:pos="6896"/>
        </w:tabs>
        <w:autoSpaceDE w:val="0"/>
        <w:autoSpaceDN w:val="0"/>
        <w:adjustRightInd w:val="0"/>
        <w:spacing w:after="0" w:line="240" w:lineRule="auto"/>
        <w:ind w:left="360"/>
        <w:rPr>
          <w:rFonts w:ascii="Open Sans" w:hAnsi="Open Sans" w:cs="Open Sans"/>
          <w:bCs/>
          <w:color w:val="000000" w:themeColor="text1"/>
          <w:sz w:val="20"/>
          <w:szCs w:val="20"/>
        </w:rPr>
      </w:pPr>
    </w:p>
    <w:p w14:paraId="21583177" w14:textId="77777777" w:rsidR="00CB094C" w:rsidRPr="001375C3" w:rsidRDefault="00992FAD" w:rsidP="00066B58">
      <w:pPr>
        <w:pStyle w:val="Heading3"/>
        <w:rPr>
          <w:rFonts w:ascii="Open Sans" w:hAnsi="Open Sans" w:cs="Open Sans"/>
        </w:rPr>
      </w:pPr>
      <w:bookmarkStart w:id="23" w:name="_Toc171697559"/>
      <w:r w:rsidRPr="001375C3">
        <w:rPr>
          <w:rFonts w:ascii="Open Sans" w:hAnsi="Open Sans" w:cs="Open Sans"/>
        </w:rPr>
        <w:t>2</w:t>
      </w:r>
      <w:r w:rsidR="0085593E" w:rsidRPr="001375C3">
        <w:rPr>
          <w:rFonts w:ascii="Open Sans" w:hAnsi="Open Sans" w:cs="Open Sans"/>
        </w:rPr>
        <w:t>.</w:t>
      </w:r>
      <w:r w:rsidRPr="001375C3">
        <w:rPr>
          <w:rFonts w:ascii="Open Sans" w:hAnsi="Open Sans" w:cs="Open Sans"/>
        </w:rPr>
        <w:t>5</w:t>
      </w:r>
      <w:r w:rsidR="0085593E" w:rsidRPr="001375C3">
        <w:rPr>
          <w:rFonts w:ascii="Open Sans" w:hAnsi="Open Sans" w:cs="Open Sans"/>
        </w:rPr>
        <w:t xml:space="preserve"> </w:t>
      </w:r>
      <w:r w:rsidR="0085593E" w:rsidRPr="001375C3">
        <w:rPr>
          <w:rFonts w:ascii="Open Sans" w:hAnsi="Open Sans" w:cs="Open Sans"/>
        </w:rPr>
        <w:tab/>
      </w:r>
      <w:r w:rsidR="00CB094C" w:rsidRPr="001375C3">
        <w:rPr>
          <w:rFonts w:ascii="Open Sans" w:hAnsi="Open Sans" w:cs="Open Sans"/>
        </w:rPr>
        <w:t>SERVER RACK</w:t>
      </w:r>
      <w:r w:rsidR="008002F2" w:rsidRPr="001375C3">
        <w:rPr>
          <w:rFonts w:ascii="Open Sans" w:hAnsi="Open Sans" w:cs="Open Sans"/>
        </w:rPr>
        <w:t xml:space="preserve"> </w:t>
      </w:r>
      <w:r w:rsidR="008002F2" w:rsidRPr="001375C3">
        <w:rPr>
          <w:rFonts w:ascii="Open Sans" w:hAnsi="Open Sans" w:cs="Open Sans"/>
          <w:b w:val="0"/>
          <w:bCs/>
          <w:i/>
          <w:iCs/>
        </w:rPr>
        <w:t xml:space="preserve">(provided by </w:t>
      </w:r>
      <w:r w:rsidR="00C344B2" w:rsidRPr="001375C3">
        <w:rPr>
          <w:rFonts w:ascii="Open Sans" w:hAnsi="Open Sans" w:cs="Open Sans"/>
          <w:b w:val="0"/>
          <w:bCs/>
          <w:i/>
          <w:iCs/>
        </w:rPr>
        <w:t>Owner</w:t>
      </w:r>
      <w:r w:rsidR="008002F2" w:rsidRPr="001375C3">
        <w:rPr>
          <w:rFonts w:ascii="Open Sans" w:hAnsi="Open Sans" w:cs="Open Sans"/>
          <w:b w:val="0"/>
          <w:bCs/>
          <w:i/>
          <w:iCs/>
        </w:rPr>
        <w:t>)</w:t>
      </w:r>
      <w:bookmarkEnd w:id="23"/>
    </w:p>
    <w:p w14:paraId="53D4D7AC" w14:textId="77777777" w:rsidR="00CB094C" w:rsidRPr="001375C3" w:rsidRDefault="00CB094C" w:rsidP="00A16E3E">
      <w:pPr>
        <w:pStyle w:val="Letterlists"/>
        <w:numPr>
          <w:ilvl w:val="0"/>
          <w:numId w:val="43"/>
        </w:numPr>
        <w:rPr>
          <w:rFonts w:ascii="Open Sans" w:hAnsi="Open Sans" w:cs="Open Sans"/>
        </w:rPr>
      </w:pPr>
      <w:r w:rsidRPr="001375C3">
        <w:rPr>
          <w:rFonts w:ascii="Open Sans" w:hAnsi="Open Sans" w:cs="Open Sans"/>
        </w:rPr>
        <w:t>Shall</w:t>
      </w:r>
      <w:r w:rsidRPr="001375C3">
        <w:rPr>
          <w:rFonts w:ascii="Open Sans" w:hAnsi="Open Sans" w:cs="Open Sans"/>
          <w:spacing w:val="-4"/>
        </w:rPr>
        <w:t xml:space="preserve"> </w:t>
      </w:r>
      <w:r w:rsidRPr="001375C3">
        <w:rPr>
          <w:rFonts w:ascii="Open Sans" w:hAnsi="Open Sans" w:cs="Open Sans"/>
        </w:rPr>
        <w:t>be</w:t>
      </w:r>
      <w:r w:rsidRPr="001375C3">
        <w:rPr>
          <w:rFonts w:ascii="Open Sans" w:hAnsi="Open Sans" w:cs="Open Sans"/>
          <w:spacing w:val="-4"/>
        </w:rPr>
        <w:t xml:space="preserve"> </w:t>
      </w:r>
      <w:r w:rsidRPr="001375C3">
        <w:rPr>
          <w:rFonts w:ascii="Open Sans" w:hAnsi="Open Sans" w:cs="Open Sans"/>
        </w:rPr>
        <w:t>standard</w:t>
      </w:r>
      <w:r w:rsidRPr="001375C3">
        <w:rPr>
          <w:rFonts w:ascii="Open Sans" w:hAnsi="Open Sans" w:cs="Open Sans"/>
          <w:spacing w:val="-4"/>
        </w:rPr>
        <w:t xml:space="preserve"> </w:t>
      </w:r>
      <w:r w:rsidRPr="001375C3">
        <w:rPr>
          <w:rFonts w:ascii="Open Sans" w:hAnsi="Open Sans" w:cs="Open Sans"/>
        </w:rPr>
        <w:t>four</w:t>
      </w:r>
      <w:r w:rsidRPr="001375C3">
        <w:rPr>
          <w:rFonts w:ascii="Open Sans" w:hAnsi="Open Sans" w:cs="Open Sans"/>
          <w:spacing w:val="-4"/>
        </w:rPr>
        <w:t xml:space="preserve"> </w:t>
      </w:r>
      <w:r w:rsidRPr="001375C3">
        <w:rPr>
          <w:rFonts w:ascii="Open Sans" w:hAnsi="Open Sans" w:cs="Open Sans"/>
        </w:rPr>
        <w:t>post</w:t>
      </w:r>
      <w:r w:rsidRPr="001375C3">
        <w:rPr>
          <w:rFonts w:ascii="Open Sans" w:hAnsi="Open Sans" w:cs="Open Sans"/>
          <w:spacing w:val="-4"/>
        </w:rPr>
        <w:t xml:space="preserve"> </w:t>
      </w:r>
      <w:r w:rsidRPr="001375C3">
        <w:rPr>
          <w:rFonts w:ascii="Open Sans" w:hAnsi="Open Sans" w:cs="Open Sans"/>
        </w:rPr>
        <w:t>frame</w:t>
      </w:r>
      <w:r w:rsidRPr="001375C3">
        <w:rPr>
          <w:rFonts w:ascii="Open Sans" w:hAnsi="Open Sans" w:cs="Open Sans"/>
          <w:spacing w:val="-4"/>
        </w:rPr>
        <w:t xml:space="preserve"> </w:t>
      </w:r>
      <w:r w:rsidRPr="001375C3">
        <w:rPr>
          <w:rFonts w:ascii="Open Sans" w:hAnsi="Open Sans" w:cs="Open Sans"/>
        </w:rPr>
        <w:t>cabinets,</w:t>
      </w:r>
      <w:r w:rsidRPr="001375C3">
        <w:rPr>
          <w:rFonts w:ascii="Open Sans" w:hAnsi="Open Sans" w:cs="Open Sans"/>
          <w:spacing w:val="-4"/>
        </w:rPr>
        <w:t xml:space="preserve"> </w:t>
      </w:r>
      <w:r w:rsidR="00F57781" w:rsidRPr="001375C3">
        <w:rPr>
          <w:rFonts w:ascii="Open Sans" w:hAnsi="Open Sans" w:cs="Open Sans"/>
        </w:rPr>
        <w:t>wall mounted</w:t>
      </w:r>
      <w:r w:rsidRPr="001375C3">
        <w:rPr>
          <w:rFonts w:ascii="Open Sans" w:hAnsi="Open Sans" w:cs="Open Sans"/>
          <w:spacing w:val="-4"/>
        </w:rPr>
        <w:t xml:space="preserve"> </w:t>
      </w:r>
      <w:r w:rsidRPr="001375C3">
        <w:rPr>
          <w:rFonts w:ascii="Open Sans" w:hAnsi="Open Sans" w:cs="Open Sans"/>
        </w:rPr>
        <w:t>cabinets</w:t>
      </w:r>
      <w:r w:rsidRPr="001375C3">
        <w:rPr>
          <w:rFonts w:ascii="Open Sans" w:hAnsi="Open Sans" w:cs="Open Sans"/>
          <w:spacing w:val="-5"/>
        </w:rPr>
        <w:t xml:space="preserve"> </w:t>
      </w:r>
      <w:r w:rsidRPr="001375C3">
        <w:rPr>
          <w:rFonts w:ascii="Open Sans" w:hAnsi="Open Sans" w:cs="Open Sans"/>
        </w:rPr>
        <w:t>with</w:t>
      </w:r>
      <w:r w:rsidRPr="001375C3">
        <w:rPr>
          <w:rFonts w:ascii="Open Sans" w:hAnsi="Open Sans" w:cs="Open Sans"/>
          <w:spacing w:val="-4"/>
        </w:rPr>
        <w:t xml:space="preserve"> </w:t>
      </w:r>
      <w:r w:rsidRPr="001375C3">
        <w:rPr>
          <w:rFonts w:ascii="Open Sans" w:hAnsi="Open Sans" w:cs="Open Sans"/>
        </w:rPr>
        <w:t>0.375" square mounting holes on front and back rails for a minimum of 42 standard EIA rack spaces. Provide with (25) 12-24 cage nuts and screws for square mounting</w:t>
      </w:r>
      <w:r w:rsidRPr="001375C3">
        <w:rPr>
          <w:rFonts w:ascii="Open Sans" w:hAnsi="Open Sans" w:cs="Open Sans"/>
          <w:spacing w:val="-18"/>
        </w:rPr>
        <w:t xml:space="preserve"> </w:t>
      </w:r>
      <w:r w:rsidRPr="001375C3">
        <w:rPr>
          <w:rFonts w:ascii="Open Sans" w:hAnsi="Open Sans" w:cs="Open Sans"/>
        </w:rPr>
        <w:t>holes.</w:t>
      </w:r>
    </w:p>
    <w:p w14:paraId="1FE6BDE3" w14:textId="4E8536F5" w:rsidR="00CB094C" w:rsidRPr="001375C3" w:rsidRDefault="00CB094C" w:rsidP="00A16E3E">
      <w:pPr>
        <w:pStyle w:val="Letterlists"/>
        <w:numPr>
          <w:ilvl w:val="0"/>
          <w:numId w:val="43"/>
        </w:numPr>
        <w:rPr>
          <w:rFonts w:ascii="Open Sans" w:hAnsi="Open Sans" w:cs="Open Sans"/>
        </w:rPr>
      </w:pPr>
      <w:r w:rsidRPr="001375C3">
        <w:rPr>
          <w:rFonts w:ascii="Open Sans" w:hAnsi="Open Sans" w:cs="Open Sans"/>
        </w:rPr>
        <w:t>Shall be UL Listed, designed to be self-standing with leveling feet, constructed of steel or aluminum, shall be firmly fastened to the floor, fastened to ladder rack for extra support, and properly</w:t>
      </w:r>
      <w:r w:rsidRPr="001375C3">
        <w:rPr>
          <w:rFonts w:ascii="Open Sans" w:hAnsi="Open Sans" w:cs="Open Sans"/>
          <w:spacing w:val="-1"/>
        </w:rPr>
        <w:t xml:space="preserve"> </w:t>
      </w:r>
      <w:r w:rsidR="00287109" w:rsidRPr="001375C3">
        <w:rPr>
          <w:rFonts w:ascii="Open Sans" w:hAnsi="Open Sans" w:cs="Open Sans"/>
        </w:rPr>
        <w:t>grounded.</w:t>
      </w:r>
    </w:p>
    <w:p w14:paraId="49535994" w14:textId="175EBF98" w:rsidR="00CB094C" w:rsidRPr="001375C3" w:rsidRDefault="00CB094C" w:rsidP="00A16E3E">
      <w:pPr>
        <w:pStyle w:val="Letterlists"/>
        <w:numPr>
          <w:ilvl w:val="0"/>
          <w:numId w:val="43"/>
        </w:numPr>
        <w:rPr>
          <w:rFonts w:ascii="Open Sans" w:hAnsi="Open Sans" w:cs="Open Sans"/>
        </w:rPr>
      </w:pPr>
      <w:r w:rsidRPr="001375C3">
        <w:rPr>
          <w:rFonts w:ascii="Open Sans" w:hAnsi="Open Sans" w:cs="Open Sans"/>
        </w:rPr>
        <w:t xml:space="preserve">Shall be provided with perforated, quick release, lockable </w:t>
      </w:r>
      <w:r w:rsidR="00287109" w:rsidRPr="001375C3">
        <w:rPr>
          <w:rFonts w:ascii="Open Sans" w:hAnsi="Open Sans" w:cs="Open Sans"/>
        </w:rPr>
        <w:t>front,</w:t>
      </w:r>
      <w:r w:rsidRPr="001375C3">
        <w:rPr>
          <w:rFonts w:ascii="Open Sans" w:hAnsi="Open Sans" w:cs="Open Sans"/>
        </w:rPr>
        <w:t xml:space="preserve"> and rear</w:t>
      </w:r>
      <w:r w:rsidRPr="001375C3">
        <w:rPr>
          <w:rFonts w:ascii="Open Sans" w:hAnsi="Open Sans" w:cs="Open Sans"/>
          <w:spacing w:val="-22"/>
        </w:rPr>
        <w:t xml:space="preserve"> </w:t>
      </w:r>
      <w:r w:rsidRPr="001375C3">
        <w:rPr>
          <w:rFonts w:ascii="Open Sans" w:hAnsi="Open Sans" w:cs="Open Sans"/>
        </w:rPr>
        <w:t>doors.</w:t>
      </w:r>
    </w:p>
    <w:p w14:paraId="71639517" w14:textId="77777777" w:rsidR="00CB094C" w:rsidRPr="001375C3" w:rsidRDefault="00CB094C" w:rsidP="00A16E3E">
      <w:pPr>
        <w:pStyle w:val="Letterlists"/>
        <w:numPr>
          <w:ilvl w:val="0"/>
          <w:numId w:val="43"/>
        </w:numPr>
        <w:rPr>
          <w:rFonts w:ascii="Open Sans" w:hAnsi="Open Sans" w:cs="Open Sans"/>
        </w:rPr>
      </w:pPr>
      <w:r w:rsidRPr="001375C3">
        <w:rPr>
          <w:rFonts w:ascii="Open Sans" w:hAnsi="Open Sans" w:cs="Open Sans"/>
        </w:rPr>
        <w:t>Shall be provided with (2) locking, easy to remove side</w:t>
      </w:r>
      <w:r w:rsidRPr="001375C3">
        <w:rPr>
          <w:rFonts w:ascii="Open Sans" w:hAnsi="Open Sans" w:cs="Open Sans"/>
          <w:spacing w:val="-16"/>
        </w:rPr>
        <w:t xml:space="preserve"> </w:t>
      </w:r>
      <w:r w:rsidRPr="001375C3">
        <w:rPr>
          <w:rFonts w:ascii="Open Sans" w:hAnsi="Open Sans" w:cs="Open Sans"/>
        </w:rPr>
        <w:t>panels.</w:t>
      </w:r>
    </w:p>
    <w:p w14:paraId="44E871BC" w14:textId="77777777" w:rsidR="00CB094C" w:rsidRPr="001375C3" w:rsidRDefault="00CB094C" w:rsidP="006A6ADB">
      <w:pPr>
        <w:widowControl w:val="0"/>
        <w:tabs>
          <w:tab w:val="left" w:pos="900"/>
        </w:tabs>
        <w:autoSpaceDE w:val="0"/>
        <w:autoSpaceDN w:val="0"/>
        <w:spacing w:after="0" w:line="276" w:lineRule="auto"/>
        <w:rPr>
          <w:rFonts w:ascii="Open Sans" w:hAnsi="Open Sans" w:cs="Open Sans"/>
          <w:sz w:val="20"/>
          <w:szCs w:val="20"/>
        </w:rPr>
      </w:pPr>
    </w:p>
    <w:p w14:paraId="3F325E3A" w14:textId="20A99183" w:rsidR="00254D60" w:rsidRPr="001375C3" w:rsidRDefault="000B3299" w:rsidP="00453A75">
      <w:pPr>
        <w:pStyle w:val="ListParagraph"/>
        <w:numPr>
          <w:ilvl w:val="2"/>
          <w:numId w:val="46"/>
        </w:numPr>
        <w:autoSpaceDE w:val="0"/>
        <w:autoSpaceDN w:val="0"/>
        <w:adjustRightInd w:val="0"/>
        <w:spacing w:line="240" w:lineRule="auto"/>
        <w:jc w:val="both"/>
        <w:rPr>
          <w:rFonts w:ascii="Open Sans" w:hAnsi="Open Sans" w:cs="Open Sans"/>
          <w:sz w:val="20"/>
          <w:szCs w:val="20"/>
        </w:rPr>
      </w:pPr>
      <w:bookmarkStart w:id="24" w:name="_Toc171697560"/>
      <w:r w:rsidRPr="001375C3">
        <w:rPr>
          <w:rStyle w:val="Heading3Char"/>
          <w:rFonts w:ascii="Open Sans" w:hAnsi="Open Sans" w:cs="Open Sans"/>
        </w:rPr>
        <w:t>IoT SERVER SOFTWARE</w:t>
      </w:r>
      <w:bookmarkEnd w:id="24"/>
      <w:r w:rsidRPr="001375C3">
        <w:rPr>
          <w:rFonts w:ascii="Open Sans" w:hAnsi="Open Sans" w:cs="Open Sans"/>
          <w:sz w:val="20"/>
          <w:szCs w:val="20"/>
        </w:rPr>
        <w:t xml:space="preserve"> </w:t>
      </w:r>
      <w:r w:rsidR="00F556B7" w:rsidRPr="001375C3">
        <w:rPr>
          <w:rFonts w:ascii="Open Sans" w:hAnsi="Open Sans" w:cs="Open Sans"/>
          <w:sz w:val="20"/>
          <w:szCs w:val="20"/>
        </w:rPr>
        <w:t>–</w:t>
      </w:r>
      <w:r w:rsidR="008A1038" w:rsidRPr="001375C3">
        <w:rPr>
          <w:rFonts w:ascii="Open Sans" w:hAnsi="Open Sans" w:cs="Open Sans"/>
          <w:sz w:val="20"/>
          <w:szCs w:val="20"/>
        </w:rPr>
        <w:t xml:space="preserve"> </w:t>
      </w:r>
      <w:r w:rsidR="00272779" w:rsidRPr="001375C3">
        <w:rPr>
          <w:rFonts w:ascii="Open Sans" w:hAnsi="Open Sans" w:cs="Open Sans"/>
          <w:sz w:val="20"/>
          <w:szCs w:val="20"/>
        </w:rPr>
        <w:t>Niagara</w:t>
      </w:r>
      <w:r w:rsidR="00F556B7" w:rsidRPr="001375C3">
        <w:rPr>
          <w:rFonts w:ascii="Open Sans" w:hAnsi="Open Sans" w:cs="Open Sans"/>
          <w:sz w:val="20"/>
          <w:szCs w:val="20"/>
        </w:rPr>
        <w:t xml:space="preserve"> </w:t>
      </w:r>
      <w:r w:rsidR="008A1038" w:rsidRPr="001375C3">
        <w:rPr>
          <w:rFonts w:ascii="Open Sans" w:hAnsi="Open Sans" w:cs="Open Sans"/>
          <w:sz w:val="20"/>
          <w:szCs w:val="20"/>
        </w:rPr>
        <w:t>W</w:t>
      </w:r>
      <w:r w:rsidR="00F556B7" w:rsidRPr="001375C3">
        <w:rPr>
          <w:rFonts w:ascii="Open Sans" w:hAnsi="Open Sans" w:cs="Open Sans"/>
          <w:sz w:val="20"/>
          <w:szCs w:val="20"/>
        </w:rPr>
        <w:t xml:space="preserve">eb </w:t>
      </w:r>
      <w:r w:rsidR="008A1038" w:rsidRPr="001375C3">
        <w:rPr>
          <w:rFonts w:ascii="Open Sans" w:hAnsi="Open Sans" w:cs="Open Sans"/>
          <w:sz w:val="20"/>
          <w:szCs w:val="20"/>
        </w:rPr>
        <w:t>S</w:t>
      </w:r>
      <w:r w:rsidR="00F556B7" w:rsidRPr="001375C3">
        <w:rPr>
          <w:rFonts w:ascii="Open Sans" w:hAnsi="Open Sans" w:cs="Open Sans"/>
          <w:sz w:val="20"/>
          <w:szCs w:val="20"/>
        </w:rPr>
        <w:t xml:space="preserve">upervisor - </w:t>
      </w:r>
      <w:r w:rsidR="00272779" w:rsidRPr="001375C3">
        <w:rPr>
          <w:rFonts w:ascii="Open Sans" w:hAnsi="Open Sans" w:cs="Open Sans"/>
          <w:sz w:val="20"/>
          <w:szCs w:val="20"/>
        </w:rPr>
        <w:t>N</w:t>
      </w:r>
      <w:r w:rsidR="00F556B7" w:rsidRPr="001375C3">
        <w:rPr>
          <w:rFonts w:ascii="Open Sans" w:hAnsi="Open Sans" w:cs="Open Sans"/>
          <w:sz w:val="20"/>
          <w:szCs w:val="20"/>
        </w:rPr>
        <w:t>WS</w:t>
      </w:r>
    </w:p>
    <w:p w14:paraId="1B7EF4A3" w14:textId="77777777" w:rsidR="000B3299" w:rsidRPr="001375C3" w:rsidRDefault="000B3299" w:rsidP="00B94650">
      <w:pPr>
        <w:autoSpaceDE w:val="0"/>
        <w:autoSpaceDN w:val="0"/>
        <w:adjustRightInd w:val="0"/>
        <w:spacing w:after="0" w:line="240" w:lineRule="auto"/>
        <w:ind w:left="720"/>
        <w:jc w:val="both"/>
        <w:rPr>
          <w:rFonts w:ascii="Open Sans" w:hAnsi="Open Sans" w:cs="Open Sans"/>
          <w:color w:val="231F20"/>
          <w:sz w:val="20"/>
          <w:szCs w:val="20"/>
        </w:rPr>
      </w:pPr>
      <w:r w:rsidRPr="001375C3">
        <w:rPr>
          <w:rFonts w:ascii="Open Sans" w:hAnsi="Open Sans" w:cs="Open Sans"/>
          <w:sz w:val="20"/>
          <w:szCs w:val="20"/>
        </w:rPr>
        <w:t xml:space="preserve">The IoT Server Software shall </w:t>
      </w:r>
      <w:r w:rsidRPr="001375C3">
        <w:rPr>
          <w:rFonts w:ascii="Open Sans" w:hAnsi="Open Sans" w:cs="Open Sans"/>
          <w:color w:val="231F20"/>
          <w:sz w:val="20"/>
          <w:szCs w:val="20"/>
        </w:rPr>
        <w:t>allow multiple Niagara-based JACE controllers, along with other IP-based controllers, to be networked together through the</w:t>
      </w:r>
      <w:r w:rsidR="00CB145D" w:rsidRPr="001375C3">
        <w:rPr>
          <w:rFonts w:ascii="Open Sans" w:hAnsi="Open Sans" w:cs="Open Sans"/>
          <w:color w:val="231F20"/>
          <w:sz w:val="20"/>
          <w:szCs w:val="20"/>
        </w:rPr>
        <w:t xml:space="preserve"> Enterprise </w:t>
      </w:r>
      <w:r w:rsidRPr="001375C3">
        <w:rPr>
          <w:rFonts w:ascii="Open Sans" w:hAnsi="Open Sans" w:cs="Open Sans"/>
          <w:color w:val="231F20"/>
          <w:sz w:val="20"/>
          <w:szCs w:val="20"/>
        </w:rPr>
        <w:t>OT</w:t>
      </w:r>
      <w:r w:rsidR="00CB145D" w:rsidRPr="001375C3">
        <w:rPr>
          <w:rFonts w:ascii="Open Sans" w:hAnsi="Open Sans" w:cs="Open Sans"/>
          <w:color w:val="231F20"/>
          <w:sz w:val="20"/>
          <w:szCs w:val="20"/>
        </w:rPr>
        <w:t xml:space="preserve"> </w:t>
      </w:r>
      <w:r w:rsidRPr="001375C3">
        <w:rPr>
          <w:rFonts w:ascii="Open Sans" w:hAnsi="Open Sans" w:cs="Open Sans"/>
          <w:color w:val="231F20"/>
          <w:sz w:val="20"/>
          <w:szCs w:val="20"/>
        </w:rPr>
        <w:t>N</w:t>
      </w:r>
      <w:r w:rsidR="00CB145D" w:rsidRPr="001375C3">
        <w:rPr>
          <w:rFonts w:ascii="Open Sans" w:hAnsi="Open Sans" w:cs="Open Sans"/>
          <w:color w:val="231F20"/>
          <w:sz w:val="20"/>
          <w:szCs w:val="20"/>
        </w:rPr>
        <w:t>etwork.</w:t>
      </w:r>
      <w:r w:rsidRPr="001375C3">
        <w:rPr>
          <w:rFonts w:ascii="Open Sans" w:hAnsi="Open Sans" w:cs="Open Sans"/>
          <w:color w:val="231F20"/>
          <w:sz w:val="20"/>
          <w:szCs w:val="20"/>
        </w:rPr>
        <w:t xml:space="preserve">   This software </w:t>
      </w:r>
      <w:proofErr w:type="gramStart"/>
      <w:r w:rsidRPr="001375C3">
        <w:rPr>
          <w:rFonts w:ascii="Open Sans" w:hAnsi="Open Sans" w:cs="Open Sans"/>
          <w:color w:val="231F20"/>
          <w:sz w:val="20"/>
          <w:szCs w:val="20"/>
        </w:rPr>
        <w:t>shall</w:t>
      </w:r>
      <w:proofErr w:type="gramEnd"/>
      <w:r w:rsidRPr="001375C3">
        <w:rPr>
          <w:rFonts w:ascii="Open Sans" w:hAnsi="Open Sans" w:cs="Open Sans"/>
          <w:color w:val="231F20"/>
          <w:sz w:val="20"/>
          <w:szCs w:val="20"/>
        </w:rPr>
        <w:t xml:space="preserve"> provide real-time graphical information to standard Web-browser clients and provide server-level functions.  These functions include centralized data logging/trending, alarming, tagging, </w:t>
      </w:r>
      <w:proofErr w:type="gramStart"/>
      <w:r w:rsidRPr="001375C3">
        <w:rPr>
          <w:rFonts w:ascii="Open Sans" w:hAnsi="Open Sans" w:cs="Open Sans"/>
          <w:color w:val="231F20"/>
          <w:sz w:val="20"/>
          <w:szCs w:val="20"/>
        </w:rPr>
        <w:t>archiving to</w:t>
      </w:r>
      <w:proofErr w:type="gramEnd"/>
      <w:r w:rsidRPr="001375C3">
        <w:rPr>
          <w:rFonts w:ascii="Open Sans" w:hAnsi="Open Sans" w:cs="Open Sans"/>
          <w:color w:val="231F20"/>
          <w:sz w:val="20"/>
          <w:szCs w:val="20"/>
        </w:rPr>
        <w:t xml:space="preserve"> external databases, alarming, dashboarding, system navigation, master scheduling, database management, and integration with other enterprise software applications through </w:t>
      </w:r>
      <w:r w:rsidR="00CB145D" w:rsidRPr="001375C3">
        <w:rPr>
          <w:rFonts w:ascii="Open Sans" w:hAnsi="Open Sans" w:cs="Open Sans"/>
          <w:color w:val="231F20"/>
          <w:sz w:val="20"/>
          <w:szCs w:val="20"/>
        </w:rPr>
        <w:t>custom APIs where required</w:t>
      </w:r>
      <w:r w:rsidRPr="001375C3">
        <w:rPr>
          <w:rFonts w:ascii="Open Sans" w:hAnsi="Open Sans" w:cs="Open Sans"/>
          <w:color w:val="231F20"/>
          <w:sz w:val="20"/>
          <w:szCs w:val="20"/>
        </w:rPr>
        <w:t xml:space="preserve">. </w:t>
      </w:r>
      <w:r w:rsidR="00CB145D" w:rsidRPr="001375C3">
        <w:rPr>
          <w:rFonts w:ascii="Open Sans" w:hAnsi="Open Sans" w:cs="Open Sans"/>
          <w:color w:val="231F20"/>
          <w:sz w:val="20"/>
          <w:szCs w:val="20"/>
        </w:rPr>
        <w:t>A</w:t>
      </w:r>
      <w:r w:rsidRPr="001375C3">
        <w:rPr>
          <w:rFonts w:ascii="Open Sans" w:hAnsi="Open Sans" w:cs="Open Sans"/>
          <w:color w:val="231F20"/>
          <w:sz w:val="20"/>
          <w:szCs w:val="20"/>
        </w:rPr>
        <w:t xml:space="preserve"> comprehensive graphical engineering toolset for application development</w:t>
      </w:r>
      <w:r w:rsidR="00CB145D" w:rsidRPr="001375C3">
        <w:rPr>
          <w:rFonts w:ascii="Open Sans" w:hAnsi="Open Sans" w:cs="Open Sans"/>
          <w:color w:val="231F20"/>
          <w:sz w:val="20"/>
          <w:szCs w:val="20"/>
        </w:rPr>
        <w:t xml:space="preserve"> shall be provided (Niagara 4 Work</w:t>
      </w:r>
      <w:r w:rsidR="00D95019" w:rsidRPr="001375C3">
        <w:rPr>
          <w:rFonts w:ascii="Open Sans" w:hAnsi="Open Sans" w:cs="Open Sans"/>
          <w:color w:val="231F20"/>
          <w:sz w:val="20"/>
          <w:szCs w:val="20"/>
        </w:rPr>
        <w:t>b</w:t>
      </w:r>
      <w:r w:rsidR="00CB145D" w:rsidRPr="001375C3">
        <w:rPr>
          <w:rFonts w:ascii="Open Sans" w:hAnsi="Open Sans" w:cs="Open Sans"/>
          <w:color w:val="231F20"/>
          <w:sz w:val="20"/>
          <w:szCs w:val="20"/>
        </w:rPr>
        <w:t>ench)</w:t>
      </w:r>
    </w:p>
    <w:p w14:paraId="144A5D23" w14:textId="77777777" w:rsidR="00F57781" w:rsidRPr="001375C3" w:rsidRDefault="00F57781" w:rsidP="00B94650">
      <w:pPr>
        <w:autoSpaceDE w:val="0"/>
        <w:autoSpaceDN w:val="0"/>
        <w:adjustRightInd w:val="0"/>
        <w:spacing w:after="0" w:line="240" w:lineRule="auto"/>
        <w:ind w:left="720"/>
        <w:jc w:val="both"/>
        <w:rPr>
          <w:rFonts w:ascii="Open Sans" w:hAnsi="Open Sans" w:cs="Open Sans"/>
          <w:sz w:val="20"/>
          <w:szCs w:val="20"/>
        </w:rPr>
      </w:pPr>
    </w:p>
    <w:p w14:paraId="718453E0" w14:textId="199B39A5" w:rsidR="000B3299" w:rsidRPr="001375C3" w:rsidRDefault="00C64945" w:rsidP="00941B47">
      <w:pPr>
        <w:pStyle w:val="ARCATParagraph"/>
        <w:numPr>
          <w:ilvl w:val="0"/>
          <w:numId w:val="0"/>
        </w:numPr>
        <w:ind w:left="1170" w:hanging="450"/>
        <w:jc w:val="both"/>
        <w:rPr>
          <w:rFonts w:ascii="Open Sans" w:hAnsi="Open Sans" w:cs="Open Sans"/>
        </w:rPr>
      </w:pPr>
      <w:r w:rsidRPr="001375C3">
        <w:rPr>
          <w:rFonts w:ascii="Open Sans" w:hAnsi="Open Sans" w:cs="Open Sans"/>
        </w:rPr>
        <w:t>A.</w:t>
      </w:r>
      <w:r w:rsidR="00941B47" w:rsidRPr="001375C3">
        <w:rPr>
          <w:rFonts w:ascii="Open Sans" w:hAnsi="Open Sans" w:cs="Open Sans"/>
        </w:rPr>
        <w:tab/>
      </w:r>
      <w:r w:rsidR="000B3299" w:rsidRPr="001375C3">
        <w:rPr>
          <w:rFonts w:ascii="Open Sans" w:hAnsi="Open Sans" w:cs="Open Sans"/>
        </w:rPr>
        <w:t>The BAS Contractor shall provide system software based on server/thin-client architecture, designed around the open standards of web technology. The BAS server shall communicate using Ethernet and TCP. Server shall be accessed using a web browser over Owner intranet and remotely over the Internet.</w:t>
      </w:r>
    </w:p>
    <w:p w14:paraId="042A9DCB" w14:textId="1F27DA11" w:rsidR="000B3299" w:rsidRPr="001375C3" w:rsidRDefault="0F9DF47D" w:rsidP="00A16E3E">
      <w:pPr>
        <w:pStyle w:val="ARCATParagraph"/>
        <w:numPr>
          <w:ilvl w:val="0"/>
          <w:numId w:val="10"/>
        </w:numPr>
        <w:ind w:left="1170" w:hanging="450"/>
        <w:jc w:val="both"/>
        <w:rPr>
          <w:rFonts w:ascii="Open Sans" w:hAnsi="Open Sans" w:cs="Open Sans"/>
        </w:rPr>
      </w:pPr>
      <w:r w:rsidRPr="001375C3">
        <w:rPr>
          <w:rFonts w:ascii="Open Sans" w:hAnsi="Open Sans" w:cs="Open Sans"/>
        </w:rPr>
        <w:t xml:space="preserve">The intent of the thin-client architecture is to provide the operator(s) complete access to the BAS system via a web browser. The thin-client web browser Graphical User Interface (GUI) </w:t>
      </w:r>
      <w:r w:rsidRPr="001375C3">
        <w:rPr>
          <w:rFonts w:ascii="Open Sans" w:hAnsi="Open Sans" w:cs="Open Sans"/>
        </w:rPr>
        <w:lastRenderedPageBreak/>
        <w:t>shall be browser and operating system agnostic, meaning it will support HTML5 enabled browsers without requiring proprietary operator interface and configuration programs or browser plug-ins. Microsoft, Firefox, and Chrome browsers (</w:t>
      </w:r>
      <w:r w:rsidR="6160206F" w:rsidRPr="001375C3">
        <w:rPr>
          <w:rFonts w:ascii="Open Sans" w:hAnsi="Open Sans" w:cs="Open Sans"/>
        </w:rPr>
        <w:t>current</w:t>
      </w:r>
      <w:r w:rsidRPr="001375C3">
        <w:rPr>
          <w:rFonts w:ascii="Open Sans" w:hAnsi="Open Sans" w:cs="Open Sans"/>
        </w:rPr>
        <w:t xml:space="preserve"> released versions), and Windows as well as non-Window operating systems. </w:t>
      </w:r>
      <w:r w:rsidR="6B17ABD5" w:rsidRPr="001375C3">
        <w:rPr>
          <w:rFonts w:ascii="Open Sans" w:hAnsi="Open Sans" w:cs="Open Sans"/>
        </w:rPr>
        <w:t xml:space="preserve">All browsers shall </w:t>
      </w:r>
      <w:r w:rsidR="00D57984" w:rsidRPr="001375C3">
        <w:rPr>
          <w:rFonts w:ascii="Open Sans" w:hAnsi="Open Sans" w:cs="Open Sans"/>
        </w:rPr>
        <w:t>comply</w:t>
      </w:r>
      <w:r w:rsidR="5601886F" w:rsidRPr="001375C3">
        <w:rPr>
          <w:rFonts w:ascii="Open Sans" w:hAnsi="Open Sans" w:cs="Open Sans"/>
        </w:rPr>
        <w:t xml:space="preserve"> with </w:t>
      </w:r>
      <w:r w:rsidR="4D43C57B" w:rsidRPr="001375C3">
        <w:rPr>
          <w:rFonts w:ascii="Open Sans" w:hAnsi="Open Sans" w:cs="Open Sans"/>
        </w:rPr>
        <w:t>the owner’s</w:t>
      </w:r>
      <w:r w:rsidR="6B17ABD5" w:rsidRPr="001375C3">
        <w:rPr>
          <w:rFonts w:ascii="Open Sans" w:hAnsi="Open Sans" w:cs="Open Sans"/>
        </w:rPr>
        <w:t xml:space="preserve"> IT </w:t>
      </w:r>
      <w:r w:rsidR="0056661B" w:rsidRPr="001375C3">
        <w:rPr>
          <w:rFonts w:ascii="Open Sans" w:hAnsi="Open Sans" w:cs="Open Sans"/>
        </w:rPr>
        <w:t>standard</w:t>
      </w:r>
      <w:r w:rsidR="00D57984" w:rsidRPr="001375C3">
        <w:rPr>
          <w:rFonts w:ascii="Open Sans" w:hAnsi="Open Sans" w:cs="Open Sans"/>
        </w:rPr>
        <w:t>s</w:t>
      </w:r>
      <w:r w:rsidR="0056661B" w:rsidRPr="001375C3">
        <w:rPr>
          <w:rFonts w:ascii="Open Sans" w:hAnsi="Open Sans" w:cs="Open Sans"/>
        </w:rPr>
        <w:t>.</w:t>
      </w:r>
    </w:p>
    <w:p w14:paraId="3E0C2984" w14:textId="3A245F1B" w:rsidR="000B3299" w:rsidRPr="001375C3" w:rsidRDefault="000B3299" w:rsidP="00A16E3E">
      <w:pPr>
        <w:pStyle w:val="ARCATParagraph"/>
        <w:numPr>
          <w:ilvl w:val="0"/>
          <w:numId w:val="10"/>
        </w:numPr>
        <w:tabs>
          <w:tab w:val="left" w:pos="2070"/>
        </w:tabs>
        <w:ind w:left="1170" w:hanging="450"/>
        <w:jc w:val="both"/>
        <w:rPr>
          <w:rFonts w:ascii="Open Sans" w:hAnsi="Open Sans" w:cs="Open Sans"/>
        </w:rPr>
      </w:pPr>
      <w:r w:rsidRPr="001375C3">
        <w:rPr>
          <w:rFonts w:ascii="Open Sans" w:hAnsi="Open Sans" w:cs="Open Sans"/>
        </w:rPr>
        <w:t>The BAS server software shall support at least the following server platforms (</w:t>
      </w:r>
      <w:r w:rsidR="00D33827" w:rsidRPr="001375C3">
        <w:rPr>
          <w:rFonts w:ascii="Open Sans" w:hAnsi="Open Sans" w:cs="Open Sans"/>
        </w:rPr>
        <w:t>Windows 11 and 10 Pro x64-bit; Windows Server 2022 and 2019; Linux x64-bit: RedHat Enterprise Linux 8.7, Ubuntu 22.04</w:t>
      </w:r>
      <w:r w:rsidRPr="001375C3">
        <w:rPr>
          <w:rFonts w:ascii="Open Sans" w:hAnsi="Open Sans" w:cs="Open Sans"/>
        </w:rPr>
        <w:t>). The BAS server software shall be developed and tested by the manufacturer of the system stand-alone controllers and network controllers/routers.</w:t>
      </w:r>
    </w:p>
    <w:p w14:paraId="5BBCB1D8" w14:textId="1F91945B" w:rsidR="00494A8B" w:rsidRPr="001375C3" w:rsidRDefault="008A25CA" w:rsidP="00A16E3E">
      <w:pPr>
        <w:pStyle w:val="ARCATParagraph"/>
        <w:numPr>
          <w:ilvl w:val="0"/>
          <w:numId w:val="10"/>
        </w:numPr>
        <w:ind w:left="1170" w:hanging="450"/>
        <w:jc w:val="both"/>
        <w:rPr>
          <w:rFonts w:ascii="Open Sans" w:hAnsi="Open Sans" w:cs="Open Sans"/>
        </w:rPr>
      </w:pPr>
      <w:r w:rsidRPr="001375C3">
        <w:rPr>
          <w:rFonts w:ascii="Open Sans" w:hAnsi="Open Sans" w:cs="Open Sans"/>
          <w:b/>
          <w:bCs/>
        </w:rPr>
        <w:t>Graphical User Interface</w:t>
      </w:r>
      <w:r w:rsidRPr="001375C3">
        <w:rPr>
          <w:rFonts w:ascii="Open Sans" w:hAnsi="Open Sans" w:cs="Open Sans"/>
        </w:rPr>
        <w:t xml:space="preserve"> (GUI): The </w:t>
      </w:r>
      <w:r w:rsidR="00066DC4" w:rsidRPr="001375C3">
        <w:rPr>
          <w:rFonts w:ascii="Open Sans" w:hAnsi="Open Sans" w:cs="Open Sans"/>
        </w:rPr>
        <w:t>BMS</w:t>
      </w:r>
      <w:r w:rsidRPr="001375C3">
        <w:rPr>
          <w:rFonts w:ascii="Open Sans" w:hAnsi="Open Sans" w:cs="Open Sans"/>
        </w:rPr>
        <w:t xml:space="preserve"> platform shall provide the Single Pane of Glass that displays all building, integrated building, and building-related information for: monitoring, management, and control. The GUI shall be browser-based utilizing HTML5 graphics with responsive web design (RWD) graphics for multi-platform support</w:t>
      </w:r>
      <w:r w:rsidR="000B3299" w:rsidRPr="001375C3">
        <w:rPr>
          <w:rFonts w:ascii="Open Sans" w:hAnsi="Open Sans" w:cs="Open Sans"/>
        </w:rPr>
        <w:t>:</w:t>
      </w:r>
    </w:p>
    <w:p w14:paraId="0E04948E" w14:textId="77777777" w:rsidR="00CC3036" w:rsidRPr="001375C3" w:rsidRDefault="00CC3036" w:rsidP="00CC3036">
      <w:pPr>
        <w:pStyle w:val="ARCATParagraph"/>
        <w:numPr>
          <w:ilvl w:val="0"/>
          <w:numId w:val="0"/>
        </w:numPr>
        <w:spacing w:before="0"/>
        <w:ind w:left="1170"/>
        <w:jc w:val="both"/>
        <w:rPr>
          <w:rFonts w:ascii="Open Sans" w:hAnsi="Open Sans" w:cs="Open Sans"/>
        </w:rPr>
      </w:pPr>
    </w:p>
    <w:p w14:paraId="35D6BD31"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 xml:space="preserve">Trending. </w:t>
      </w:r>
    </w:p>
    <w:p w14:paraId="18C565AA"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 xml:space="preserve">Scheduling. </w:t>
      </w:r>
    </w:p>
    <w:p w14:paraId="18A4A47E"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Electrical demand limiting.</w:t>
      </w:r>
    </w:p>
    <w:p w14:paraId="1A700EBB" w14:textId="77777777" w:rsidR="000B3299" w:rsidRPr="001375C3" w:rsidRDefault="008A1038" w:rsidP="00A16E3E">
      <w:pPr>
        <w:pStyle w:val="ARCATSubPara"/>
        <w:numPr>
          <w:ilvl w:val="3"/>
          <w:numId w:val="11"/>
        </w:numPr>
        <w:ind w:left="2160" w:hanging="540"/>
        <w:jc w:val="both"/>
        <w:rPr>
          <w:rFonts w:ascii="Open Sans" w:hAnsi="Open Sans" w:cs="Open Sans"/>
        </w:rPr>
      </w:pPr>
      <w:r w:rsidRPr="001375C3">
        <w:rPr>
          <w:rFonts w:ascii="Open Sans" w:hAnsi="Open Sans" w:cs="Open Sans"/>
        </w:rPr>
        <w:t xml:space="preserve">Energy Aggregation and </w:t>
      </w:r>
      <w:r w:rsidR="00440787" w:rsidRPr="001375C3">
        <w:rPr>
          <w:rFonts w:ascii="Open Sans" w:hAnsi="Open Sans" w:cs="Open Sans"/>
        </w:rPr>
        <w:t>Analytics</w:t>
      </w:r>
      <w:r w:rsidR="000B3299" w:rsidRPr="001375C3">
        <w:rPr>
          <w:rFonts w:ascii="Open Sans" w:hAnsi="Open Sans" w:cs="Open Sans"/>
        </w:rPr>
        <w:t>.</w:t>
      </w:r>
    </w:p>
    <w:p w14:paraId="7B4949FA"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Downloading Memory to field devices.</w:t>
      </w:r>
    </w:p>
    <w:p w14:paraId="1AB4988D"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Real time 'live' Graphic Programs.</w:t>
      </w:r>
    </w:p>
    <w:p w14:paraId="42912D21"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Tree Navigation.</w:t>
      </w:r>
    </w:p>
    <w:p w14:paraId="1D3D4C21"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 xml:space="preserve">Parameter </w:t>
      </w:r>
      <w:r w:rsidR="00915F7E" w:rsidRPr="001375C3">
        <w:rPr>
          <w:rFonts w:ascii="Open Sans" w:hAnsi="Open Sans" w:cs="Open Sans"/>
        </w:rPr>
        <w:t>changes</w:t>
      </w:r>
      <w:r w:rsidRPr="001375C3">
        <w:rPr>
          <w:rFonts w:ascii="Open Sans" w:hAnsi="Open Sans" w:cs="Open Sans"/>
        </w:rPr>
        <w:t xml:space="preserve"> of properties.</w:t>
      </w:r>
    </w:p>
    <w:p w14:paraId="5833F866"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Set point adjustments.</w:t>
      </w:r>
    </w:p>
    <w:p w14:paraId="4724C435"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Alarm / event information.</w:t>
      </w:r>
    </w:p>
    <w:p w14:paraId="22628028"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Configuration of operators.</w:t>
      </w:r>
    </w:p>
    <w:p w14:paraId="0BF80A5F"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Execution of global commands.</w:t>
      </w:r>
    </w:p>
    <w:p w14:paraId="1F1DB1BC" w14:textId="77777777" w:rsidR="000B3299" w:rsidRPr="001375C3" w:rsidRDefault="000B3299" w:rsidP="00A16E3E">
      <w:pPr>
        <w:pStyle w:val="ARCATSubPara"/>
        <w:numPr>
          <w:ilvl w:val="3"/>
          <w:numId w:val="11"/>
        </w:numPr>
        <w:ind w:left="2160" w:hanging="540"/>
        <w:jc w:val="both"/>
        <w:rPr>
          <w:rFonts w:ascii="Open Sans" w:hAnsi="Open Sans" w:cs="Open Sans"/>
        </w:rPr>
      </w:pPr>
      <w:r w:rsidRPr="001375C3">
        <w:rPr>
          <w:rFonts w:ascii="Open Sans" w:hAnsi="Open Sans" w:cs="Open Sans"/>
        </w:rPr>
        <w:t xml:space="preserve">Add, delete, and modify graphics and </w:t>
      </w:r>
      <w:proofErr w:type="gramStart"/>
      <w:r w:rsidRPr="001375C3">
        <w:rPr>
          <w:rFonts w:ascii="Open Sans" w:hAnsi="Open Sans" w:cs="Open Sans"/>
        </w:rPr>
        <w:t>displayed</w:t>
      </w:r>
      <w:proofErr w:type="gramEnd"/>
      <w:r w:rsidRPr="001375C3">
        <w:rPr>
          <w:rFonts w:ascii="Open Sans" w:hAnsi="Open Sans" w:cs="Open Sans"/>
        </w:rPr>
        <w:t xml:space="preserve"> data. </w:t>
      </w:r>
    </w:p>
    <w:p w14:paraId="0A432A90" w14:textId="64DABC1F" w:rsidR="000B3299" w:rsidRPr="001375C3" w:rsidRDefault="000B3299" w:rsidP="00A16E3E">
      <w:pPr>
        <w:pStyle w:val="ARCATParagraph"/>
        <w:numPr>
          <w:ilvl w:val="0"/>
          <w:numId w:val="10"/>
        </w:numPr>
        <w:ind w:left="1170" w:hanging="360"/>
        <w:jc w:val="both"/>
        <w:rPr>
          <w:rFonts w:ascii="Open Sans" w:hAnsi="Open Sans" w:cs="Open Sans"/>
        </w:rPr>
      </w:pPr>
      <w:r w:rsidRPr="001375C3">
        <w:rPr>
          <w:rFonts w:ascii="Open Sans" w:hAnsi="Open Sans" w:cs="Open Sans"/>
          <w:b/>
          <w:bCs/>
        </w:rPr>
        <w:t>Software Components</w:t>
      </w:r>
      <w:r w:rsidRPr="001375C3">
        <w:rPr>
          <w:rFonts w:ascii="Open Sans" w:hAnsi="Open Sans" w:cs="Open Sans"/>
        </w:rPr>
        <w:t>: All software shall be the most current version. All software components of the BAS software shall be provided and installed as part of this project. BAS software components shall include:</w:t>
      </w:r>
    </w:p>
    <w:p w14:paraId="31E05441" w14:textId="77777777" w:rsidR="000B3299" w:rsidRPr="001375C3" w:rsidRDefault="000B3299" w:rsidP="00A16E3E">
      <w:pPr>
        <w:pStyle w:val="ARCATSubPara"/>
        <w:numPr>
          <w:ilvl w:val="3"/>
          <w:numId w:val="10"/>
        </w:numPr>
        <w:ind w:firstLine="0"/>
        <w:jc w:val="both"/>
        <w:rPr>
          <w:rFonts w:ascii="Open Sans" w:hAnsi="Open Sans" w:cs="Open Sans"/>
        </w:rPr>
      </w:pPr>
      <w:r w:rsidRPr="001375C3">
        <w:rPr>
          <w:rFonts w:ascii="Open Sans" w:hAnsi="Open Sans" w:cs="Open Sans"/>
        </w:rPr>
        <w:t>Server Software, Database and Web Browser Graphical User Interface.</w:t>
      </w:r>
    </w:p>
    <w:p w14:paraId="2C3BCCE4" w14:textId="77777777" w:rsidR="000B3299" w:rsidRPr="001375C3" w:rsidRDefault="000B3299" w:rsidP="00A16E3E">
      <w:pPr>
        <w:pStyle w:val="ARCATSubPara"/>
        <w:numPr>
          <w:ilvl w:val="3"/>
          <w:numId w:val="10"/>
        </w:numPr>
        <w:ind w:firstLine="0"/>
        <w:jc w:val="both"/>
        <w:rPr>
          <w:rFonts w:ascii="Open Sans" w:hAnsi="Open Sans" w:cs="Open Sans"/>
          <w:strike/>
        </w:rPr>
      </w:pPr>
      <w:r w:rsidRPr="001375C3">
        <w:rPr>
          <w:rFonts w:ascii="Open Sans" w:hAnsi="Open Sans" w:cs="Open Sans"/>
        </w:rPr>
        <w:t>5 Year Software Maintenance license. Labor to implement not included.</w:t>
      </w:r>
    </w:p>
    <w:p w14:paraId="1687F8CF" w14:textId="39F53178" w:rsidR="000B3299" w:rsidRPr="001375C3" w:rsidRDefault="000B3299" w:rsidP="00A16E3E">
      <w:pPr>
        <w:pStyle w:val="ARCATSubPara"/>
        <w:numPr>
          <w:ilvl w:val="3"/>
          <w:numId w:val="10"/>
        </w:numPr>
        <w:ind w:firstLine="0"/>
        <w:jc w:val="both"/>
        <w:rPr>
          <w:rFonts w:ascii="Open Sans" w:hAnsi="Open Sans" w:cs="Open Sans"/>
        </w:rPr>
      </w:pPr>
      <w:r w:rsidRPr="001375C3">
        <w:rPr>
          <w:rFonts w:ascii="Open Sans" w:hAnsi="Open Sans" w:cs="Open Sans"/>
        </w:rPr>
        <w:t>Embedded Configuration</w:t>
      </w:r>
      <w:r w:rsidR="004311BE" w:rsidRPr="001375C3">
        <w:rPr>
          <w:rFonts w:ascii="Open Sans" w:hAnsi="Open Sans" w:cs="Open Sans"/>
        </w:rPr>
        <w:t xml:space="preserve"> </w:t>
      </w:r>
      <w:r w:rsidRPr="001375C3">
        <w:rPr>
          <w:rFonts w:ascii="Open Sans" w:hAnsi="Open Sans" w:cs="Open Sans"/>
        </w:rPr>
        <w:t>Utilities for future modifications to the system and controllers.</w:t>
      </w:r>
    </w:p>
    <w:p w14:paraId="7C3D21FE" w14:textId="77777777" w:rsidR="000B3299" w:rsidRPr="001375C3" w:rsidRDefault="000B3299" w:rsidP="00A16E3E">
      <w:pPr>
        <w:pStyle w:val="ARCATSubPara"/>
        <w:numPr>
          <w:ilvl w:val="3"/>
          <w:numId w:val="10"/>
        </w:numPr>
        <w:ind w:firstLine="0"/>
        <w:jc w:val="both"/>
        <w:rPr>
          <w:rFonts w:ascii="Open Sans" w:hAnsi="Open Sans" w:cs="Open Sans"/>
        </w:rPr>
      </w:pPr>
      <w:r w:rsidRPr="001375C3">
        <w:rPr>
          <w:rFonts w:ascii="Open Sans" w:hAnsi="Open Sans" w:cs="Open Sans"/>
        </w:rPr>
        <w:t>Embedded Graphical Programming Tools.</w:t>
      </w:r>
    </w:p>
    <w:p w14:paraId="093A6223" w14:textId="77777777" w:rsidR="000B3299" w:rsidRPr="001375C3" w:rsidRDefault="000B3299" w:rsidP="00A16E3E">
      <w:pPr>
        <w:pStyle w:val="ARCATSubPara"/>
        <w:numPr>
          <w:ilvl w:val="3"/>
          <w:numId w:val="10"/>
        </w:numPr>
        <w:ind w:firstLine="0"/>
        <w:jc w:val="both"/>
        <w:rPr>
          <w:rFonts w:ascii="Open Sans" w:hAnsi="Open Sans" w:cs="Open Sans"/>
        </w:rPr>
      </w:pPr>
      <w:r w:rsidRPr="001375C3">
        <w:rPr>
          <w:rFonts w:ascii="Open Sans" w:hAnsi="Open Sans" w:cs="Open Sans"/>
        </w:rPr>
        <w:t>Embedded Direct Digital Control software.</w:t>
      </w:r>
    </w:p>
    <w:p w14:paraId="782A50FF" w14:textId="77777777" w:rsidR="000B3299" w:rsidRPr="001375C3" w:rsidRDefault="000B3299" w:rsidP="00A16E3E">
      <w:pPr>
        <w:pStyle w:val="ARCATSubPara"/>
        <w:numPr>
          <w:ilvl w:val="3"/>
          <w:numId w:val="10"/>
        </w:numPr>
        <w:ind w:firstLine="0"/>
        <w:jc w:val="both"/>
        <w:rPr>
          <w:rFonts w:ascii="Open Sans" w:hAnsi="Open Sans" w:cs="Open Sans"/>
        </w:rPr>
      </w:pPr>
      <w:r w:rsidRPr="001375C3">
        <w:rPr>
          <w:rFonts w:ascii="Open Sans" w:hAnsi="Open Sans" w:cs="Open Sans"/>
        </w:rPr>
        <w:t>Embedded Application Software.</w:t>
      </w:r>
    </w:p>
    <w:p w14:paraId="0E1178A5" w14:textId="6EAC6B1F" w:rsidR="000B3299" w:rsidRPr="001375C3" w:rsidRDefault="000B3299" w:rsidP="00A16E3E">
      <w:pPr>
        <w:pStyle w:val="ARCATParagraph"/>
        <w:numPr>
          <w:ilvl w:val="0"/>
          <w:numId w:val="10"/>
        </w:numPr>
        <w:ind w:left="1170" w:hanging="360"/>
        <w:jc w:val="both"/>
        <w:rPr>
          <w:rFonts w:ascii="Open Sans" w:hAnsi="Open Sans" w:cs="Open Sans"/>
        </w:rPr>
      </w:pPr>
      <w:r w:rsidRPr="001375C3">
        <w:rPr>
          <w:rFonts w:ascii="Open Sans" w:hAnsi="Open Sans" w:cs="Open Sans"/>
          <w:b/>
          <w:bCs/>
        </w:rPr>
        <w:t>BAS Server Database</w:t>
      </w:r>
      <w:r w:rsidRPr="001375C3">
        <w:rPr>
          <w:rFonts w:ascii="Open Sans" w:hAnsi="Open Sans" w:cs="Open Sans"/>
        </w:rPr>
        <w:t xml:space="preserve">: The BAS server </w:t>
      </w:r>
      <w:proofErr w:type="gramStart"/>
      <w:r w:rsidRPr="001375C3">
        <w:rPr>
          <w:rFonts w:ascii="Open Sans" w:hAnsi="Open Sans" w:cs="Open Sans"/>
        </w:rPr>
        <w:t>software shall</w:t>
      </w:r>
      <w:proofErr w:type="gramEnd"/>
      <w:r w:rsidRPr="001375C3">
        <w:rPr>
          <w:rFonts w:ascii="Open Sans" w:hAnsi="Open Sans" w:cs="Open Sans"/>
        </w:rPr>
        <w:t xml:space="preserve"> utilize a Java Database Connectivity (JDBC) compatible database such as: </w:t>
      </w:r>
      <w:r w:rsidR="00652FD5" w:rsidRPr="001375C3">
        <w:rPr>
          <w:rFonts w:ascii="Open Sans" w:hAnsi="Open Sans" w:cs="Open Sans"/>
        </w:rPr>
        <w:t xml:space="preserve">Niagara </w:t>
      </w:r>
      <w:r w:rsidR="004B7FFC" w:rsidRPr="001375C3">
        <w:rPr>
          <w:rFonts w:ascii="Open Sans" w:hAnsi="Open Sans" w:cs="Open Sans"/>
        </w:rPr>
        <w:t xml:space="preserve">standard database, </w:t>
      </w:r>
      <w:r w:rsidRPr="001375C3">
        <w:rPr>
          <w:rFonts w:ascii="Open Sans" w:hAnsi="Open Sans" w:cs="Open Sans"/>
        </w:rPr>
        <w:t xml:space="preserve">MS SQL 8.0, Oracle 8i or IBM DB2. </w:t>
      </w:r>
      <w:r w:rsidR="005B704F" w:rsidRPr="001375C3">
        <w:rPr>
          <w:rFonts w:ascii="Open Sans" w:hAnsi="Open Sans" w:cs="Open Sans"/>
        </w:rPr>
        <w:t>Owner</w:t>
      </w:r>
      <w:r w:rsidR="004B7FFC" w:rsidRPr="001375C3">
        <w:rPr>
          <w:rFonts w:ascii="Open Sans" w:hAnsi="Open Sans" w:cs="Open Sans"/>
        </w:rPr>
        <w:t>’s</w:t>
      </w:r>
      <w:r w:rsidR="00915F7E" w:rsidRPr="001375C3">
        <w:rPr>
          <w:rFonts w:ascii="Open Sans" w:hAnsi="Open Sans" w:cs="Open Sans"/>
        </w:rPr>
        <w:t xml:space="preserve"> IT will provide any non-Niagara DB licenses if required</w:t>
      </w:r>
      <w:r w:rsidRPr="001375C3">
        <w:rPr>
          <w:rFonts w:ascii="Open Sans" w:hAnsi="Open Sans" w:cs="Open Sans"/>
        </w:rPr>
        <w:t>.</w:t>
      </w:r>
    </w:p>
    <w:p w14:paraId="738610EB" w14:textId="49B41D22" w:rsidR="0014165B" w:rsidRPr="001375C3" w:rsidRDefault="000B3299" w:rsidP="00A16E3E">
      <w:pPr>
        <w:pStyle w:val="ARCATParagraph"/>
        <w:numPr>
          <w:ilvl w:val="0"/>
          <w:numId w:val="10"/>
        </w:numPr>
        <w:ind w:left="1170" w:hanging="360"/>
        <w:jc w:val="both"/>
        <w:rPr>
          <w:rFonts w:ascii="Open Sans" w:hAnsi="Open Sans" w:cs="Open Sans"/>
        </w:rPr>
      </w:pPr>
      <w:r w:rsidRPr="001375C3">
        <w:rPr>
          <w:rFonts w:ascii="Open Sans" w:hAnsi="Open Sans" w:cs="Open Sans"/>
          <w:b/>
          <w:bCs/>
        </w:rPr>
        <w:t>Thin Client</w:t>
      </w:r>
      <w:r w:rsidRPr="001375C3">
        <w:rPr>
          <w:rFonts w:ascii="Open Sans" w:hAnsi="Open Sans" w:cs="Open Sans"/>
        </w:rPr>
        <w:t xml:space="preserve"> - Web Browser Based: The GUI shall be thin client or browser based and shall meet the following criteria:</w:t>
      </w:r>
    </w:p>
    <w:p w14:paraId="17A05E39" w14:textId="77777777" w:rsidR="006A6ADB" w:rsidRPr="001375C3" w:rsidRDefault="006A6ADB" w:rsidP="006A6ADB">
      <w:pPr>
        <w:pStyle w:val="ARCATParagraph"/>
        <w:numPr>
          <w:ilvl w:val="0"/>
          <w:numId w:val="0"/>
        </w:numPr>
        <w:spacing w:before="0"/>
        <w:ind w:left="1170"/>
        <w:jc w:val="both"/>
        <w:rPr>
          <w:rFonts w:ascii="Open Sans" w:hAnsi="Open Sans" w:cs="Open Sans"/>
        </w:rPr>
      </w:pPr>
    </w:p>
    <w:p w14:paraId="792B6A14" w14:textId="77777777" w:rsidR="000B3299" w:rsidRPr="001375C3" w:rsidRDefault="000B3299" w:rsidP="00A16E3E">
      <w:pPr>
        <w:pStyle w:val="ARCATSubPara"/>
        <w:numPr>
          <w:ilvl w:val="3"/>
          <w:numId w:val="10"/>
        </w:numPr>
        <w:jc w:val="both"/>
        <w:rPr>
          <w:rFonts w:ascii="Open Sans" w:hAnsi="Open Sans" w:cs="Open Sans"/>
        </w:rPr>
      </w:pPr>
      <w:r w:rsidRPr="001375C3">
        <w:rPr>
          <w:rFonts w:ascii="Open Sans" w:hAnsi="Open Sans" w:cs="Open Sans"/>
        </w:rPr>
        <w:t xml:space="preserve">Web Browser's for PC's: Only the current released browser (Explorer/Firefox/Chrome) will be required as the GUI and a valid connection to the server network. No installation of any custom software shall be required on the operator's GUI workstation/client. </w:t>
      </w:r>
      <w:r w:rsidRPr="001375C3">
        <w:rPr>
          <w:rFonts w:ascii="Open Sans" w:hAnsi="Open Sans" w:cs="Open Sans"/>
        </w:rPr>
        <w:lastRenderedPageBreak/>
        <w:t xml:space="preserve">Connection shall be over </w:t>
      </w:r>
      <w:proofErr w:type="gramStart"/>
      <w:r w:rsidR="00EA23BB" w:rsidRPr="001375C3">
        <w:rPr>
          <w:rFonts w:ascii="Open Sans" w:hAnsi="Open Sans" w:cs="Open Sans"/>
        </w:rPr>
        <w:t>secured</w:t>
      </w:r>
      <w:proofErr w:type="gramEnd"/>
      <w:r w:rsidR="00EA23BB" w:rsidRPr="001375C3">
        <w:rPr>
          <w:rFonts w:ascii="Open Sans" w:hAnsi="Open Sans" w:cs="Open Sans"/>
        </w:rPr>
        <w:t xml:space="preserve"> </w:t>
      </w:r>
      <w:r w:rsidR="005B704F" w:rsidRPr="001375C3">
        <w:rPr>
          <w:rFonts w:ascii="Open Sans" w:hAnsi="Open Sans" w:cs="Open Sans"/>
        </w:rPr>
        <w:t>owner’s</w:t>
      </w:r>
      <w:r w:rsidR="00EA23BB" w:rsidRPr="001375C3">
        <w:rPr>
          <w:rFonts w:ascii="Open Sans" w:hAnsi="Open Sans" w:cs="Open Sans"/>
        </w:rPr>
        <w:t xml:space="preserve"> Operational Technology Network</w:t>
      </w:r>
      <w:r w:rsidRPr="001375C3">
        <w:rPr>
          <w:rFonts w:ascii="Open Sans" w:hAnsi="Open Sans" w:cs="Open Sans"/>
        </w:rPr>
        <w:t>.</w:t>
      </w:r>
    </w:p>
    <w:p w14:paraId="2AE67D92" w14:textId="3099CD1E" w:rsidR="000B3299" w:rsidRPr="001375C3" w:rsidRDefault="000B3299" w:rsidP="00A16E3E">
      <w:pPr>
        <w:pStyle w:val="ARCATSubPara"/>
        <w:numPr>
          <w:ilvl w:val="3"/>
          <w:numId w:val="10"/>
        </w:numPr>
        <w:jc w:val="both"/>
        <w:rPr>
          <w:rFonts w:ascii="Open Sans" w:hAnsi="Open Sans" w:cs="Open Sans"/>
        </w:rPr>
      </w:pPr>
      <w:r w:rsidRPr="001375C3">
        <w:rPr>
          <w:rFonts w:ascii="Open Sans" w:hAnsi="Open Sans" w:cs="Open Sans"/>
        </w:rPr>
        <w:t xml:space="preserve">Secure Socket Layers: Communication between the Web Browser GUI and BAS server shall offer encryption using 128-bit encryption technology within Secure Socket Layers (SSL). Communication protocol shall be </w:t>
      </w:r>
      <w:r w:rsidR="00EA23BB" w:rsidRPr="001375C3">
        <w:rPr>
          <w:rFonts w:ascii="Open Sans" w:hAnsi="Open Sans" w:cs="Open Sans"/>
        </w:rPr>
        <w:t>TLS 1.</w:t>
      </w:r>
      <w:r w:rsidR="00603D22" w:rsidRPr="001375C3">
        <w:rPr>
          <w:rFonts w:ascii="Open Sans" w:hAnsi="Open Sans" w:cs="Open Sans"/>
        </w:rPr>
        <w:t>3</w:t>
      </w:r>
      <w:r w:rsidR="00EA23BB" w:rsidRPr="001375C3">
        <w:rPr>
          <w:rFonts w:ascii="Open Sans" w:hAnsi="Open Sans" w:cs="Open Sans"/>
        </w:rPr>
        <w:t xml:space="preserve"> </w:t>
      </w:r>
    </w:p>
    <w:p w14:paraId="635DC676" w14:textId="77777777" w:rsidR="000B3299" w:rsidRPr="001375C3" w:rsidRDefault="0014165B" w:rsidP="00A16E3E">
      <w:pPr>
        <w:pStyle w:val="ARCATArticle"/>
        <w:numPr>
          <w:ilvl w:val="0"/>
          <w:numId w:val="10"/>
        </w:numPr>
        <w:ind w:left="1170" w:hanging="360"/>
        <w:jc w:val="both"/>
        <w:rPr>
          <w:rFonts w:ascii="Open Sans" w:hAnsi="Open Sans" w:cs="Open Sans"/>
          <w:b/>
          <w:bCs/>
        </w:rPr>
      </w:pPr>
      <w:r w:rsidRPr="001375C3">
        <w:rPr>
          <w:rFonts w:ascii="Open Sans" w:hAnsi="Open Sans" w:cs="Open Sans"/>
          <w:b/>
          <w:bCs/>
        </w:rPr>
        <w:t>Web Browser Graphical User Interface</w:t>
      </w:r>
    </w:p>
    <w:p w14:paraId="61B08E77" w14:textId="77777777" w:rsidR="000B3299" w:rsidRPr="001375C3" w:rsidRDefault="000B3299" w:rsidP="00A16E3E">
      <w:pPr>
        <w:pStyle w:val="ARCATParagraph"/>
        <w:numPr>
          <w:ilvl w:val="2"/>
          <w:numId w:val="12"/>
        </w:numPr>
        <w:ind w:left="1710" w:hanging="450"/>
        <w:jc w:val="both"/>
        <w:rPr>
          <w:rFonts w:ascii="Open Sans" w:hAnsi="Open Sans" w:cs="Open Sans"/>
        </w:rPr>
      </w:pPr>
      <w:r w:rsidRPr="001375C3">
        <w:rPr>
          <w:rFonts w:ascii="Open Sans" w:hAnsi="Open Sans" w:cs="Open Sans"/>
        </w:rPr>
        <w:t xml:space="preserve">Web Browser Navigation: The Thin Client web browser GUI shall provide a comprehensive user interface. Using a collection of web pages, it shall be constructed to "feel" like a single </w:t>
      </w:r>
      <w:r w:rsidR="00915F7E" w:rsidRPr="001375C3">
        <w:rPr>
          <w:rFonts w:ascii="Open Sans" w:hAnsi="Open Sans" w:cs="Open Sans"/>
        </w:rPr>
        <w:t>application and</w:t>
      </w:r>
      <w:r w:rsidRPr="001375C3">
        <w:rPr>
          <w:rFonts w:ascii="Open Sans" w:hAnsi="Open Sans" w:cs="Open Sans"/>
        </w:rPr>
        <w:t xml:space="preserve"> provide a complete and intuitive mouse/menu driven operator interface. It shall be possible to navigate through the system using a web browser to accomplish requirements of this specification. The Web Browser GUI shall (as a minimum) provide for navigation, and for display of animated graphics, schedules, alarms/events, live graphic programs, active graphic set point controls, configuration menus for operator access, reports and reporting actions for events.</w:t>
      </w:r>
    </w:p>
    <w:p w14:paraId="7FE83D3A" w14:textId="77777777" w:rsidR="000B3299" w:rsidRPr="001375C3" w:rsidRDefault="000B3299" w:rsidP="00A16E3E">
      <w:pPr>
        <w:pStyle w:val="ARCATParagraph"/>
        <w:numPr>
          <w:ilvl w:val="2"/>
          <w:numId w:val="12"/>
        </w:numPr>
        <w:ind w:left="1710" w:hanging="450"/>
        <w:jc w:val="both"/>
        <w:rPr>
          <w:rFonts w:ascii="Open Sans" w:hAnsi="Open Sans" w:cs="Open Sans"/>
        </w:rPr>
      </w:pPr>
      <w:r w:rsidRPr="001375C3">
        <w:rPr>
          <w:rFonts w:ascii="Open Sans" w:hAnsi="Open Sans" w:cs="Open Sans"/>
        </w:rPr>
        <w:t>Login: On launching the web browser and selecting the appropriate domain name or IP address, the operator shall be presented with a login page that will require a login name and strong password. Navigation in the system shall be dependent on the operator's role-based application control privileges.</w:t>
      </w:r>
    </w:p>
    <w:p w14:paraId="465387D6" w14:textId="77777777" w:rsidR="000B3299" w:rsidRPr="001375C3" w:rsidRDefault="000B3299" w:rsidP="00A16E3E">
      <w:pPr>
        <w:pStyle w:val="ARCATParagraph"/>
        <w:numPr>
          <w:ilvl w:val="2"/>
          <w:numId w:val="12"/>
        </w:numPr>
        <w:ind w:left="1710" w:hanging="450"/>
        <w:jc w:val="both"/>
        <w:rPr>
          <w:rFonts w:ascii="Open Sans" w:hAnsi="Open Sans" w:cs="Open Sans"/>
        </w:rPr>
      </w:pPr>
      <w:r w:rsidRPr="001375C3">
        <w:rPr>
          <w:rFonts w:ascii="Open Sans" w:hAnsi="Open Sans" w:cs="Open Sans"/>
        </w:rPr>
        <w:t xml:space="preserve">Navigation: Navigation through the GUI shall be accomplished by clicking on the appropriate level of a navigation tree (consisting of an expandable and collapsible tree control and/or by selecting dynamic links to other system graphics. Both the navigation tree and action </w:t>
      </w:r>
      <w:proofErr w:type="gramStart"/>
      <w:r w:rsidRPr="001375C3">
        <w:rPr>
          <w:rFonts w:ascii="Open Sans" w:hAnsi="Open Sans" w:cs="Open Sans"/>
        </w:rPr>
        <w:t>pane</w:t>
      </w:r>
      <w:proofErr w:type="gramEnd"/>
      <w:r w:rsidRPr="001375C3">
        <w:rPr>
          <w:rFonts w:ascii="Open Sans" w:hAnsi="Open Sans" w:cs="Open Sans"/>
        </w:rPr>
        <w:t xml:space="preserve"> shall be displayed simultaneously, enabling the operator to select a specific system or equipment and view the corresponding graphic. The navigation tree shall as a minimum provide the following views: Geographic, Network, Groups and Configuration.</w:t>
      </w:r>
    </w:p>
    <w:p w14:paraId="0B5252D9" w14:textId="62F6F87D" w:rsidR="000B3299" w:rsidRPr="001375C3" w:rsidRDefault="00A71B2C" w:rsidP="00060B4A">
      <w:pPr>
        <w:pStyle w:val="ARCATSubPara"/>
        <w:numPr>
          <w:ilvl w:val="0"/>
          <w:numId w:val="0"/>
        </w:numPr>
        <w:ind w:left="2160" w:hanging="360"/>
        <w:jc w:val="both"/>
        <w:rPr>
          <w:rFonts w:ascii="Open Sans" w:hAnsi="Open Sans" w:cs="Open Sans"/>
        </w:rPr>
      </w:pPr>
      <w:r w:rsidRPr="001375C3">
        <w:rPr>
          <w:rFonts w:ascii="Open Sans" w:hAnsi="Open Sans" w:cs="Open Sans"/>
        </w:rPr>
        <w:t>a.</w:t>
      </w:r>
      <w:r w:rsidRPr="001375C3">
        <w:rPr>
          <w:rFonts w:ascii="Open Sans" w:hAnsi="Open Sans" w:cs="Open Sans"/>
        </w:rPr>
        <w:tab/>
      </w:r>
      <w:r w:rsidR="000B3299" w:rsidRPr="001375C3">
        <w:rPr>
          <w:rFonts w:ascii="Open Sans" w:hAnsi="Open Sans" w:cs="Open Sans"/>
        </w:rPr>
        <w:t xml:space="preserve">Geographic View shall display a logical geographic hierarchy of the system </w:t>
      </w:r>
      <w:r w:rsidR="00915F7E" w:rsidRPr="001375C3">
        <w:rPr>
          <w:rFonts w:ascii="Open Sans" w:hAnsi="Open Sans" w:cs="Open Sans"/>
        </w:rPr>
        <w:t>including</w:t>
      </w:r>
      <w:r w:rsidR="000B3299" w:rsidRPr="001375C3">
        <w:rPr>
          <w:rFonts w:ascii="Open Sans" w:hAnsi="Open Sans" w:cs="Open Sans"/>
        </w:rPr>
        <w:t xml:space="preserve"> cities, sites, buildings, building systems, floors, </w:t>
      </w:r>
      <w:r w:rsidR="00783185" w:rsidRPr="001375C3">
        <w:rPr>
          <w:rFonts w:ascii="Open Sans" w:hAnsi="Open Sans" w:cs="Open Sans"/>
        </w:rPr>
        <w:t>equipment,</w:t>
      </w:r>
      <w:r w:rsidR="000B3299" w:rsidRPr="001375C3">
        <w:rPr>
          <w:rFonts w:ascii="Open Sans" w:hAnsi="Open Sans" w:cs="Open Sans"/>
        </w:rPr>
        <w:t xml:space="preserve"> and objects.</w:t>
      </w:r>
    </w:p>
    <w:p w14:paraId="2ED0CA8D" w14:textId="77777777" w:rsidR="000B3299" w:rsidRPr="001375C3" w:rsidRDefault="00A71B2C" w:rsidP="00060B4A">
      <w:pPr>
        <w:pStyle w:val="ARCATSubPara"/>
        <w:numPr>
          <w:ilvl w:val="0"/>
          <w:numId w:val="0"/>
        </w:numPr>
        <w:ind w:left="2160" w:hanging="360"/>
        <w:jc w:val="both"/>
        <w:rPr>
          <w:rFonts w:ascii="Open Sans" w:hAnsi="Open Sans" w:cs="Open Sans"/>
        </w:rPr>
      </w:pPr>
      <w:r w:rsidRPr="001375C3">
        <w:rPr>
          <w:rFonts w:ascii="Open Sans" w:hAnsi="Open Sans" w:cs="Open Sans"/>
        </w:rPr>
        <w:t>b.</w:t>
      </w:r>
      <w:r w:rsidRPr="001375C3">
        <w:rPr>
          <w:rFonts w:ascii="Open Sans" w:hAnsi="Open Sans" w:cs="Open Sans"/>
        </w:rPr>
        <w:tab/>
      </w:r>
      <w:r w:rsidR="000B3299" w:rsidRPr="001375C3">
        <w:rPr>
          <w:rFonts w:ascii="Open Sans" w:hAnsi="Open Sans" w:cs="Open Sans"/>
        </w:rPr>
        <w:t>Groups View shall display Scheduled Groups and custom reports.</w:t>
      </w:r>
    </w:p>
    <w:p w14:paraId="463F29E8" w14:textId="5AE08B8D" w:rsidR="00F57781" w:rsidRPr="001375C3" w:rsidRDefault="000B3299" w:rsidP="00A16E3E">
      <w:pPr>
        <w:pStyle w:val="ARCATSubPara"/>
        <w:numPr>
          <w:ilvl w:val="3"/>
          <w:numId w:val="13"/>
        </w:numPr>
        <w:ind w:left="2160"/>
        <w:jc w:val="both"/>
        <w:rPr>
          <w:rFonts w:ascii="Open Sans" w:hAnsi="Open Sans" w:cs="Open Sans"/>
        </w:rPr>
      </w:pPr>
      <w:r w:rsidRPr="001375C3">
        <w:rPr>
          <w:rFonts w:ascii="Open Sans" w:hAnsi="Open Sans" w:cs="Open Sans"/>
        </w:rPr>
        <w:t>Configuration View shall display all the configuration categories (Operators, Schedule, Event, Reporting and Roles).</w:t>
      </w:r>
    </w:p>
    <w:p w14:paraId="1C15935F" w14:textId="77777777" w:rsidR="000B3299" w:rsidRPr="001375C3" w:rsidRDefault="000B3299" w:rsidP="00A16E3E">
      <w:pPr>
        <w:pStyle w:val="ARCATParagraph"/>
        <w:numPr>
          <w:ilvl w:val="2"/>
          <w:numId w:val="12"/>
        </w:numPr>
        <w:ind w:left="1710" w:hanging="450"/>
        <w:jc w:val="both"/>
        <w:rPr>
          <w:rFonts w:ascii="Open Sans" w:hAnsi="Open Sans" w:cs="Open Sans"/>
        </w:rPr>
      </w:pPr>
      <w:r w:rsidRPr="001375C3">
        <w:rPr>
          <w:rFonts w:ascii="Open Sans" w:hAnsi="Open Sans" w:cs="Open Sans"/>
          <w:b/>
          <w:bCs/>
        </w:rPr>
        <w:t>Action Pane:</w:t>
      </w:r>
      <w:r w:rsidRPr="001375C3">
        <w:rPr>
          <w:rFonts w:ascii="Open Sans" w:hAnsi="Open Sans" w:cs="Open Sans"/>
        </w:rPr>
        <w:t xml:space="preserve"> The Action Pane shall provide several functional views for each </w:t>
      </w:r>
      <w:proofErr w:type="gramStart"/>
      <w:r w:rsidRPr="001375C3">
        <w:rPr>
          <w:rFonts w:ascii="Open Sans" w:hAnsi="Open Sans" w:cs="Open Sans"/>
        </w:rPr>
        <w:t>subsystem specified</w:t>
      </w:r>
      <w:proofErr w:type="gramEnd"/>
      <w:r w:rsidRPr="001375C3">
        <w:rPr>
          <w:rFonts w:ascii="Open Sans" w:hAnsi="Open Sans" w:cs="Open Sans"/>
        </w:rPr>
        <w:t>. A functional view shall be accessed by clicking on the corresponding button:</w:t>
      </w:r>
    </w:p>
    <w:p w14:paraId="51693434" w14:textId="77777777" w:rsidR="000B3299" w:rsidRPr="001375C3" w:rsidRDefault="000B3299" w:rsidP="00A16E3E">
      <w:pPr>
        <w:pStyle w:val="ARCATSubPara"/>
        <w:numPr>
          <w:ilvl w:val="3"/>
          <w:numId w:val="12"/>
        </w:numPr>
        <w:ind w:left="2160"/>
        <w:jc w:val="both"/>
        <w:rPr>
          <w:rFonts w:ascii="Open Sans" w:hAnsi="Open Sans" w:cs="Open Sans"/>
        </w:rPr>
      </w:pPr>
      <w:r w:rsidRPr="001375C3">
        <w:rPr>
          <w:rFonts w:ascii="Open Sans" w:hAnsi="Open Sans" w:cs="Open Sans"/>
        </w:rPr>
        <w:t xml:space="preserve">Graphics: Using graphical format suitable for display in a web browser, graphics shall include aerial building/campus views, color building </w:t>
      </w:r>
      <w:r w:rsidR="00915F7E" w:rsidRPr="001375C3">
        <w:rPr>
          <w:rFonts w:ascii="Open Sans" w:hAnsi="Open Sans" w:cs="Open Sans"/>
        </w:rPr>
        <w:t>floorplans</w:t>
      </w:r>
      <w:r w:rsidRPr="001375C3">
        <w:rPr>
          <w:rFonts w:ascii="Open Sans" w:hAnsi="Open Sans" w:cs="Open Sans"/>
        </w:rPr>
        <w:t>, equipment drawings, active graphic set point controls, web content and other valid HTML elements. The data on each graphic page shall automatically refresh.</w:t>
      </w:r>
    </w:p>
    <w:p w14:paraId="428A9A2D" w14:textId="77777777" w:rsidR="000B3299" w:rsidRPr="001375C3" w:rsidRDefault="000B3299" w:rsidP="00A16E3E">
      <w:pPr>
        <w:pStyle w:val="ARCATSubPara"/>
        <w:numPr>
          <w:ilvl w:val="3"/>
          <w:numId w:val="12"/>
        </w:numPr>
        <w:ind w:left="2160"/>
        <w:jc w:val="both"/>
        <w:rPr>
          <w:rFonts w:ascii="Open Sans" w:hAnsi="Open Sans" w:cs="Open Sans"/>
          <w:strike/>
        </w:rPr>
      </w:pPr>
      <w:r w:rsidRPr="001375C3">
        <w:rPr>
          <w:rFonts w:ascii="Open Sans" w:hAnsi="Open Sans" w:cs="Open Sans"/>
        </w:rPr>
        <w:t xml:space="preserve">Dashboards: User customizable data using drag and drop HTML5 elements. Shall include Web Charts, Gauges, and other custom developed widgets for web browser. </w:t>
      </w:r>
      <w:proofErr w:type="gramStart"/>
      <w:r w:rsidRPr="001375C3">
        <w:rPr>
          <w:rFonts w:ascii="Open Sans" w:hAnsi="Open Sans" w:cs="Open Sans"/>
        </w:rPr>
        <w:t>User</w:t>
      </w:r>
      <w:proofErr w:type="gramEnd"/>
      <w:r w:rsidRPr="001375C3">
        <w:rPr>
          <w:rFonts w:ascii="Open Sans" w:hAnsi="Open Sans" w:cs="Open Sans"/>
        </w:rPr>
        <w:t xml:space="preserve"> shall have ability to save custom dashboards. </w:t>
      </w:r>
    </w:p>
    <w:p w14:paraId="0A80C05F" w14:textId="77777777" w:rsidR="000B3299" w:rsidRPr="001375C3" w:rsidRDefault="000B3299" w:rsidP="00A16E3E">
      <w:pPr>
        <w:pStyle w:val="ARCATSubPara"/>
        <w:numPr>
          <w:ilvl w:val="3"/>
          <w:numId w:val="12"/>
        </w:numPr>
        <w:ind w:left="2160"/>
        <w:jc w:val="both"/>
        <w:rPr>
          <w:rFonts w:ascii="Open Sans" w:hAnsi="Open Sans" w:cs="Open Sans"/>
        </w:rPr>
      </w:pPr>
      <w:r w:rsidRPr="001375C3">
        <w:rPr>
          <w:rFonts w:ascii="Open Sans" w:hAnsi="Open Sans" w:cs="Open Sans"/>
        </w:rPr>
        <w:t xml:space="preserve">Search: User shall have multiple options for searching data based upon Tags. Associated equipment, real time data, Properties, and Trends shall be available </w:t>
      </w:r>
      <w:proofErr w:type="gramStart"/>
      <w:r w:rsidRPr="001375C3">
        <w:rPr>
          <w:rFonts w:ascii="Open Sans" w:hAnsi="Open Sans" w:cs="Open Sans"/>
        </w:rPr>
        <w:t>in result</w:t>
      </w:r>
      <w:proofErr w:type="gramEnd"/>
      <w:r w:rsidRPr="001375C3">
        <w:rPr>
          <w:rFonts w:ascii="Open Sans" w:hAnsi="Open Sans" w:cs="Open Sans"/>
        </w:rPr>
        <w:t xml:space="preserve">. </w:t>
      </w:r>
    </w:p>
    <w:p w14:paraId="5EAD9AB0" w14:textId="3DD3D30D" w:rsidR="000B3299" w:rsidRPr="001375C3" w:rsidRDefault="000B3299" w:rsidP="00A16E3E">
      <w:pPr>
        <w:pStyle w:val="ARCATSubPara"/>
        <w:numPr>
          <w:ilvl w:val="3"/>
          <w:numId w:val="12"/>
        </w:numPr>
        <w:ind w:left="2160"/>
        <w:jc w:val="both"/>
        <w:rPr>
          <w:rFonts w:ascii="Open Sans" w:hAnsi="Open Sans" w:cs="Open Sans"/>
        </w:rPr>
      </w:pPr>
      <w:r w:rsidRPr="001375C3">
        <w:rPr>
          <w:rFonts w:ascii="Open Sans" w:hAnsi="Open Sans" w:cs="Open Sans"/>
        </w:rPr>
        <w:t xml:space="preserve">Properties: Shall include graphic controls and text for the following: Locking or overriding objects, demand strategies, and any other valid data required for setup. Changes made to the </w:t>
      </w:r>
      <w:proofErr w:type="gramStart"/>
      <w:r w:rsidR="00783185" w:rsidRPr="001375C3">
        <w:rPr>
          <w:rFonts w:ascii="Open Sans" w:hAnsi="Open Sans" w:cs="Open Sans"/>
        </w:rPr>
        <w:t>properties</w:t>
      </w:r>
      <w:proofErr w:type="gramEnd"/>
      <w:r w:rsidRPr="001375C3">
        <w:rPr>
          <w:rFonts w:ascii="Open Sans" w:hAnsi="Open Sans" w:cs="Open Sans"/>
        </w:rPr>
        <w:t xml:space="preserve"> pages shall require the operator to depress an 'accept/cancel' button.</w:t>
      </w:r>
    </w:p>
    <w:p w14:paraId="3CC4F1BF" w14:textId="77777777" w:rsidR="000B3299" w:rsidRPr="001375C3" w:rsidRDefault="000B3299" w:rsidP="00A16E3E">
      <w:pPr>
        <w:pStyle w:val="ARCATSubPara"/>
        <w:numPr>
          <w:ilvl w:val="3"/>
          <w:numId w:val="12"/>
        </w:numPr>
        <w:ind w:left="2160"/>
        <w:jc w:val="both"/>
        <w:rPr>
          <w:rFonts w:ascii="Open Sans" w:hAnsi="Open Sans" w:cs="Open Sans"/>
        </w:rPr>
      </w:pPr>
      <w:r w:rsidRPr="001375C3">
        <w:rPr>
          <w:rFonts w:ascii="Open Sans" w:hAnsi="Open Sans" w:cs="Open Sans"/>
        </w:rPr>
        <w:lastRenderedPageBreak/>
        <w:t>Schedules: Shall be used to create, modify/edit and view schedules based on the systems hierarchy (using the navigation tree).</w:t>
      </w:r>
    </w:p>
    <w:p w14:paraId="24F13C81" w14:textId="77777777" w:rsidR="000B3299" w:rsidRPr="001375C3" w:rsidRDefault="000B3299" w:rsidP="00A16E3E">
      <w:pPr>
        <w:pStyle w:val="ARCATSubPara"/>
        <w:numPr>
          <w:ilvl w:val="3"/>
          <w:numId w:val="12"/>
        </w:numPr>
        <w:ind w:left="2160"/>
        <w:jc w:val="both"/>
        <w:rPr>
          <w:rFonts w:ascii="Open Sans" w:hAnsi="Open Sans" w:cs="Open Sans"/>
        </w:rPr>
      </w:pPr>
      <w:r w:rsidRPr="001375C3">
        <w:rPr>
          <w:rFonts w:ascii="Open Sans" w:hAnsi="Open Sans" w:cs="Open Sans"/>
        </w:rPr>
        <w:t>Alarms: Shall be used to view alarm information geographically (using the navigation tree), acknowledge alarms, sort alarms by category, actions and verify reporting actions.</w:t>
      </w:r>
    </w:p>
    <w:p w14:paraId="411132EC" w14:textId="1137C7E6" w:rsidR="000B3299" w:rsidRPr="001375C3" w:rsidRDefault="000B3299" w:rsidP="00A16E3E">
      <w:pPr>
        <w:pStyle w:val="ARCATSubPara"/>
        <w:numPr>
          <w:ilvl w:val="3"/>
          <w:numId w:val="12"/>
        </w:numPr>
        <w:ind w:left="2160"/>
        <w:jc w:val="both"/>
        <w:rPr>
          <w:rFonts w:ascii="Open Sans" w:hAnsi="Open Sans" w:cs="Open Sans"/>
        </w:rPr>
      </w:pPr>
      <w:r w:rsidRPr="001375C3">
        <w:rPr>
          <w:rFonts w:ascii="Open Sans" w:hAnsi="Open Sans" w:cs="Open Sans"/>
        </w:rPr>
        <w:t xml:space="preserve">Charting: Shall be used to display associated trend and historical data, modify colors, date range, </w:t>
      </w:r>
      <w:r w:rsidR="00783185" w:rsidRPr="001375C3">
        <w:rPr>
          <w:rFonts w:ascii="Open Sans" w:hAnsi="Open Sans" w:cs="Open Sans"/>
        </w:rPr>
        <w:t>axis,</w:t>
      </w:r>
      <w:r w:rsidRPr="001375C3">
        <w:rPr>
          <w:rFonts w:ascii="Open Sans" w:hAnsi="Open Sans" w:cs="Open Sans"/>
        </w:rPr>
        <w:t xml:space="preserve"> and scaling. </w:t>
      </w:r>
      <w:proofErr w:type="gramStart"/>
      <w:r w:rsidRPr="001375C3">
        <w:rPr>
          <w:rFonts w:ascii="Open Sans" w:hAnsi="Open Sans" w:cs="Open Sans"/>
        </w:rPr>
        <w:t>User</w:t>
      </w:r>
      <w:proofErr w:type="gramEnd"/>
      <w:r w:rsidRPr="001375C3">
        <w:rPr>
          <w:rFonts w:ascii="Open Sans" w:hAnsi="Open Sans" w:cs="Open Sans"/>
        </w:rPr>
        <w:t xml:space="preserve"> shall have ability to create HTML charts through web browser without utilizing chart builder. </w:t>
      </w:r>
      <w:proofErr w:type="gramStart"/>
      <w:r w:rsidRPr="001375C3">
        <w:rPr>
          <w:rFonts w:ascii="Open Sans" w:hAnsi="Open Sans" w:cs="Open Sans"/>
        </w:rPr>
        <w:t>User</w:t>
      </w:r>
      <w:proofErr w:type="gramEnd"/>
      <w:r w:rsidRPr="001375C3">
        <w:rPr>
          <w:rFonts w:ascii="Open Sans" w:hAnsi="Open Sans" w:cs="Open Sans"/>
        </w:rPr>
        <w:t xml:space="preserve"> shall be able to drag and drop single or multiple data points, including schedules, and apply status colors for analysis.</w:t>
      </w:r>
    </w:p>
    <w:p w14:paraId="185EF43E" w14:textId="77777777" w:rsidR="000B3299" w:rsidRPr="001375C3" w:rsidRDefault="000B3299" w:rsidP="00A16E3E">
      <w:pPr>
        <w:pStyle w:val="ARCATSubPara"/>
        <w:numPr>
          <w:ilvl w:val="3"/>
          <w:numId w:val="12"/>
        </w:numPr>
        <w:ind w:left="2160"/>
        <w:jc w:val="both"/>
        <w:rPr>
          <w:rFonts w:ascii="Open Sans" w:hAnsi="Open Sans" w:cs="Open Sans"/>
        </w:rPr>
      </w:pPr>
      <w:r w:rsidRPr="001375C3">
        <w:rPr>
          <w:rFonts w:ascii="Open Sans" w:hAnsi="Open Sans" w:cs="Open Sans"/>
        </w:rPr>
        <w:t>Logic - Live Graphic Programs: Shall be used to display' live' graphic programs of the control algorithm, (micro block programming) for the mechanical/electrical system selected in the navigation tree.</w:t>
      </w:r>
    </w:p>
    <w:p w14:paraId="0ABD927E" w14:textId="77777777" w:rsidR="000B3299" w:rsidRPr="001375C3" w:rsidRDefault="000B3299" w:rsidP="00A16E3E">
      <w:pPr>
        <w:pStyle w:val="ARCATSubPara"/>
        <w:numPr>
          <w:ilvl w:val="3"/>
          <w:numId w:val="12"/>
        </w:numPr>
        <w:ind w:left="2160"/>
        <w:jc w:val="both"/>
        <w:rPr>
          <w:rFonts w:ascii="Open Sans" w:hAnsi="Open Sans" w:cs="Open Sans"/>
        </w:rPr>
      </w:pPr>
      <w:r w:rsidRPr="001375C3">
        <w:rPr>
          <w:rFonts w:ascii="Open Sans" w:hAnsi="Open Sans" w:cs="Open Sans"/>
        </w:rPr>
        <w:t xml:space="preserve">Other actions such as Print, Help, Command, and Logout </w:t>
      </w:r>
      <w:proofErr w:type="gramStart"/>
      <w:r w:rsidRPr="001375C3">
        <w:rPr>
          <w:rFonts w:ascii="Open Sans" w:hAnsi="Open Sans" w:cs="Open Sans"/>
        </w:rPr>
        <w:t>shall</w:t>
      </w:r>
      <w:proofErr w:type="gramEnd"/>
      <w:r w:rsidRPr="001375C3">
        <w:rPr>
          <w:rFonts w:ascii="Open Sans" w:hAnsi="Open Sans" w:cs="Open Sans"/>
        </w:rPr>
        <w:t xml:space="preserve"> be available via a drop-down window.</w:t>
      </w:r>
    </w:p>
    <w:p w14:paraId="17A34389" w14:textId="77777777" w:rsidR="000B3299" w:rsidRPr="001375C3" w:rsidRDefault="000B3299" w:rsidP="00A16E3E">
      <w:pPr>
        <w:pStyle w:val="ARCATParagraph"/>
        <w:numPr>
          <w:ilvl w:val="0"/>
          <w:numId w:val="10"/>
        </w:numPr>
        <w:spacing w:after="240"/>
        <w:ind w:left="1260" w:hanging="450"/>
        <w:jc w:val="both"/>
        <w:rPr>
          <w:rFonts w:ascii="Open Sans" w:hAnsi="Open Sans" w:cs="Open Sans"/>
        </w:rPr>
      </w:pPr>
      <w:r w:rsidRPr="001375C3">
        <w:rPr>
          <w:rFonts w:ascii="Open Sans" w:hAnsi="Open Sans" w:cs="Open Sans"/>
          <w:b/>
          <w:bCs/>
        </w:rPr>
        <w:t>Color Graphics</w:t>
      </w:r>
      <w:r w:rsidRPr="001375C3">
        <w:rPr>
          <w:rFonts w:ascii="Open Sans" w:hAnsi="Open Sans" w:cs="Open Sans"/>
        </w:rPr>
        <w:t xml:space="preserve">: The Web Browser GUI shall make extensive use of color in the graphic pane to communicate information related to set points and comfort. </w:t>
      </w:r>
      <w:r w:rsidR="003B0486" w:rsidRPr="001375C3">
        <w:rPr>
          <w:rFonts w:ascii="Open Sans" w:hAnsi="Open Sans" w:cs="Open Sans"/>
        </w:rPr>
        <w:t>Animated. gifs</w:t>
      </w:r>
      <w:r w:rsidRPr="001375C3">
        <w:rPr>
          <w:rFonts w:ascii="Open Sans" w:hAnsi="Open Sans" w:cs="Open Sans"/>
        </w:rPr>
        <w:t xml:space="preserve"> or .jpg, vector scalable, active set point graphic controls shall be used to enhance usability. Graphics tools used to create Web Browser graphics shall be non-proprietary and conform to the following basic criteria:</w:t>
      </w:r>
    </w:p>
    <w:p w14:paraId="6337FC22" w14:textId="77777777" w:rsidR="000B3299" w:rsidRPr="001375C3" w:rsidRDefault="000B3299" w:rsidP="00A16E3E">
      <w:pPr>
        <w:pStyle w:val="ARCATSubPara"/>
        <w:numPr>
          <w:ilvl w:val="0"/>
          <w:numId w:val="44"/>
        </w:numPr>
        <w:tabs>
          <w:tab w:val="left" w:pos="1710"/>
        </w:tabs>
        <w:ind w:left="1710" w:hanging="450"/>
        <w:jc w:val="both"/>
        <w:rPr>
          <w:rFonts w:ascii="Open Sans" w:hAnsi="Open Sans" w:cs="Open Sans"/>
        </w:rPr>
      </w:pPr>
      <w:r w:rsidRPr="001375C3">
        <w:rPr>
          <w:rFonts w:ascii="Open Sans" w:hAnsi="Open Sans" w:cs="Open Sans"/>
        </w:rPr>
        <w:t xml:space="preserve">Display Size: The GUI workstation software shall graphically display in a minimum of 1024 by 768 pixels </w:t>
      </w:r>
      <w:r w:rsidR="00915F7E" w:rsidRPr="001375C3">
        <w:rPr>
          <w:rFonts w:ascii="Open Sans" w:hAnsi="Open Sans" w:cs="Open Sans"/>
        </w:rPr>
        <w:t>24-bit</w:t>
      </w:r>
      <w:r w:rsidRPr="001375C3">
        <w:rPr>
          <w:rFonts w:ascii="Open Sans" w:hAnsi="Open Sans" w:cs="Open Sans"/>
        </w:rPr>
        <w:t xml:space="preserve"> True Color.</w:t>
      </w:r>
    </w:p>
    <w:p w14:paraId="33983726" w14:textId="77777777" w:rsidR="000B3299" w:rsidRPr="001375C3" w:rsidRDefault="000B3299" w:rsidP="00A16E3E">
      <w:pPr>
        <w:pStyle w:val="ARCATSubPara"/>
        <w:numPr>
          <w:ilvl w:val="0"/>
          <w:numId w:val="44"/>
        </w:numPr>
        <w:tabs>
          <w:tab w:val="left" w:pos="1710"/>
        </w:tabs>
        <w:ind w:left="1710" w:hanging="450"/>
        <w:jc w:val="both"/>
        <w:rPr>
          <w:rFonts w:ascii="Open Sans" w:hAnsi="Open Sans" w:cs="Open Sans"/>
        </w:rPr>
      </w:pPr>
      <w:r w:rsidRPr="001375C3">
        <w:rPr>
          <w:rFonts w:ascii="Open Sans" w:hAnsi="Open Sans" w:cs="Open Sans"/>
        </w:rPr>
        <w:t xml:space="preserve">General Graphic: General area </w:t>
      </w:r>
      <w:proofErr w:type="gramStart"/>
      <w:r w:rsidRPr="001375C3">
        <w:rPr>
          <w:rFonts w:ascii="Open Sans" w:hAnsi="Open Sans" w:cs="Open Sans"/>
        </w:rPr>
        <w:t>maps shall</w:t>
      </w:r>
      <w:proofErr w:type="gramEnd"/>
      <w:r w:rsidRPr="001375C3">
        <w:rPr>
          <w:rFonts w:ascii="Open Sans" w:hAnsi="Open Sans" w:cs="Open Sans"/>
        </w:rPr>
        <w:t xml:space="preserve"> show locations of controlled buildings in relation to local landmarks.</w:t>
      </w:r>
    </w:p>
    <w:p w14:paraId="01D2C095" w14:textId="77777777" w:rsidR="008A1038" w:rsidRPr="001375C3" w:rsidRDefault="000B3299" w:rsidP="00A16E3E">
      <w:pPr>
        <w:pStyle w:val="ARCATSubPara"/>
        <w:numPr>
          <w:ilvl w:val="0"/>
          <w:numId w:val="44"/>
        </w:numPr>
        <w:tabs>
          <w:tab w:val="left" w:pos="1710"/>
        </w:tabs>
        <w:ind w:left="1710" w:hanging="450"/>
        <w:jc w:val="both"/>
        <w:rPr>
          <w:rFonts w:ascii="Open Sans" w:hAnsi="Open Sans" w:cs="Open Sans"/>
        </w:rPr>
      </w:pPr>
      <w:r w:rsidRPr="001375C3">
        <w:rPr>
          <w:rFonts w:ascii="Open Sans" w:hAnsi="Open Sans" w:cs="Open Sans"/>
        </w:rPr>
        <w:t>Color Floor Plans: Floor plan graphics shall show heating and cooling zones throughout the buildings in a range of colors, as selected by Owner. Provide a visual display of temperature relative to their respective set points. The colors shall be updated dynamically as a zone's actual comfort condition changes.</w:t>
      </w:r>
    </w:p>
    <w:p w14:paraId="021189A8" w14:textId="77777777" w:rsidR="00DE5675" w:rsidRPr="001375C3" w:rsidRDefault="008A1038" w:rsidP="00A16E3E">
      <w:pPr>
        <w:pStyle w:val="ARCATSubPara"/>
        <w:numPr>
          <w:ilvl w:val="0"/>
          <w:numId w:val="44"/>
        </w:numPr>
        <w:tabs>
          <w:tab w:val="left" w:pos="1710"/>
        </w:tabs>
        <w:ind w:left="1710" w:hanging="450"/>
        <w:jc w:val="both"/>
        <w:rPr>
          <w:rFonts w:ascii="Open Sans" w:hAnsi="Open Sans" w:cs="Open Sans"/>
        </w:rPr>
      </w:pPr>
      <w:r w:rsidRPr="001375C3">
        <w:rPr>
          <w:rFonts w:ascii="Open Sans" w:hAnsi="Open Sans" w:cs="Open Sans"/>
        </w:rPr>
        <w:t xml:space="preserve">Mechanical Components: Mechanical system </w:t>
      </w:r>
      <w:proofErr w:type="gramStart"/>
      <w:r w:rsidRPr="001375C3">
        <w:rPr>
          <w:rFonts w:ascii="Open Sans" w:hAnsi="Open Sans" w:cs="Open Sans"/>
        </w:rPr>
        <w:t>graphics shall</w:t>
      </w:r>
      <w:proofErr w:type="gramEnd"/>
      <w:r w:rsidRPr="001375C3">
        <w:rPr>
          <w:rFonts w:ascii="Open Sans" w:hAnsi="Open Sans" w:cs="Open Sans"/>
        </w:rPr>
        <w:t xml:space="preserve"> show the type of mechanical system components serving any zone </w:t>
      </w:r>
      <w:r w:rsidR="00915F7E" w:rsidRPr="001375C3">
        <w:rPr>
          <w:rFonts w:ascii="Open Sans" w:hAnsi="Open Sans" w:cs="Open Sans"/>
        </w:rPr>
        <w:t>using</w:t>
      </w:r>
      <w:r w:rsidRPr="001375C3">
        <w:rPr>
          <w:rFonts w:ascii="Open Sans" w:hAnsi="Open Sans" w:cs="Open Sans"/>
        </w:rPr>
        <w:t xml:space="preserve"> a pictorial representation of components. Selected I/O points being controlled or monitored for each piece of equipment shall be displayed with the appropriate engineering units. Animation shall be used for rotation or moving mechanical components to enhance usability.</w:t>
      </w:r>
    </w:p>
    <w:p w14:paraId="352EDA4E" w14:textId="77777777" w:rsidR="00DE5675" w:rsidRPr="001375C3" w:rsidRDefault="00DE5675" w:rsidP="00A16E3E">
      <w:pPr>
        <w:pStyle w:val="ARCATSubPara"/>
        <w:numPr>
          <w:ilvl w:val="0"/>
          <w:numId w:val="44"/>
        </w:numPr>
        <w:tabs>
          <w:tab w:val="left" w:pos="1710"/>
        </w:tabs>
        <w:ind w:left="1710" w:hanging="450"/>
        <w:jc w:val="both"/>
        <w:rPr>
          <w:rFonts w:ascii="Open Sans" w:hAnsi="Open Sans" w:cs="Open Sans"/>
        </w:rPr>
      </w:pPr>
      <w:r w:rsidRPr="001375C3">
        <w:rPr>
          <w:rFonts w:ascii="Open Sans" w:hAnsi="Open Sans" w:cs="Open Sans"/>
        </w:rPr>
        <w:t xml:space="preserve">All graphics </w:t>
      </w:r>
      <w:proofErr w:type="gramStart"/>
      <w:r w:rsidRPr="001375C3">
        <w:rPr>
          <w:rFonts w:ascii="Open Sans" w:hAnsi="Open Sans" w:cs="Open Sans"/>
        </w:rPr>
        <w:t>shall</w:t>
      </w:r>
      <w:proofErr w:type="gramEnd"/>
      <w:r w:rsidRPr="001375C3">
        <w:rPr>
          <w:rFonts w:ascii="Open Sans" w:hAnsi="Open Sans" w:cs="Open Sans"/>
        </w:rPr>
        <w:t xml:space="preserve"> be compatible with any </w:t>
      </w:r>
      <w:r w:rsidR="0021558E" w:rsidRPr="001375C3">
        <w:rPr>
          <w:rFonts w:ascii="Open Sans" w:hAnsi="Open Sans" w:cs="Open Sans"/>
        </w:rPr>
        <w:t xml:space="preserve">desktop, </w:t>
      </w:r>
      <w:r w:rsidRPr="001375C3">
        <w:rPr>
          <w:rFonts w:ascii="Open Sans" w:hAnsi="Open Sans" w:cs="Open Sans"/>
        </w:rPr>
        <w:t xml:space="preserve">mobile device or tablet. </w:t>
      </w:r>
    </w:p>
    <w:p w14:paraId="0C1C1322" w14:textId="77777777" w:rsidR="00DE5675" w:rsidRPr="001375C3" w:rsidRDefault="00DE5675" w:rsidP="00A16E3E">
      <w:pPr>
        <w:pStyle w:val="ARCATSubPara"/>
        <w:numPr>
          <w:ilvl w:val="0"/>
          <w:numId w:val="44"/>
        </w:numPr>
        <w:tabs>
          <w:tab w:val="left" w:pos="1710"/>
        </w:tabs>
        <w:ind w:left="1710" w:hanging="450"/>
        <w:jc w:val="both"/>
        <w:rPr>
          <w:rFonts w:ascii="Open Sans" w:hAnsi="Open Sans" w:cs="Open Sans"/>
        </w:rPr>
      </w:pPr>
      <w:r w:rsidRPr="001375C3">
        <w:rPr>
          <w:rFonts w:ascii="Open Sans" w:hAnsi="Open Sans" w:cs="Open Sans"/>
        </w:rPr>
        <w:t>Minimum System Color Graphics: Color graphics shall be selected and displayed via a web browser for the following:</w:t>
      </w:r>
    </w:p>
    <w:p w14:paraId="73AF4433" w14:textId="77777777" w:rsidR="00DE5675" w:rsidRPr="001375C3" w:rsidRDefault="00DE5675" w:rsidP="00A16E3E">
      <w:pPr>
        <w:pStyle w:val="ARCATSubSub1"/>
        <w:numPr>
          <w:ilvl w:val="0"/>
          <w:numId w:val="44"/>
        </w:numPr>
        <w:tabs>
          <w:tab w:val="left" w:pos="1710"/>
        </w:tabs>
        <w:ind w:left="1710" w:hanging="450"/>
        <w:jc w:val="both"/>
        <w:rPr>
          <w:rFonts w:ascii="Open Sans" w:hAnsi="Open Sans" w:cs="Open Sans"/>
        </w:rPr>
      </w:pPr>
      <w:r w:rsidRPr="001375C3">
        <w:rPr>
          <w:rFonts w:ascii="Open Sans" w:hAnsi="Open Sans" w:cs="Open Sans"/>
        </w:rPr>
        <w:t>Each piece of equipment monitored or controlled including each terminal unit.</w:t>
      </w:r>
    </w:p>
    <w:p w14:paraId="0D65D19C" w14:textId="77777777" w:rsidR="00DE5675" w:rsidRPr="001375C3" w:rsidRDefault="00DE5675" w:rsidP="00A16E3E">
      <w:pPr>
        <w:pStyle w:val="ARCATSubSub1"/>
        <w:numPr>
          <w:ilvl w:val="0"/>
          <w:numId w:val="44"/>
        </w:numPr>
        <w:tabs>
          <w:tab w:val="left" w:pos="1710"/>
        </w:tabs>
        <w:ind w:left="1710" w:hanging="450"/>
        <w:jc w:val="both"/>
        <w:rPr>
          <w:rFonts w:ascii="Open Sans" w:hAnsi="Open Sans" w:cs="Open Sans"/>
        </w:rPr>
      </w:pPr>
      <w:r w:rsidRPr="001375C3">
        <w:rPr>
          <w:rFonts w:ascii="Open Sans" w:hAnsi="Open Sans" w:cs="Open Sans"/>
        </w:rPr>
        <w:t>Each building.</w:t>
      </w:r>
    </w:p>
    <w:p w14:paraId="32C1BED4" w14:textId="77777777" w:rsidR="00DE5675" w:rsidRPr="001375C3" w:rsidRDefault="00DE5675" w:rsidP="00A16E3E">
      <w:pPr>
        <w:pStyle w:val="ARCATSubSub1"/>
        <w:numPr>
          <w:ilvl w:val="0"/>
          <w:numId w:val="44"/>
        </w:numPr>
        <w:tabs>
          <w:tab w:val="left" w:pos="1710"/>
        </w:tabs>
        <w:ind w:left="1710" w:hanging="450"/>
        <w:jc w:val="both"/>
        <w:rPr>
          <w:rFonts w:ascii="Open Sans" w:hAnsi="Open Sans" w:cs="Open Sans"/>
        </w:rPr>
      </w:pPr>
      <w:r w:rsidRPr="001375C3">
        <w:rPr>
          <w:rFonts w:ascii="Open Sans" w:hAnsi="Open Sans" w:cs="Open Sans"/>
        </w:rPr>
        <w:t>Each floor and zone controlled.</w:t>
      </w:r>
    </w:p>
    <w:p w14:paraId="3247F766" w14:textId="77777777" w:rsidR="008D1933" w:rsidRPr="001375C3" w:rsidRDefault="008D1933" w:rsidP="00A16E3E">
      <w:pPr>
        <w:pStyle w:val="ARCATSubSub1"/>
        <w:numPr>
          <w:ilvl w:val="0"/>
          <w:numId w:val="44"/>
        </w:numPr>
        <w:ind w:left="1710" w:hanging="450"/>
        <w:jc w:val="both"/>
        <w:rPr>
          <w:rFonts w:ascii="Open Sans" w:hAnsi="Open Sans" w:cs="Open Sans"/>
        </w:rPr>
      </w:pPr>
      <w:r w:rsidRPr="001375C3">
        <w:rPr>
          <w:rFonts w:ascii="Open Sans" w:hAnsi="Open Sans" w:cs="Open Sans"/>
        </w:rPr>
        <w:t>See System Integration Matrix for details.</w:t>
      </w:r>
    </w:p>
    <w:p w14:paraId="696598E1" w14:textId="523232FC" w:rsidR="000B3299" w:rsidRPr="001375C3" w:rsidRDefault="0F9DF47D" w:rsidP="00A16E3E">
      <w:pPr>
        <w:pStyle w:val="ARCATParagraph"/>
        <w:numPr>
          <w:ilvl w:val="0"/>
          <w:numId w:val="10"/>
        </w:numPr>
        <w:ind w:left="1260" w:hanging="360"/>
        <w:jc w:val="both"/>
        <w:rPr>
          <w:rFonts w:ascii="Open Sans" w:hAnsi="Open Sans" w:cs="Open Sans"/>
        </w:rPr>
      </w:pPr>
      <w:r w:rsidRPr="001375C3">
        <w:rPr>
          <w:rFonts w:ascii="Open Sans" w:hAnsi="Open Sans" w:cs="Open Sans"/>
          <w:b/>
          <w:bCs/>
        </w:rPr>
        <w:t>Hierarchical Schedules</w:t>
      </w:r>
      <w:r w:rsidRPr="001375C3">
        <w:rPr>
          <w:rFonts w:ascii="Open Sans" w:hAnsi="Open Sans" w:cs="Open Sans"/>
        </w:rPr>
        <w:t xml:space="preserve">: Utilizing the Navigation Tree displayed in the web browser GUI, an operator (with proper access credentials) shall be able to define a Normal, Holiday or Override schedule for an individual piece of equipment or </w:t>
      </w:r>
      <w:r w:rsidR="0AF156DA" w:rsidRPr="001375C3">
        <w:rPr>
          <w:rFonts w:ascii="Open Sans" w:hAnsi="Open Sans" w:cs="Open Sans"/>
        </w:rPr>
        <w:t>room or</w:t>
      </w:r>
      <w:r w:rsidRPr="001375C3">
        <w:rPr>
          <w:rFonts w:ascii="Open Sans" w:hAnsi="Open Sans" w:cs="Open Sans"/>
        </w:rPr>
        <w:t xml:space="preserve"> choose to apply a hierarchical schedule to the entire system, site or floor area. For example, Independence Day ' Holiday' for every level in the system would be created by clicking at the top of the geographic hierarchy defined in the Navigation Tree. No further operator intervention would be required and every control module in the </w:t>
      </w:r>
      <w:proofErr w:type="gramStart"/>
      <w:r w:rsidRPr="001375C3">
        <w:rPr>
          <w:rFonts w:ascii="Open Sans" w:hAnsi="Open Sans" w:cs="Open Sans"/>
        </w:rPr>
        <w:t>system with</w:t>
      </w:r>
      <w:proofErr w:type="gramEnd"/>
      <w:r w:rsidRPr="001375C3">
        <w:rPr>
          <w:rFonts w:ascii="Open Sans" w:hAnsi="Open Sans" w:cs="Open Sans"/>
        </w:rPr>
        <w:t xml:space="preserve"> would be automatically </w:t>
      </w:r>
      <w:r w:rsidRPr="001375C3">
        <w:rPr>
          <w:rFonts w:ascii="Open Sans" w:hAnsi="Open Sans" w:cs="Open Sans"/>
        </w:rPr>
        <w:lastRenderedPageBreak/>
        <w:t xml:space="preserve">downloaded with </w:t>
      </w:r>
      <w:proofErr w:type="gramStart"/>
      <w:r w:rsidRPr="001375C3">
        <w:rPr>
          <w:rFonts w:ascii="Open Sans" w:hAnsi="Open Sans" w:cs="Open Sans"/>
        </w:rPr>
        <w:t>the '</w:t>
      </w:r>
      <w:proofErr w:type="gramEnd"/>
      <w:r w:rsidRPr="001375C3">
        <w:rPr>
          <w:rFonts w:ascii="Open Sans" w:hAnsi="Open Sans" w:cs="Open Sans"/>
        </w:rPr>
        <w:t xml:space="preserve"> Independence Day' Holiday. All schedules that affect the system/area/equipment highlighted in the Navigation Tree shall be shown in a summary schedule table and graph.</w:t>
      </w:r>
    </w:p>
    <w:p w14:paraId="3BA56E06" w14:textId="77777777" w:rsidR="00A91216" w:rsidRPr="001375C3" w:rsidRDefault="00A91216" w:rsidP="00A91216">
      <w:pPr>
        <w:pStyle w:val="ARCATParagraph"/>
        <w:numPr>
          <w:ilvl w:val="0"/>
          <w:numId w:val="0"/>
        </w:numPr>
        <w:ind w:left="1260"/>
        <w:jc w:val="both"/>
        <w:rPr>
          <w:rFonts w:ascii="Open Sans" w:hAnsi="Open Sans" w:cs="Open Sans"/>
        </w:rPr>
      </w:pPr>
    </w:p>
    <w:p w14:paraId="26272C56" w14:textId="77777777" w:rsidR="000B3299" w:rsidRPr="001375C3" w:rsidRDefault="000B3299" w:rsidP="00A16E3E">
      <w:pPr>
        <w:pStyle w:val="ARCATSubPara"/>
        <w:numPr>
          <w:ilvl w:val="3"/>
          <w:numId w:val="10"/>
        </w:numPr>
        <w:ind w:hanging="450"/>
        <w:jc w:val="both"/>
        <w:rPr>
          <w:rFonts w:ascii="Open Sans" w:hAnsi="Open Sans" w:cs="Open Sans"/>
        </w:rPr>
      </w:pPr>
      <w:r w:rsidRPr="001375C3">
        <w:rPr>
          <w:rFonts w:ascii="Open Sans" w:hAnsi="Open Sans" w:cs="Open Sans"/>
          <w:b/>
          <w:bCs/>
        </w:rPr>
        <w:t>Schedules</w:t>
      </w:r>
      <w:r w:rsidRPr="001375C3">
        <w:rPr>
          <w:rFonts w:ascii="Open Sans" w:hAnsi="Open Sans" w:cs="Open Sans"/>
        </w:rPr>
        <w:t xml:space="preserve">: Schedules shall comply with the </w:t>
      </w:r>
      <w:proofErr w:type="spellStart"/>
      <w:r w:rsidRPr="001375C3">
        <w:rPr>
          <w:rFonts w:ascii="Open Sans" w:hAnsi="Open Sans" w:cs="Open Sans"/>
        </w:rPr>
        <w:t>LonWorks</w:t>
      </w:r>
      <w:proofErr w:type="spellEnd"/>
      <w:r w:rsidRPr="001375C3">
        <w:rPr>
          <w:rFonts w:ascii="Open Sans" w:hAnsi="Open Sans" w:cs="Open Sans"/>
        </w:rPr>
        <w:t xml:space="preserve"> and BACnet standards, (Schedule Object, Calendar Object, Weekly Schedule property and Exception Schedule property) and shall allow events to be scheduled based on:</w:t>
      </w:r>
    </w:p>
    <w:p w14:paraId="4AF1E34A" w14:textId="1D3C3725" w:rsidR="000B3299" w:rsidRPr="001375C3" w:rsidRDefault="000B3299" w:rsidP="00A16E3E">
      <w:pPr>
        <w:pStyle w:val="ARCATSubSub1"/>
        <w:numPr>
          <w:ilvl w:val="4"/>
          <w:numId w:val="10"/>
        </w:numPr>
        <w:ind w:left="2340" w:hanging="630"/>
        <w:jc w:val="both"/>
        <w:rPr>
          <w:rFonts w:ascii="Open Sans" w:hAnsi="Open Sans" w:cs="Open Sans"/>
        </w:rPr>
      </w:pPr>
      <w:r w:rsidRPr="001375C3">
        <w:rPr>
          <w:rFonts w:ascii="Open Sans" w:hAnsi="Open Sans" w:cs="Open Sans"/>
        </w:rPr>
        <w:t xml:space="preserve">Types of </w:t>
      </w:r>
      <w:r w:rsidR="00E235B0" w:rsidRPr="001375C3">
        <w:rPr>
          <w:rFonts w:ascii="Open Sans" w:hAnsi="Open Sans" w:cs="Open Sans"/>
        </w:rPr>
        <w:t>schedules</w:t>
      </w:r>
      <w:r w:rsidRPr="001375C3">
        <w:rPr>
          <w:rFonts w:ascii="Open Sans" w:hAnsi="Open Sans" w:cs="Open Sans"/>
        </w:rPr>
        <w:t xml:space="preserve"> shall be Normal, Holiday or Override.</w:t>
      </w:r>
    </w:p>
    <w:p w14:paraId="15811511" w14:textId="77777777" w:rsidR="000B3299" w:rsidRPr="001375C3" w:rsidRDefault="000B3299" w:rsidP="00A16E3E">
      <w:pPr>
        <w:pStyle w:val="ARCATSubSub1"/>
        <w:numPr>
          <w:ilvl w:val="4"/>
          <w:numId w:val="10"/>
        </w:numPr>
        <w:ind w:left="2340" w:hanging="630"/>
        <w:jc w:val="both"/>
        <w:rPr>
          <w:rFonts w:ascii="Open Sans" w:hAnsi="Open Sans" w:cs="Open Sans"/>
        </w:rPr>
      </w:pPr>
      <w:r w:rsidRPr="001375C3">
        <w:rPr>
          <w:rFonts w:ascii="Open Sans" w:hAnsi="Open Sans" w:cs="Open Sans"/>
        </w:rPr>
        <w:t>A specific date.</w:t>
      </w:r>
    </w:p>
    <w:p w14:paraId="511DE7E6" w14:textId="77777777" w:rsidR="000B3299" w:rsidRPr="001375C3" w:rsidRDefault="000B3299" w:rsidP="00A16E3E">
      <w:pPr>
        <w:pStyle w:val="ARCATSubSub1"/>
        <w:numPr>
          <w:ilvl w:val="4"/>
          <w:numId w:val="10"/>
        </w:numPr>
        <w:ind w:left="2340" w:hanging="630"/>
        <w:jc w:val="both"/>
        <w:rPr>
          <w:rFonts w:ascii="Open Sans" w:hAnsi="Open Sans" w:cs="Open Sans"/>
        </w:rPr>
      </w:pPr>
      <w:r w:rsidRPr="001375C3">
        <w:rPr>
          <w:rFonts w:ascii="Open Sans" w:hAnsi="Open Sans" w:cs="Open Sans"/>
        </w:rPr>
        <w:t>A range of dates.</w:t>
      </w:r>
    </w:p>
    <w:p w14:paraId="620CE12D" w14:textId="77777777" w:rsidR="000B3299" w:rsidRPr="001375C3" w:rsidRDefault="000B3299" w:rsidP="00A16E3E">
      <w:pPr>
        <w:pStyle w:val="ARCATSubSub1"/>
        <w:numPr>
          <w:ilvl w:val="4"/>
          <w:numId w:val="10"/>
        </w:numPr>
        <w:ind w:left="2340" w:hanging="630"/>
        <w:jc w:val="both"/>
        <w:rPr>
          <w:rFonts w:ascii="Open Sans" w:hAnsi="Open Sans" w:cs="Open Sans"/>
        </w:rPr>
      </w:pPr>
      <w:r w:rsidRPr="001375C3">
        <w:rPr>
          <w:rFonts w:ascii="Open Sans" w:hAnsi="Open Sans" w:cs="Open Sans"/>
        </w:rPr>
        <w:t>Any combination of Month of Year (1-12, any), Week of Month (1-5, last, any), Day of Week (M-Sun, Any).</w:t>
      </w:r>
    </w:p>
    <w:p w14:paraId="3D13DFC5" w14:textId="77777777" w:rsidR="000B3299" w:rsidRPr="001375C3" w:rsidRDefault="000B3299" w:rsidP="00A16E3E">
      <w:pPr>
        <w:pStyle w:val="ARCATSubSub1"/>
        <w:numPr>
          <w:ilvl w:val="4"/>
          <w:numId w:val="10"/>
        </w:numPr>
        <w:ind w:left="2340" w:hanging="630"/>
        <w:jc w:val="both"/>
        <w:rPr>
          <w:rFonts w:ascii="Open Sans" w:hAnsi="Open Sans" w:cs="Open Sans"/>
        </w:rPr>
      </w:pPr>
      <w:r w:rsidRPr="001375C3">
        <w:rPr>
          <w:rFonts w:ascii="Open Sans" w:hAnsi="Open Sans" w:cs="Open Sans"/>
        </w:rPr>
        <w:t>Wildcard (example, allow combinations like second Tuesday of every month).</w:t>
      </w:r>
    </w:p>
    <w:p w14:paraId="0260B299" w14:textId="77777777" w:rsidR="00A91216" w:rsidRPr="001375C3" w:rsidRDefault="00A91216" w:rsidP="00A91216">
      <w:pPr>
        <w:pStyle w:val="ARCATSubSub1"/>
        <w:numPr>
          <w:ilvl w:val="0"/>
          <w:numId w:val="0"/>
        </w:numPr>
        <w:ind w:left="2340"/>
        <w:jc w:val="both"/>
        <w:rPr>
          <w:rFonts w:ascii="Open Sans" w:hAnsi="Open Sans" w:cs="Open Sans"/>
        </w:rPr>
      </w:pPr>
    </w:p>
    <w:p w14:paraId="6A9B357B" w14:textId="77777777" w:rsidR="000B3299" w:rsidRPr="001375C3" w:rsidRDefault="000B3299" w:rsidP="00A16E3E">
      <w:pPr>
        <w:pStyle w:val="ARCATSubPara"/>
        <w:numPr>
          <w:ilvl w:val="3"/>
          <w:numId w:val="10"/>
        </w:numPr>
        <w:ind w:hanging="540"/>
        <w:jc w:val="both"/>
        <w:rPr>
          <w:rFonts w:ascii="Open Sans" w:hAnsi="Open Sans" w:cs="Open Sans"/>
        </w:rPr>
      </w:pPr>
      <w:r w:rsidRPr="001375C3">
        <w:rPr>
          <w:rFonts w:ascii="Open Sans" w:hAnsi="Open Sans" w:cs="Open Sans"/>
          <w:b/>
          <w:bCs/>
        </w:rPr>
        <w:t>Schedule Categories</w:t>
      </w:r>
      <w:r w:rsidRPr="001375C3">
        <w:rPr>
          <w:rFonts w:ascii="Open Sans" w:hAnsi="Open Sans" w:cs="Open Sans"/>
        </w:rPr>
        <w:t xml:space="preserve">: The system shall allow operators to define and edit scheduling categories (different types of "things" to be scheduled; for example, lighting, HVAC occupancy, etc.). The categories shall </w:t>
      </w:r>
      <w:r w:rsidR="00915F7E" w:rsidRPr="001375C3">
        <w:rPr>
          <w:rFonts w:ascii="Open Sans" w:hAnsi="Open Sans" w:cs="Open Sans"/>
        </w:rPr>
        <w:t>include</w:t>
      </w:r>
      <w:r w:rsidRPr="001375C3">
        <w:rPr>
          <w:rFonts w:ascii="Open Sans" w:hAnsi="Open Sans" w:cs="Open Sans"/>
        </w:rPr>
        <w:t xml:space="preserve"> name, description, icon (to display in the hierarchy tree when icon option is selected) and type of value to be scheduled.</w:t>
      </w:r>
    </w:p>
    <w:p w14:paraId="3B7B4B86" w14:textId="799BF0C8" w:rsidR="00F55FF5" w:rsidRPr="001375C3" w:rsidRDefault="000B3299" w:rsidP="00A16E3E">
      <w:pPr>
        <w:pStyle w:val="ARCATSubPara"/>
        <w:numPr>
          <w:ilvl w:val="3"/>
          <w:numId w:val="10"/>
        </w:numPr>
        <w:ind w:hanging="540"/>
        <w:jc w:val="both"/>
        <w:rPr>
          <w:rFonts w:ascii="Open Sans" w:hAnsi="Open Sans" w:cs="Open Sans"/>
        </w:rPr>
      </w:pPr>
      <w:r w:rsidRPr="001375C3">
        <w:rPr>
          <w:rFonts w:ascii="Open Sans" w:hAnsi="Open Sans" w:cs="Open Sans"/>
          <w:b/>
          <w:bCs/>
        </w:rPr>
        <w:t>Schedule Groups</w:t>
      </w:r>
      <w:r w:rsidRPr="001375C3">
        <w:rPr>
          <w:rFonts w:ascii="Open Sans" w:hAnsi="Open Sans" w:cs="Open Sans"/>
        </w:rPr>
        <w:t>: In addition to hierarchical scheduling, operators shall be able to define functional Schedule Groups, comprised of an arbitrary group of areas/rooms/equipment scattered throughout the facility and site. For example, the operator shall be able to define an 'individual tenant' group - who may occupy different areas within a building or buildings. Schedules applied to the ' tenant group' shall automatically be downloaded to control modules affecting spaces occupied by the ' tenant group'.</w:t>
      </w:r>
    </w:p>
    <w:p w14:paraId="4F152E74" w14:textId="77777777" w:rsidR="000B3299" w:rsidRPr="001375C3" w:rsidRDefault="000B3299" w:rsidP="00A16E3E">
      <w:pPr>
        <w:pStyle w:val="ARCATSubPara"/>
        <w:numPr>
          <w:ilvl w:val="3"/>
          <w:numId w:val="10"/>
        </w:numPr>
        <w:ind w:hanging="450"/>
        <w:jc w:val="both"/>
        <w:rPr>
          <w:rFonts w:ascii="Open Sans" w:hAnsi="Open Sans" w:cs="Open Sans"/>
        </w:rPr>
      </w:pPr>
      <w:r w:rsidRPr="001375C3">
        <w:rPr>
          <w:rFonts w:ascii="Open Sans" w:hAnsi="Open Sans" w:cs="Open Sans"/>
          <w:b/>
          <w:bCs/>
        </w:rPr>
        <w:t>Intelligent Scheduling</w:t>
      </w:r>
      <w:r w:rsidRPr="001375C3">
        <w:rPr>
          <w:rFonts w:ascii="Open Sans" w:hAnsi="Open Sans" w:cs="Open Sans"/>
        </w:rPr>
        <w:t>: The control system shall be intelligent enough to automatically turn on any supporting equipment needed to control the environment in an occupied space. If the operator schedules an individual room in a VAV system for occupancy, for example, the control logic shall automatically turn on the VAV air handling unit, chiller, boiler and/or any other equipment required to maintain the specified comfort and environmental conditions within the room.</w:t>
      </w:r>
    </w:p>
    <w:p w14:paraId="3E62CF22" w14:textId="77777777" w:rsidR="000B3299" w:rsidRPr="001375C3" w:rsidRDefault="000B3299" w:rsidP="00A16E3E">
      <w:pPr>
        <w:pStyle w:val="ARCATSubPara"/>
        <w:numPr>
          <w:ilvl w:val="3"/>
          <w:numId w:val="10"/>
        </w:numPr>
        <w:ind w:hanging="450"/>
        <w:jc w:val="both"/>
        <w:rPr>
          <w:rFonts w:ascii="Open Sans" w:hAnsi="Open Sans" w:cs="Open Sans"/>
        </w:rPr>
      </w:pPr>
      <w:r w:rsidRPr="001375C3">
        <w:rPr>
          <w:rFonts w:ascii="Open Sans" w:hAnsi="Open Sans" w:cs="Open Sans"/>
          <w:b/>
          <w:bCs/>
        </w:rPr>
        <w:t>Partial Day Exceptions</w:t>
      </w:r>
      <w:r w:rsidRPr="001375C3">
        <w:rPr>
          <w:rFonts w:ascii="Open Sans" w:hAnsi="Open Sans" w:cs="Open Sans"/>
        </w:rPr>
        <w:t>: Schedule events shall be able to accommodate a time range specified by the operator (ex: board meeting from 6 pm to 9 pm overrides Normal schedule for conference room).</w:t>
      </w:r>
    </w:p>
    <w:p w14:paraId="195D61B5" w14:textId="77777777" w:rsidR="000B3299" w:rsidRPr="001375C3" w:rsidRDefault="000B3299" w:rsidP="00A16E3E">
      <w:pPr>
        <w:pStyle w:val="ARCATSubPara"/>
        <w:numPr>
          <w:ilvl w:val="3"/>
          <w:numId w:val="10"/>
        </w:numPr>
        <w:ind w:hanging="450"/>
        <w:jc w:val="both"/>
        <w:rPr>
          <w:rFonts w:ascii="Open Sans" w:hAnsi="Open Sans" w:cs="Open Sans"/>
        </w:rPr>
      </w:pPr>
      <w:r w:rsidRPr="001375C3">
        <w:rPr>
          <w:rFonts w:ascii="Open Sans" w:hAnsi="Open Sans" w:cs="Open Sans"/>
          <w:b/>
          <w:bCs/>
        </w:rPr>
        <w:t>Schedule Summary Graph</w:t>
      </w:r>
      <w:r w:rsidRPr="001375C3">
        <w:rPr>
          <w:rFonts w:ascii="Open Sans" w:hAnsi="Open Sans" w:cs="Open Sans"/>
        </w:rPr>
        <w:t>: The schedule summary graph shall clearly show Normal versus Holiday versus Override Schedules and the net operating schedule that results from all contributing schedules. Note: In case of priority conflict between schedules at the different geographic hierarchy, the schedule for the more detailed geographic level shall apply.</w:t>
      </w:r>
    </w:p>
    <w:p w14:paraId="6387C272" w14:textId="288DAA0B" w:rsidR="00140E79" w:rsidRPr="001375C3" w:rsidRDefault="00140E79" w:rsidP="00BE4439">
      <w:pPr>
        <w:pStyle w:val="ARCATParagraph"/>
        <w:numPr>
          <w:ilvl w:val="0"/>
          <w:numId w:val="0"/>
        </w:numPr>
        <w:spacing w:after="240"/>
        <w:ind w:left="1260"/>
        <w:jc w:val="both"/>
        <w:rPr>
          <w:rFonts w:ascii="Open Sans" w:hAnsi="Open Sans" w:cs="Open Sans"/>
          <w:b/>
          <w:bCs/>
          <w:color w:val="FF0000"/>
        </w:rPr>
      </w:pPr>
      <w:r w:rsidRPr="001375C3">
        <w:rPr>
          <w:rFonts w:ascii="Open Sans" w:hAnsi="Open Sans" w:cs="Open Sans"/>
          <w:b/>
          <w:bCs/>
          <w:color w:val="FF0000"/>
        </w:rPr>
        <w:t xml:space="preserve">Alarms (and alarm management) are an important part of monitoring the performance of a </w:t>
      </w:r>
      <w:proofErr w:type="gramStart"/>
      <w:r w:rsidRPr="001375C3">
        <w:rPr>
          <w:rFonts w:ascii="Open Sans" w:hAnsi="Open Sans" w:cs="Open Sans"/>
          <w:b/>
          <w:bCs/>
          <w:color w:val="FF0000"/>
        </w:rPr>
        <w:t>well implemented</w:t>
      </w:r>
      <w:proofErr w:type="gramEnd"/>
      <w:r w:rsidRPr="001375C3">
        <w:rPr>
          <w:rFonts w:ascii="Open Sans" w:hAnsi="Open Sans" w:cs="Open Sans"/>
          <w:b/>
          <w:bCs/>
          <w:color w:val="FF0000"/>
        </w:rPr>
        <w:t xml:space="preserve"> control system. They help classify and prioritize the detection of abnormal conditions enabling operators to respond to the most critical alarms in a timely manner. </w:t>
      </w:r>
    </w:p>
    <w:p w14:paraId="7CFAC113" w14:textId="5EDF3772" w:rsidR="000B3299" w:rsidRPr="001375C3" w:rsidRDefault="00F04E53" w:rsidP="00A16E3E">
      <w:pPr>
        <w:pStyle w:val="ARCATParagraph"/>
        <w:numPr>
          <w:ilvl w:val="0"/>
          <w:numId w:val="10"/>
        </w:numPr>
        <w:spacing w:after="240"/>
        <w:ind w:left="1710" w:hanging="810"/>
        <w:jc w:val="both"/>
        <w:rPr>
          <w:rFonts w:ascii="Open Sans" w:hAnsi="Open Sans" w:cs="Open Sans"/>
        </w:rPr>
      </w:pPr>
      <w:r w:rsidRPr="001375C3">
        <w:rPr>
          <w:rFonts w:ascii="Open Sans" w:hAnsi="Open Sans" w:cs="Open Sans"/>
          <w:b/>
          <w:bCs/>
        </w:rPr>
        <w:t>Alarms</w:t>
      </w:r>
      <w:r w:rsidR="007D1CAD" w:rsidRPr="001375C3">
        <w:rPr>
          <w:rFonts w:ascii="Open Sans" w:hAnsi="Open Sans" w:cs="Open Sans"/>
        </w:rPr>
        <w:t xml:space="preserve">. Alarms </w:t>
      </w:r>
      <w:r w:rsidRPr="001375C3">
        <w:rPr>
          <w:rFonts w:ascii="Open Sans" w:hAnsi="Open Sans" w:cs="Open Sans"/>
        </w:rPr>
        <w:t xml:space="preserve">associated with a specific system, area, or equipment selected in the Navigation Tree, shall be displayed in the Action Pane by selecting an ' Alarms' view. </w:t>
      </w:r>
      <w:proofErr w:type="gramStart"/>
      <w:r w:rsidRPr="001375C3">
        <w:rPr>
          <w:rFonts w:ascii="Open Sans" w:hAnsi="Open Sans" w:cs="Open Sans"/>
        </w:rPr>
        <w:t>Alarms,</w:t>
      </w:r>
      <w:proofErr w:type="gramEnd"/>
      <w:r w:rsidRPr="001375C3">
        <w:rPr>
          <w:rFonts w:ascii="Open Sans" w:hAnsi="Open Sans" w:cs="Open Sans"/>
        </w:rPr>
        <w:t xml:space="preserve"> and reporting actions shall have the following </w:t>
      </w:r>
      <w:r w:rsidR="00FD72BD" w:rsidRPr="001375C3">
        <w:rPr>
          <w:rFonts w:ascii="Open Sans" w:hAnsi="Open Sans" w:cs="Open Sans"/>
        </w:rPr>
        <w:t>capabilities:</w:t>
      </w:r>
    </w:p>
    <w:p w14:paraId="2847B1DF" w14:textId="6B0324C8" w:rsidR="000B3299" w:rsidRPr="001375C3" w:rsidRDefault="000B3299" w:rsidP="00A16E3E">
      <w:pPr>
        <w:pStyle w:val="ARCATSubPara"/>
        <w:numPr>
          <w:ilvl w:val="3"/>
          <w:numId w:val="10"/>
        </w:numPr>
        <w:spacing w:after="240"/>
        <w:jc w:val="both"/>
        <w:rPr>
          <w:rFonts w:ascii="Open Sans" w:hAnsi="Open Sans" w:cs="Open Sans"/>
        </w:rPr>
      </w:pPr>
      <w:r w:rsidRPr="001375C3">
        <w:rPr>
          <w:rFonts w:ascii="Open Sans" w:hAnsi="Open Sans" w:cs="Open Sans"/>
          <w:b/>
          <w:bCs/>
        </w:rPr>
        <w:lastRenderedPageBreak/>
        <w:t>Alarms View</w:t>
      </w:r>
      <w:r w:rsidRPr="001375C3">
        <w:rPr>
          <w:rFonts w:ascii="Open Sans" w:hAnsi="Open Sans" w:cs="Open Sans"/>
        </w:rPr>
        <w:t xml:space="preserve">: Each Alarm shall display an Alarms Category (using a different icon for each alarm category), date/time of occurrence, </w:t>
      </w:r>
      <w:proofErr w:type="gramStart"/>
      <w:r w:rsidRPr="001375C3">
        <w:rPr>
          <w:rFonts w:ascii="Open Sans" w:hAnsi="Open Sans" w:cs="Open Sans"/>
        </w:rPr>
        <w:t>current status</w:t>
      </w:r>
      <w:proofErr w:type="gramEnd"/>
      <w:r w:rsidRPr="001375C3">
        <w:rPr>
          <w:rFonts w:ascii="Open Sans" w:hAnsi="Open Sans" w:cs="Open Sans"/>
        </w:rPr>
        <w:t xml:space="preserve">, alarm report and a bold URL link to the associated graphic for the selected system, area or equipment. The URL link shall indicate the system location, </w:t>
      </w:r>
      <w:r w:rsidR="002923E5" w:rsidRPr="001375C3">
        <w:rPr>
          <w:rFonts w:ascii="Open Sans" w:hAnsi="Open Sans" w:cs="Open Sans"/>
        </w:rPr>
        <w:t>address,</w:t>
      </w:r>
      <w:r w:rsidRPr="001375C3">
        <w:rPr>
          <w:rFonts w:ascii="Open Sans" w:hAnsi="Open Sans" w:cs="Open Sans"/>
        </w:rPr>
        <w:t xml:space="preserve"> and other pertinent information. An operator shall easily be able to sort events, edit event templates and categories, </w:t>
      </w:r>
      <w:r w:rsidR="002923E5" w:rsidRPr="001375C3">
        <w:rPr>
          <w:rFonts w:ascii="Open Sans" w:hAnsi="Open Sans" w:cs="Open Sans"/>
        </w:rPr>
        <w:t>acknowledge,</w:t>
      </w:r>
      <w:r w:rsidRPr="001375C3">
        <w:rPr>
          <w:rFonts w:ascii="Open Sans" w:hAnsi="Open Sans" w:cs="Open Sans"/>
        </w:rPr>
        <w:t xml:space="preserve"> or force a return to normal in </w:t>
      </w:r>
      <w:proofErr w:type="gramStart"/>
      <w:r w:rsidRPr="001375C3">
        <w:rPr>
          <w:rFonts w:ascii="Open Sans" w:hAnsi="Open Sans" w:cs="Open Sans"/>
        </w:rPr>
        <w:t>the Events</w:t>
      </w:r>
      <w:proofErr w:type="gramEnd"/>
      <w:r w:rsidRPr="001375C3">
        <w:rPr>
          <w:rFonts w:ascii="Open Sans" w:hAnsi="Open Sans" w:cs="Open Sans"/>
        </w:rPr>
        <w:t xml:space="preserve"> View as specified in this section.</w:t>
      </w:r>
    </w:p>
    <w:p w14:paraId="14D13801" w14:textId="77777777" w:rsidR="000B3299" w:rsidRPr="001375C3" w:rsidRDefault="000B3299" w:rsidP="00A16E3E">
      <w:pPr>
        <w:pStyle w:val="ARCATSubPara"/>
        <w:numPr>
          <w:ilvl w:val="3"/>
          <w:numId w:val="10"/>
        </w:numPr>
        <w:spacing w:after="240"/>
        <w:jc w:val="both"/>
        <w:rPr>
          <w:rFonts w:ascii="Open Sans" w:hAnsi="Open Sans" w:cs="Open Sans"/>
        </w:rPr>
      </w:pPr>
      <w:r w:rsidRPr="001375C3">
        <w:rPr>
          <w:rFonts w:ascii="Open Sans" w:hAnsi="Open Sans" w:cs="Open Sans"/>
          <w:b/>
          <w:bCs/>
        </w:rPr>
        <w:t>Alarm Categories</w:t>
      </w:r>
      <w:r w:rsidRPr="001375C3">
        <w:rPr>
          <w:rFonts w:ascii="Open Sans" w:hAnsi="Open Sans" w:cs="Open Sans"/>
        </w:rPr>
        <w:t>: The operator shall be able to create, edit or delete alarm categories such as HVAC, Maintenance, Fire, or Generator. An icon shall be associated with each alarm category, enabling the operator to easily sort through multiple events displayed.</w:t>
      </w:r>
    </w:p>
    <w:p w14:paraId="2EDA8827" w14:textId="77777777" w:rsidR="000B3299" w:rsidRPr="001375C3" w:rsidRDefault="000B3299" w:rsidP="00A16E3E">
      <w:pPr>
        <w:pStyle w:val="ARCATSubPara"/>
        <w:numPr>
          <w:ilvl w:val="3"/>
          <w:numId w:val="10"/>
        </w:numPr>
        <w:spacing w:after="240"/>
        <w:jc w:val="both"/>
        <w:rPr>
          <w:rFonts w:ascii="Open Sans" w:hAnsi="Open Sans" w:cs="Open Sans"/>
        </w:rPr>
      </w:pPr>
      <w:r w:rsidRPr="001375C3">
        <w:rPr>
          <w:rFonts w:ascii="Open Sans" w:hAnsi="Open Sans" w:cs="Open Sans"/>
          <w:b/>
          <w:bCs/>
        </w:rPr>
        <w:t>Alarm Templates</w:t>
      </w:r>
      <w:r w:rsidRPr="001375C3">
        <w:rPr>
          <w:rFonts w:ascii="Open Sans" w:hAnsi="Open Sans" w:cs="Open Sans"/>
        </w:rPr>
        <w:t xml:space="preserve">: Alarm </w:t>
      </w:r>
      <w:proofErr w:type="gramStart"/>
      <w:r w:rsidRPr="001375C3">
        <w:rPr>
          <w:rFonts w:ascii="Open Sans" w:hAnsi="Open Sans" w:cs="Open Sans"/>
        </w:rPr>
        <w:t>template</w:t>
      </w:r>
      <w:proofErr w:type="gramEnd"/>
      <w:r w:rsidRPr="001375C3">
        <w:rPr>
          <w:rFonts w:ascii="Open Sans" w:hAnsi="Open Sans" w:cs="Open Sans"/>
        </w:rPr>
        <w:t xml:space="preserve"> shall define different types of alarms and their associated properties. As a minimum, properties shall include a reference name, verbose description, severity of alarm, acknowledgement requirements, and high/low limit and out of range information.</w:t>
      </w:r>
    </w:p>
    <w:p w14:paraId="3A0FF5F2" w14:textId="38BC558A" w:rsidR="00F57781" w:rsidRPr="001375C3" w:rsidRDefault="000B3299" w:rsidP="00A16E3E">
      <w:pPr>
        <w:pStyle w:val="ARCATSubPara"/>
        <w:numPr>
          <w:ilvl w:val="3"/>
          <w:numId w:val="10"/>
        </w:numPr>
        <w:spacing w:after="240"/>
        <w:jc w:val="both"/>
        <w:rPr>
          <w:rFonts w:ascii="Open Sans" w:hAnsi="Open Sans" w:cs="Open Sans"/>
        </w:rPr>
      </w:pPr>
      <w:r w:rsidRPr="001375C3">
        <w:rPr>
          <w:rFonts w:ascii="Open Sans" w:hAnsi="Open Sans" w:cs="Open Sans"/>
          <w:b/>
          <w:bCs/>
        </w:rPr>
        <w:t>Alarm Areas</w:t>
      </w:r>
      <w:r w:rsidRPr="001375C3">
        <w:rPr>
          <w:rFonts w:ascii="Open Sans" w:hAnsi="Open Sans" w:cs="Open Sans"/>
        </w:rPr>
        <w:t xml:space="preserve">: Alarm Areas enable an operator to assign specific Alarm Categories to specific Alarm Reporting Actions. For example, it shall be possible for an operator to assign all HVAC Maintenance Alarm on the 1st floor of a building to email the technician responsible for maintenance. The Navigation Tree shall be used to </w:t>
      </w:r>
      <w:proofErr w:type="gramStart"/>
      <w:r w:rsidRPr="001375C3">
        <w:rPr>
          <w:rFonts w:ascii="Open Sans" w:hAnsi="Open Sans" w:cs="Open Sans"/>
        </w:rPr>
        <w:t>setup</w:t>
      </w:r>
      <w:proofErr w:type="gramEnd"/>
      <w:r w:rsidRPr="001375C3">
        <w:rPr>
          <w:rFonts w:ascii="Open Sans" w:hAnsi="Open Sans" w:cs="Open Sans"/>
        </w:rPr>
        <w:t xml:space="preserve"> Alarm Areas in the Graphic Pane.</w:t>
      </w:r>
    </w:p>
    <w:p w14:paraId="17FC0930" w14:textId="77777777" w:rsidR="000B3299" w:rsidRPr="001375C3" w:rsidRDefault="000B3299" w:rsidP="00A16E3E">
      <w:pPr>
        <w:pStyle w:val="ARCATSubPara"/>
        <w:numPr>
          <w:ilvl w:val="3"/>
          <w:numId w:val="10"/>
        </w:numPr>
        <w:spacing w:after="240"/>
        <w:jc w:val="both"/>
        <w:rPr>
          <w:rFonts w:ascii="Open Sans" w:hAnsi="Open Sans" w:cs="Open Sans"/>
        </w:rPr>
      </w:pPr>
      <w:r w:rsidRPr="001375C3">
        <w:rPr>
          <w:rFonts w:ascii="Open Sans" w:hAnsi="Open Sans" w:cs="Open Sans"/>
          <w:b/>
          <w:bCs/>
        </w:rPr>
        <w:t>Alarm Time/Date Stamp</w:t>
      </w:r>
      <w:r w:rsidRPr="001375C3">
        <w:rPr>
          <w:rFonts w:ascii="Open Sans" w:hAnsi="Open Sans" w:cs="Open Sans"/>
        </w:rPr>
        <w:t>: All events shall be generated at the DDC control module level and comprise the Time/Date Stamp using the standalone control module time and date.</w:t>
      </w:r>
    </w:p>
    <w:p w14:paraId="23BF9454" w14:textId="77777777" w:rsidR="000B3299" w:rsidRPr="001375C3" w:rsidRDefault="000B3299" w:rsidP="00A16E3E">
      <w:pPr>
        <w:pStyle w:val="ARCATSubPara"/>
        <w:numPr>
          <w:ilvl w:val="3"/>
          <w:numId w:val="10"/>
        </w:numPr>
        <w:spacing w:after="240"/>
        <w:jc w:val="both"/>
        <w:rPr>
          <w:rFonts w:ascii="Open Sans" w:hAnsi="Open Sans" w:cs="Open Sans"/>
        </w:rPr>
      </w:pPr>
      <w:r w:rsidRPr="001375C3">
        <w:rPr>
          <w:rFonts w:ascii="Open Sans" w:hAnsi="Open Sans" w:cs="Open Sans"/>
          <w:b/>
          <w:bCs/>
        </w:rPr>
        <w:t>Alarm Configuration</w:t>
      </w:r>
      <w:r w:rsidRPr="001375C3">
        <w:rPr>
          <w:rFonts w:ascii="Open Sans" w:hAnsi="Open Sans" w:cs="Open Sans"/>
        </w:rPr>
        <w:t xml:space="preserve">: Operators shall be able to define the type of Alarm generated per object. A ' network' view of the Navigation Tree shall expose all objects and their respective Alarm Configuration. Configuration shall include </w:t>
      </w:r>
      <w:proofErr w:type="gramStart"/>
      <w:r w:rsidRPr="001375C3">
        <w:rPr>
          <w:rFonts w:ascii="Open Sans" w:hAnsi="Open Sans" w:cs="Open Sans"/>
        </w:rPr>
        <w:t>assignment of</w:t>
      </w:r>
      <w:proofErr w:type="gramEnd"/>
      <w:r w:rsidRPr="001375C3">
        <w:rPr>
          <w:rFonts w:ascii="Open Sans" w:hAnsi="Open Sans" w:cs="Open Sans"/>
        </w:rPr>
        <w:t xml:space="preserve"> </w:t>
      </w:r>
      <w:proofErr w:type="gramStart"/>
      <w:r w:rsidRPr="001375C3">
        <w:rPr>
          <w:rFonts w:ascii="Open Sans" w:hAnsi="Open Sans" w:cs="Open Sans"/>
        </w:rPr>
        <w:t>Alarm</w:t>
      </w:r>
      <w:proofErr w:type="gramEnd"/>
      <w:r w:rsidRPr="001375C3">
        <w:rPr>
          <w:rFonts w:ascii="Open Sans" w:hAnsi="Open Sans" w:cs="Open Sans"/>
        </w:rPr>
        <w:t>, type of Acknowledgement and notification for return to normal or fault status.</w:t>
      </w:r>
    </w:p>
    <w:p w14:paraId="7EB8668B" w14:textId="77777777" w:rsidR="000B3299" w:rsidRPr="001375C3" w:rsidRDefault="000B3299" w:rsidP="00A16E3E">
      <w:pPr>
        <w:pStyle w:val="ARCATSubPara"/>
        <w:numPr>
          <w:ilvl w:val="3"/>
          <w:numId w:val="10"/>
        </w:numPr>
        <w:spacing w:after="240"/>
        <w:jc w:val="both"/>
        <w:rPr>
          <w:rFonts w:ascii="Open Sans" w:hAnsi="Open Sans" w:cs="Open Sans"/>
        </w:rPr>
      </w:pPr>
      <w:r w:rsidRPr="001375C3">
        <w:rPr>
          <w:rFonts w:ascii="Open Sans" w:hAnsi="Open Sans" w:cs="Open Sans"/>
          <w:b/>
          <w:bCs/>
        </w:rPr>
        <w:t>Alarm Summary Counter</w:t>
      </w:r>
      <w:r w:rsidRPr="001375C3">
        <w:rPr>
          <w:rFonts w:ascii="Open Sans" w:hAnsi="Open Sans" w:cs="Open Sans"/>
        </w:rPr>
        <w:t>: The view of Alarm in the Graphic Pane shall provide a numeric counter, indicating how many Alarms are active (in alarm), require acknowledgement and total number of Alarms in the BAS Server database.</w:t>
      </w:r>
    </w:p>
    <w:p w14:paraId="4E6A1B76" w14:textId="77777777" w:rsidR="000B3299" w:rsidRPr="001375C3" w:rsidRDefault="000B3299" w:rsidP="00A16E3E">
      <w:pPr>
        <w:pStyle w:val="ARCATSubPara"/>
        <w:numPr>
          <w:ilvl w:val="3"/>
          <w:numId w:val="10"/>
        </w:numPr>
        <w:spacing w:after="240"/>
        <w:jc w:val="both"/>
        <w:rPr>
          <w:rFonts w:ascii="Open Sans" w:hAnsi="Open Sans" w:cs="Open Sans"/>
        </w:rPr>
      </w:pPr>
      <w:r w:rsidRPr="001375C3">
        <w:rPr>
          <w:rFonts w:ascii="Open Sans" w:hAnsi="Open Sans" w:cs="Open Sans"/>
          <w:b/>
          <w:bCs/>
        </w:rPr>
        <w:t>Alarm Auto-Deletion</w:t>
      </w:r>
      <w:r w:rsidRPr="001375C3">
        <w:rPr>
          <w:rFonts w:ascii="Open Sans" w:hAnsi="Open Sans" w:cs="Open Sans"/>
        </w:rPr>
        <w:t>: Alarms that are acknowledged and closed shall be auto-deleted from the database and archived to a text file after an operator defined period.</w:t>
      </w:r>
    </w:p>
    <w:p w14:paraId="73FEC3A0" w14:textId="77777777" w:rsidR="000B3299" w:rsidRPr="001375C3" w:rsidRDefault="000B3299" w:rsidP="00A16E3E">
      <w:pPr>
        <w:pStyle w:val="ARCATSubPara"/>
        <w:numPr>
          <w:ilvl w:val="3"/>
          <w:numId w:val="10"/>
        </w:numPr>
        <w:spacing w:after="240"/>
        <w:jc w:val="both"/>
        <w:rPr>
          <w:rFonts w:ascii="Open Sans" w:hAnsi="Open Sans" w:cs="Open Sans"/>
        </w:rPr>
      </w:pPr>
      <w:r w:rsidRPr="001375C3">
        <w:rPr>
          <w:rFonts w:ascii="Open Sans" w:hAnsi="Open Sans" w:cs="Open Sans"/>
          <w:b/>
          <w:bCs/>
        </w:rPr>
        <w:t>Alarm Reporting Actions</w:t>
      </w:r>
      <w:r w:rsidRPr="001375C3">
        <w:rPr>
          <w:rFonts w:ascii="Open Sans" w:hAnsi="Open Sans" w:cs="Open Sans"/>
        </w:rPr>
        <w:t>: Alarm Reporting Actions specified shall be automatically launched (under certain conditions) after an Alarm is received by the BAS server software. Operators shall be able to easily define these Reporting Actions using the Navigation Tree and Graphic Pane through the web browser GUI. Reporting Actions shall be as follows:</w:t>
      </w:r>
    </w:p>
    <w:p w14:paraId="285592A5" w14:textId="77777777" w:rsidR="000B3299" w:rsidRPr="001375C3" w:rsidRDefault="000B3299" w:rsidP="00A16E3E">
      <w:pPr>
        <w:pStyle w:val="ARCATSubSub1"/>
        <w:numPr>
          <w:ilvl w:val="4"/>
          <w:numId w:val="10"/>
        </w:numPr>
        <w:ind w:left="2160" w:hanging="450"/>
        <w:jc w:val="both"/>
        <w:rPr>
          <w:rFonts w:ascii="Open Sans" w:hAnsi="Open Sans" w:cs="Open Sans"/>
        </w:rPr>
      </w:pPr>
      <w:r w:rsidRPr="001375C3">
        <w:rPr>
          <w:rFonts w:ascii="Open Sans" w:hAnsi="Open Sans" w:cs="Open Sans"/>
          <w:b/>
          <w:bCs/>
        </w:rPr>
        <w:t>Print</w:t>
      </w:r>
      <w:r w:rsidRPr="001375C3">
        <w:rPr>
          <w:rFonts w:ascii="Open Sans" w:hAnsi="Open Sans" w:cs="Open Sans"/>
        </w:rPr>
        <w:t xml:space="preserve">: Alarm information </w:t>
      </w:r>
      <w:proofErr w:type="gramStart"/>
      <w:r w:rsidRPr="001375C3">
        <w:rPr>
          <w:rFonts w:ascii="Open Sans" w:hAnsi="Open Sans" w:cs="Open Sans"/>
        </w:rPr>
        <w:t>shall</w:t>
      </w:r>
      <w:proofErr w:type="gramEnd"/>
      <w:r w:rsidRPr="001375C3">
        <w:rPr>
          <w:rFonts w:ascii="Open Sans" w:hAnsi="Open Sans" w:cs="Open Sans"/>
        </w:rPr>
        <w:t xml:space="preserve"> be printed </w:t>
      </w:r>
      <w:proofErr w:type="gramStart"/>
      <w:r w:rsidRPr="001375C3">
        <w:rPr>
          <w:rFonts w:ascii="Open Sans" w:hAnsi="Open Sans" w:cs="Open Sans"/>
        </w:rPr>
        <w:t>to</w:t>
      </w:r>
      <w:proofErr w:type="gramEnd"/>
      <w:r w:rsidRPr="001375C3">
        <w:rPr>
          <w:rFonts w:ascii="Open Sans" w:hAnsi="Open Sans" w:cs="Open Sans"/>
        </w:rPr>
        <w:t xml:space="preserve"> the BAS server's PC or a networked printer.</w:t>
      </w:r>
    </w:p>
    <w:p w14:paraId="1A6597A3" w14:textId="77777777" w:rsidR="000B3299" w:rsidRPr="001375C3" w:rsidRDefault="000B3299" w:rsidP="00A16E3E">
      <w:pPr>
        <w:pStyle w:val="ARCATSubSub1"/>
        <w:numPr>
          <w:ilvl w:val="4"/>
          <w:numId w:val="10"/>
        </w:numPr>
        <w:ind w:left="2160" w:hanging="450"/>
        <w:jc w:val="both"/>
        <w:rPr>
          <w:rFonts w:ascii="Open Sans" w:hAnsi="Open Sans" w:cs="Open Sans"/>
        </w:rPr>
      </w:pPr>
      <w:r w:rsidRPr="001375C3">
        <w:rPr>
          <w:rFonts w:ascii="Open Sans" w:hAnsi="Open Sans" w:cs="Open Sans"/>
          <w:b/>
          <w:bCs/>
        </w:rPr>
        <w:t>Email</w:t>
      </w:r>
      <w:r w:rsidRPr="001375C3">
        <w:rPr>
          <w:rFonts w:ascii="Open Sans" w:hAnsi="Open Sans" w:cs="Open Sans"/>
        </w:rPr>
        <w:t xml:space="preserve">: Email shall be sent via any POP3-compatible e-mail server (most Internet Service Providers use POP3). Email messages may be copied to several email accounts. Note: Email reporting action shall also be used to support alphanumeric paging services, </w:t>
      </w:r>
      <w:proofErr w:type="gramStart"/>
      <w:r w:rsidRPr="001375C3">
        <w:rPr>
          <w:rFonts w:ascii="Open Sans" w:hAnsi="Open Sans" w:cs="Open Sans"/>
        </w:rPr>
        <w:t>where</w:t>
      </w:r>
      <w:proofErr w:type="gramEnd"/>
      <w:r w:rsidRPr="001375C3">
        <w:rPr>
          <w:rFonts w:ascii="Open Sans" w:hAnsi="Open Sans" w:cs="Open Sans"/>
        </w:rPr>
        <w:t xml:space="preserve"> email servers support pagers.</w:t>
      </w:r>
    </w:p>
    <w:p w14:paraId="03D95DE0" w14:textId="77777777" w:rsidR="000B3299" w:rsidRPr="001375C3" w:rsidRDefault="000B3299" w:rsidP="00A16E3E">
      <w:pPr>
        <w:pStyle w:val="ARCATSubSub1"/>
        <w:numPr>
          <w:ilvl w:val="4"/>
          <w:numId w:val="10"/>
        </w:numPr>
        <w:ind w:left="2160" w:hanging="450"/>
        <w:jc w:val="both"/>
        <w:rPr>
          <w:rFonts w:ascii="Open Sans" w:hAnsi="Open Sans" w:cs="Open Sans"/>
        </w:rPr>
      </w:pPr>
      <w:r w:rsidRPr="001375C3">
        <w:rPr>
          <w:rFonts w:ascii="Open Sans" w:hAnsi="Open Sans" w:cs="Open Sans"/>
          <w:b/>
          <w:bCs/>
        </w:rPr>
        <w:t>File Write:</w:t>
      </w:r>
      <w:r w:rsidRPr="001375C3">
        <w:rPr>
          <w:rFonts w:ascii="Open Sans" w:hAnsi="Open Sans" w:cs="Open Sans"/>
        </w:rPr>
        <w:t xml:space="preserve"> The ASCII File </w:t>
      </w:r>
      <w:proofErr w:type="gramStart"/>
      <w:r w:rsidRPr="001375C3">
        <w:rPr>
          <w:rFonts w:ascii="Open Sans" w:hAnsi="Open Sans" w:cs="Open Sans"/>
        </w:rPr>
        <w:t>write</w:t>
      </w:r>
      <w:proofErr w:type="gramEnd"/>
      <w:r w:rsidRPr="001375C3">
        <w:rPr>
          <w:rFonts w:ascii="Open Sans" w:hAnsi="Open Sans" w:cs="Open Sans"/>
        </w:rPr>
        <w:t xml:space="preserve"> reporting action shall enable the operator to </w:t>
      </w:r>
      <w:r w:rsidRPr="001375C3">
        <w:rPr>
          <w:rFonts w:ascii="Open Sans" w:hAnsi="Open Sans" w:cs="Open Sans"/>
        </w:rPr>
        <w:lastRenderedPageBreak/>
        <w:t xml:space="preserve">append operator defined alarm information to any alarm through a text file. The alarm information that is written </w:t>
      </w:r>
      <w:proofErr w:type="gramStart"/>
      <w:r w:rsidRPr="001375C3">
        <w:rPr>
          <w:rFonts w:ascii="Open Sans" w:hAnsi="Open Sans" w:cs="Open Sans"/>
        </w:rPr>
        <w:t>to</w:t>
      </w:r>
      <w:proofErr w:type="gramEnd"/>
      <w:r w:rsidRPr="001375C3">
        <w:rPr>
          <w:rFonts w:ascii="Open Sans" w:hAnsi="Open Sans" w:cs="Open Sans"/>
        </w:rPr>
        <w:t xml:space="preserve"> the file shall be completely definable by the operator. The operator may enter text or attach other data point information (such as AHU discharge temperature and fan condition upon a high room temperature alarm).</w:t>
      </w:r>
    </w:p>
    <w:p w14:paraId="6998B9D6" w14:textId="77777777" w:rsidR="000B3299" w:rsidRPr="001375C3" w:rsidRDefault="000B3299" w:rsidP="00A16E3E">
      <w:pPr>
        <w:pStyle w:val="ARCATSubSub1"/>
        <w:numPr>
          <w:ilvl w:val="4"/>
          <w:numId w:val="10"/>
        </w:numPr>
        <w:ind w:left="2160" w:hanging="450"/>
        <w:jc w:val="both"/>
        <w:rPr>
          <w:rFonts w:ascii="Open Sans" w:hAnsi="Open Sans" w:cs="Open Sans"/>
        </w:rPr>
      </w:pPr>
      <w:r w:rsidRPr="001375C3">
        <w:rPr>
          <w:rFonts w:ascii="Open Sans" w:hAnsi="Open Sans" w:cs="Open Sans"/>
          <w:b/>
          <w:bCs/>
        </w:rPr>
        <w:t>Write Property</w:t>
      </w:r>
      <w:r w:rsidRPr="001375C3">
        <w:rPr>
          <w:rFonts w:ascii="Open Sans" w:hAnsi="Open Sans" w:cs="Open Sans"/>
        </w:rPr>
        <w:t>: The write property reporting action updates a property value in a hardware module.</w:t>
      </w:r>
    </w:p>
    <w:p w14:paraId="6D199A17" w14:textId="77777777" w:rsidR="000B3299" w:rsidRPr="001375C3" w:rsidRDefault="000B3299" w:rsidP="00A16E3E">
      <w:pPr>
        <w:pStyle w:val="ARCATSubSub1"/>
        <w:numPr>
          <w:ilvl w:val="4"/>
          <w:numId w:val="10"/>
        </w:numPr>
        <w:ind w:left="2160" w:hanging="450"/>
        <w:jc w:val="both"/>
        <w:rPr>
          <w:rFonts w:ascii="Open Sans" w:hAnsi="Open Sans" w:cs="Open Sans"/>
        </w:rPr>
      </w:pPr>
      <w:r w:rsidRPr="001375C3">
        <w:rPr>
          <w:rFonts w:ascii="Open Sans" w:hAnsi="Open Sans" w:cs="Open Sans"/>
          <w:b/>
          <w:bCs/>
        </w:rPr>
        <w:t>SNMP</w:t>
      </w:r>
      <w:r w:rsidRPr="001375C3">
        <w:rPr>
          <w:rFonts w:ascii="Open Sans" w:hAnsi="Open Sans" w:cs="Open Sans"/>
        </w:rPr>
        <w:t>: The Simple Network Management Protocol (SNMP) reporting action sends an SNMP trap to a network in response to receiving an alarm.</w:t>
      </w:r>
    </w:p>
    <w:p w14:paraId="0036E905" w14:textId="77777777" w:rsidR="000B3299" w:rsidRPr="001375C3" w:rsidRDefault="000B3299" w:rsidP="00A16E3E">
      <w:pPr>
        <w:pStyle w:val="ARCATSubSub1"/>
        <w:numPr>
          <w:ilvl w:val="4"/>
          <w:numId w:val="10"/>
        </w:numPr>
        <w:ind w:left="2160" w:hanging="450"/>
        <w:jc w:val="both"/>
        <w:rPr>
          <w:rFonts w:ascii="Open Sans" w:hAnsi="Open Sans" w:cs="Open Sans"/>
        </w:rPr>
      </w:pPr>
      <w:r w:rsidRPr="001375C3">
        <w:rPr>
          <w:rFonts w:ascii="Open Sans" w:hAnsi="Open Sans" w:cs="Open Sans"/>
          <w:b/>
          <w:bCs/>
        </w:rPr>
        <w:t>Run External Program</w:t>
      </w:r>
      <w:r w:rsidRPr="001375C3">
        <w:rPr>
          <w:rFonts w:ascii="Open Sans" w:hAnsi="Open Sans" w:cs="Open Sans"/>
        </w:rPr>
        <w:t>: The Run External Program reporting action launches specified program in response to an event.</w:t>
      </w:r>
    </w:p>
    <w:p w14:paraId="58AC6CFF" w14:textId="77777777" w:rsidR="008D1933" w:rsidRPr="001375C3" w:rsidRDefault="008D1933" w:rsidP="00A16E3E">
      <w:pPr>
        <w:pStyle w:val="ARCATSubSub1"/>
        <w:numPr>
          <w:ilvl w:val="4"/>
          <w:numId w:val="10"/>
        </w:numPr>
        <w:ind w:left="2160" w:hanging="450"/>
        <w:jc w:val="both"/>
        <w:rPr>
          <w:rFonts w:ascii="Open Sans" w:hAnsi="Open Sans" w:cs="Open Sans"/>
        </w:rPr>
      </w:pPr>
      <w:r w:rsidRPr="001375C3">
        <w:rPr>
          <w:rFonts w:ascii="Open Sans" w:hAnsi="Open Sans" w:cs="Open Sans"/>
        </w:rPr>
        <w:t xml:space="preserve">Provide alarm recipients and escalation per direction from owner. </w:t>
      </w:r>
    </w:p>
    <w:p w14:paraId="2BA226A1" w14:textId="77777777" w:rsidR="00F57781" w:rsidRPr="001375C3" w:rsidRDefault="00F57781" w:rsidP="00D87D48">
      <w:pPr>
        <w:pStyle w:val="ARCATSubSub1"/>
        <w:numPr>
          <w:ilvl w:val="0"/>
          <w:numId w:val="0"/>
        </w:numPr>
        <w:jc w:val="both"/>
        <w:rPr>
          <w:rFonts w:ascii="Open Sans" w:hAnsi="Open Sans" w:cs="Open Sans"/>
        </w:rPr>
      </w:pPr>
    </w:p>
    <w:p w14:paraId="3927AD9F" w14:textId="77777777" w:rsidR="000B3299" w:rsidRPr="001375C3" w:rsidRDefault="000B3299" w:rsidP="00A16E3E">
      <w:pPr>
        <w:pStyle w:val="ARCATParagraph"/>
        <w:numPr>
          <w:ilvl w:val="0"/>
          <w:numId w:val="10"/>
        </w:numPr>
        <w:ind w:left="1260" w:hanging="540"/>
        <w:jc w:val="both"/>
        <w:rPr>
          <w:rFonts w:ascii="Open Sans" w:hAnsi="Open Sans" w:cs="Open Sans"/>
        </w:rPr>
      </w:pPr>
      <w:r w:rsidRPr="001375C3">
        <w:rPr>
          <w:rFonts w:ascii="Open Sans" w:hAnsi="Open Sans" w:cs="Open Sans"/>
          <w:b/>
          <w:bCs/>
        </w:rPr>
        <w:t>Trends</w:t>
      </w:r>
      <w:r w:rsidRPr="001375C3">
        <w:rPr>
          <w:rFonts w:ascii="Open Sans" w:hAnsi="Open Sans" w:cs="Open Sans"/>
        </w:rPr>
        <w:t>: As system is engineered, all points shall be enabled to trend. Trends shall both be displayed and user configurable through the Web Browser GUI. Trends shall comprise analog, digital or calculated points simultaneously. A trend log's properties shall be editable using the Navigation Tree and Graphic Pane.</w:t>
      </w:r>
    </w:p>
    <w:p w14:paraId="17AD93B2" w14:textId="77777777" w:rsidR="00836CED" w:rsidRPr="001375C3" w:rsidRDefault="00836CED" w:rsidP="00836CED">
      <w:pPr>
        <w:pStyle w:val="ARCATParagraph"/>
        <w:numPr>
          <w:ilvl w:val="0"/>
          <w:numId w:val="0"/>
        </w:numPr>
        <w:ind w:left="576"/>
        <w:jc w:val="both"/>
        <w:rPr>
          <w:rFonts w:ascii="Open Sans" w:hAnsi="Open Sans" w:cs="Open Sans"/>
        </w:rPr>
      </w:pPr>
    </w:p>
    <w:p w14:paraId="751DA5D9" w14:textId="77777777" w:rsidR="000B3299" w:rsidRPr="001375C3" w:rsidRDefault="000B3299" w:rsidP="00A16E3E">
      <w:pPr>
        <w:pStyle w:val="ARCATSubPara"/>
        <w:numPr>
          <w:ilvl w:val="3"/>
          <w:numId w:val="10"/>
        </w:numPr>
        <w:ind w:left="1800"/>
        <w:jc w:val="both"/>
        <w:rPr>
          <w:rFonts w:ascii="Open Sans" w:hAnsi="Open Sans" w:cs="Open Sans"/>
        </w:rPr>
      </w:pPr>
      <w:r w:rsidRPr="001375C3">
        <w:rPr>
          <w:rFonts w:ascii="Open Sans" w:hAnsi="Open Sans" w:cs="Open Sans"/>
        </w:rPr>
        <w:t>Viewing Trends: The operator shall have the ability to view trends by using the Navigation Tree and selecting a Trends button in the Graphic Pane. The system shall allow y- and x-axis maximum ranges to be specified and shall be able to simultaneously graphically display multiple trends per graph.</w:t>
      </w:r>
    </w:p>
    <w:p w14:paraId="20A51C21" w14:textId="4B3463D1" w:rsidR="000B3299" w:rsidRPr="001375C3" w:rsidRDefault="000B3299" w:rsidP="00A16E3E">
      <w:pPr>
        <w:pStyle w:val="ARCATSubPara"/>
        <w:numPr>
          <w:ilvl w:val="3"/>
          <w:numId w:val="10"/>
        </w:numPr>
        <w:ind w:left="1800"/>
        <w:jc w:val="both"/>
        <w:rPr>
          <w:rFonts w:ascii="Open Sans" w:hAnsi="Open Sans" w:cs="Open Sans"/>
        </w:rPr>
      </w:pPr>
      <w:r w:rsidRPr="001375C3">
        <w:rPr>
          <w:rFonts w:ascii="Open Sans" w:hAnsi="Open Sans" w:cs="Open Sans"/>
        </w:rPr>
        <w:t xml:space="preserve">Local Trends: Trend data shall be collected locally by Multi-Equipment/Single Equipment general-purpose </w:t>
      </w:r>
      <w:proofErr w:type="gramStart"/>
      <w:r w:rsidRPr="001375C3">
        <w:rPr>
          <w:rFonts w:ascii="Open Sans" w:hAnsi="Open Sans" w:cs="Open Sans"/>
        </w:rPr>
        <w:t>controllers, and</w:t>
      </w:r>
      <w:proofErr w:type="gramEnd"/>
      <w:r w:rsidRPr="001375C3">
        <w:rPr>
          <w:rFonts w:ascii="Open Sans" w:hAnsi="Open Sans" w:cs="Open Sans"/>
        </w:rPr>
        <w:t xml:space="preserve"> periodically uploaded to the </w:t>
      </w:r>
      <w:r w:rsidR="00C679ED" w:rsidRPr="001375C3">
        <w:rPr>
          <w:rFonts w:ascii="Open Sans" w:hAnsi="Open Sans" w:cs="Open Sans"/>
        </w:rPr>
        <w:t>N</w:t>
      </w:r>
      <w:r w:rsidR="008D1933" w:rsidRPr="001375C3">
        <w:rPr>
          <w:rFonts w:ascii="Open Sans" w:hAnsi="Open Sans" w:cs="Open Sans"/>
        </w:rPr>
        <w:t>WS</w:t>
      </w:r>
      <w:r w:rsidRPr="001375C3">
        <w:rPr>
          <w:rFonts w:ascii="Open Sans" w:hAnsi="Open Sans" w:cs="Open Sans"/>
        </w:rPr>
        <w:t xml:space="preserve"> server if historical trending is enabled for the object. Trend data, including </w:t>
      </w:r>
      <w:proofErr w:type="gramStart"/>
      <w:r w:rsidRPr="001375C3">
        <w:rPr>
          <w:rFonts w:ascii="Open Sans" w:hAnsi="Open Sans" w:cs="Open Sans"/>
        </w:rPr>
        <w:t>run</w:t>
      </w:r>
      <w:proofErr w:type="gramEnd"/>
      <w:r w:rsidRPr="001375C3">
        <w:rPr>
          <w:rFonts w:ascii="Open Sans" w:hAnsi="Open Sans" w:cs="Open Sans"/>
        </w:rPr>
        <w:t xml:space="preserve"> time hours and start time date shall be retained in non-volatile module memory. Systems that rely on a gateway/router to run trends are NOT acceptable.</w:t>
      </w:r>
    </w:p>
    <w:p w14:paraId="225F438B" w14:textId="5516AF85" w:rsidR="000B3299" w:rsidRPr="001375C3" w:rsidRDefault="000B3299" w:rsidP="00A16E3E">
      <w:pPr>
        <w:pStyle w:val="ARCATSubPara"/>
        <w:numPr>
          <w:ilvl w:val="3"/>
          <w:numId w:val="10"/>
        </w:numPr>
        <w:ind w:left="1800"/>
        <w:jc w:val="both"/>
        <w:rPr>
          <w:rFonts w:ascii="Open Sans" w:hAnsi="Open Sans" w:cs="Open Sans"/>
        </w:rPr>
      </w:pPr>
      <w:r w:rsidRPr="001375C3">
        <w:rPr>
          <w:rFonts w:ascii="Open Sans" w:hAnsi="Open Sans" w:cs="Open Sans"/>
        </w:rPr>
        <w:t xml:space="preserve">Resolution. Each </w:t>
      </w:r>
      <w:proofErr w:type="gramStart"/>
      <w:r w:rsidRPr="001375C3">
        <w:rPr>
          <w:rFonts w:ascii="Open Sans" w:hAnsi="Open Sans" w:cs="Open Sans"/>
        </w:rPr>
        <w:t>trended point</w:t>
      </w:r>
      <w:proofErr w:type="gramEnd"/>
      <w:r w:rsidRPr="001375C3">
        <w:rPr>
          <w:rFonts w:ascii="Open Sans" w:hAnsi="Open Sans" w:cs="Open Sans"/>
        </w:rPr>
        <w:t xml:space="preserve"> will have the ability to be trended at a different trend interval. When multiple points are selected for displays that have different trend intervals, the system will automatically scale the axis.</w:t>
      </w:r>
      <w:r w:rsidR="00407EFC" w:rsidRPr="001375C3">
        <w:rPr>
          <w:rFonts w:ascii="Open Sans" w:hAnsi="Open Sans" w:cs="Open Sans"/>
        </w:rPr>
        <w:t xml:space="preserve"> (see point list</w:t>
      </w:r>
      <w:r w:rsidR="007D511E" w:rsidRPr="001375C3">
        <w:rPr>
          <w:rFonts w:ascii="Open Sans" w:hAnsi="Open Sans" w:cs="Open Sans"/>
        </w:rPr>
        <w:t xml:space="preserve"> for details)</w:t>
      </w:r>
    </w:p>
    <w:p w14:paraId="15D048DB" w14:textId="77777777" w:rsidR="000B3299" w:rsidRPr="001375C3" w:rsidRDefault="000B3299" w:rsidP="00A16E3E">
      <w:pPr>
        <w:pStyle w:val="ARCATSubPara"/>
        <w:numPr>
          <w:ilvl w:val="3"/>
          <w:numId w:val="10"/>
        </w:numPr>
        <w:ind w:left="1800"/>
        <w:jc w:val="both"/>
        <w:rPr>
          <w:rFonts w:ascii="Open Sans" w:hAnsi="Open Sans" w:cs="Open Sans"/>
        </w:rPr>
      </w:pPr>
      <w:r w:rsidRPr="001375C3">
        <w:rPr>
          <w:rFonts w:ascii="Open Sans" w:hAnsi="Open Sans" w:cs="Open Sans"/>
        </w:rPr>
        <w:t>Dynamic Update. Trends shall be able to dynamically update at operator-defined intervals.</w:t>
      </w:r>
    </w:p>
    <w:p w14:paraId="54BBB092" w14:textId="77777777" w:rsidR="000B3299" w:rsidRPr="001375C3" w:rsidRDefault="000B3299" w:rsidP="00A16E3E">
      <w:pPr>
        <w:pStyle w:val="ARCATSubPara"/>
        <w:numPr>
          <w:ilvl w:val="3"/>
          <w:numId w:val="10"/>
        </w:numPr>
        <w:ind w:left="1800"/>
        <w:jc w:val="both"/>
        <w:rPr>
          <w:rFonts w:ascii="Open Sans" w:hAnsi="Open Sans" w:cs="Open Sans"/>
        </w:rPr>
      </w:pPr>
      <w:r w:rsidRPr="001375C3">
        <w:rPr>
          <w:rFonts w:ascii="Open Sans" w:hAnsi="Open Sans" w:cs="Open Sans"/>
        </w:rPr>
        <w:t xml:space="preserve">Zoom/Pan. It shall be possible to zoom-in on a particular section of a trend for more detailed examination and </w:t>
      </w:r>
      <w:proofErr w:type="gramStart"/>
      <w:r w:rsidRPr="001375C3">
        <w:rPr>
          <w:rFonts w:ascii="Open Sans" w:hAnsi="Open Sans" w:cs="Open Sans"/>
        </w:rPr>
        <w:t>' pan</w:t>
      </w:r>
      <w:proofErr w:type="gramEnd"/>
      <w:r w:rsidRPr="001375C3">
        <w:rPr>
          <w:rFonts w:ascii="Open Sans" w:hAnsi="Open Sans" w:cs="Open Sans"/>
        </w:rPr>
        <w:t xml:space="preserve"> through' historical data by simply scrolling the mouse.</w:t>
      </w:r>
    </w:p>
    <w:p w14:paraId="04FB4764" w14:textId="77777777" w:rsidR="000B3299" w:rsidRPr="001375C3" w:rsidRDefault="000B3299" w:rsidP="00A16E3E">
      <w:pPr>
        <w:pStyle w:val="ARCATSubPara"/>
        <w:numPr>
          <w:ilvl w:val="3"/>
          <w:numId w:val="10"/>
        </w:numPr>
        <w:tabs>
          <w:tab w:val="left" w:pos="1800"/>
        </w:tabs>
        <w:ind w:left="1800"/>
        <w:jc w:val="both"/>
        <w:rPr>
          <w:rFonts w:ascii="Open Sans" w:hAnsi="Open Sans" w:cs="Open Sans"/>
        </w:rPr>
      </w:pPr>
      <w:r w:rsidRPr="001375C3">
        <w:rPr>
          <w:rFonts w:ascii="Open Sans" w:hAnsi="Open Sans" w:cs="Open Sans"/>
        </w:rPr>
        <w:t>Numeric Value Display. It shall be possible to pick any sample on a trend and have the numerical value displayed.</w:t>
      </w:r>
    </w:p>
    <w:p w14:paraId="15F40E15" w14:textId="77777777" w:rsidR="000B3299" w:rsidRPr="001375C3" w:rsidRDefault="000B3299" w:rsidP="00A16E3E">
      <w:pPr>
        <w:pStyle w:val="ARCATSubPara"/>
        <w:numPr>
          <w:ilvl w:val="3"/>
          <w:numId w:val="10"/>
        </w:numPr>
        <w:tabs>
          <w:tab w:val="left" w:pos="1800"/>
        </w:tabs>
        <w:ind w:left="1800"/>
        <w:jc w:val="both"/>
        <w:rPr>
          <w:rFonts w:ascii="Open Sans" w:hAnsi="Open Sans" w:cs="Open Sans"/>
        </w:rPr>
      </w:pPr>
      <w:r w:rsidRPr="001375C3">
        <w:rPr>
          <w:rFonts w:ascii="Open Sans" w:hAnsi="Open Sans" w:cs="Open Sans"/>
        </w:rPr>
        <w:t>Copy/Paste. The operator shall have the ability to pan through a historical trend and copy the data viewed to the clipboard using standard keystrokes (i.e. CTRL+C, CTRL+V).</w:t>
      </w:r>
    </w:p>
    <w:p w14:paraId="648ACACA" w14:textId="60333A6C" w:rsidR="000B3299" w:rsidRPr="001375C3" w:rsidRDefault="000B3299" w:rsidP="00A16E3E">
      <w:pPr>
        <w:pStyle w:val="ARCATParagraph"/>
        <w:numPr>
          <w:ilvl w:val="0"/>
          <w:numId w:val="10"/>
        </w:numPr>
        <w:tabs>
          <w:tab w:val="left" w:pos="1800"/>
        </w:tabs>
        <w:ind w:left="1170" w:hanging="540"/>
        <w:jc w:val="both"/>
        <w:rPr>
          <w:rFonts w:ascii="Open Sans" w:hAnsi="Open Sans" w:cs="Open Sans"/>
        </w:rPr>
      </w:pPr>
      <w:r w:rsidRPr="001375C3">
        <w:rPr>
          <w:rFonts w:ascii="Open Sans" w:hAnsi="Open Sans" w:cs="Open Sans"/>
          <w:b/>
          <w:bCs/>
        </w:rPr>
        <w:t>Security Access</w:t>
      </w:r>
      <w:r w:rsidRPr="001375C3">
        <w:rPr>
          <w:rFonts w:ascii="Open Sans" w:hAnsi="Open Sans" w:cs="Open Sans"/>
        </w:rPr>
        <w:t>: Syste</w:t>
      </w:r>
      <w:r w:rsidR="00830BD5" w:rsidRPr="001375C3">
        <w:rPr>
          <w:rFonts w:ascii="Open Sans" w:hAnsi="Open Sans" w:cs="Open Sans"/>
        </w:rPr>
        <w:t>ms A</w:t>
      </w:r>
      <w:r w:rsidRPr="001375C3">
        <w:rPr>
          <w:rFonts w:ascii="Open Sans" w:hAnsi="Open Sans" w:cs="Open Sans"/>
        </w:rPr>
        <w:t>ccess from the web browser GUI to BAS server shall require a Login Name and Strong Password. Access to different areas of the BAS system shall be defined in terms of Role-Based Access Control privileges as specified:</w:t>
      </w:r>
    </w:p>
    <w:p w14:paraId="78A896F6" w14:textId="77777777" w:rsidR="000B3299" w:rsidRPr="001375C3" w:rsidRDefault="000B3299" w:rsidP="00A16E3E">
      <w:pPr>
        <w:pStyle w:val="ARCATSubPara"/>
        <w:numPr>
          <w:ilvl w:val="3"/>
          <w:numId w:val="10"/>
        </w:numPr>
        <w:tabs>
          <w:tab w:val="left" w:pos="1800"/>
        </w:tabs>
        <w:ind w:left="1800" w:hanging="540"/>
        <w:jc w:val="both"/>
        <w:rPr>
          <w:rFonts w:ascii="Open Sans" w:hAnsi="Open Sans" w:cs="Open Sans"/>
        </w:rPr>
      </w:pPr>
      <w:r w:rsidRPr="001375C3">
        <w:rPr>
          <w:rFonts w:ascii="Open Sans" w:hAnsi="Open Sans" w:cs="Open Sans"/>
        </w:rPr>
        <w:t>Roles: Roles shall reflect the actual roles of different types of operators. Each role shall comprise a set of ' easily understood English language' privileges. Roles shall be defined in terms of View, Edit and Function Privileges.</w:t>
      </w:r>
    </w:p>
    <w:p w14:paraId="7583DE2E" w14:textId="77777777" w:rsidR="000B3299" w:rsidRPr="001375C3" w:rsidRDefault="000B3299" w:rsidP="00A16E3E">
      <w:pPr>
        <w:pStyle w:val="ARCATSubSub1"/>
        <w:numPr>
          <w:ilvl w:val="4"/>
          <w:numId w:val="10"/>
        </w:numPr>
        <w:tabs>
          <w:tab w:val="left" w:pos="1800"/>
        </w:tabs>
        <w:ind w:left="2160" w:hanging="540"/>
        <w:jc w:val="both"/>
        <w:rPr>
          <w:rFonts w:ascii="Open Sans" w:hAnsi="Open Sans" w:cs="Open Sans"/>
        </w:rPr>
      </w:pPr>
      <w:r w:rsidRPr="001375C3">
        <w:rPr>
          <w:rFonts w:ascii="Open Sans" w:hAnsi="Open Sans" w:cs="Open Sans"/>
        </w:rPr>
        <w:t>View Privileges shall comprise: Navigation, Network, and Configuration Trees, Operators, Roles and Privileges, Alarm/Event Template and Reporting Action.</w:t>
      </w:r>
    </w:p>
    <w:p w14:paraId="1109872C" w14:textId="77777777" w:rsidR="000B3299" w:rsidRPr="001375C3" w:rsidRDefault="000B3299" w:rsidP="00A16E3E">
      <w:pPr>
        <w:pStyle w:val="ARCATSubSub1"/>
        <w:numPr>
          <w:ilvl w:val="4"/>
          <w:numId w:val="10"/>
        </w:numPr>
        <w:tabs>
          <w:tab w:val="left" w:pos="1800"/>
        </w:tabs>
        <w:ind w:left="2160" w:hanging="540"/>
        <w:jc w:val="both"/>
        <w:rPr>
          <w:rFonts w:ascii="Open Sans" w:hAnsi="Open Sans" w:cs="Open Sans"/>
        </w:rPr>
      </w:pPr>
      <w:r w:rsidRPr="001375C3">
        <w:rPr>
          <w:rFonts w:ascii="Open Sans" w:hAnsi="Open Sans" w:cs="Open Sans"/>
        </w:rPr>
        <w:t xml:space="preserve">Edit Privileges shall comprise: Set point, Tuning and Logic, Manual Override, and Point </w:t>
      </w:r>
      <w:r w:rsidRPr="001375C3">
        <w:rPr>
          <w:rFonts w:ascii="Open Sans" w:hAnsi="Open Sans" w:cs="Open Sans"/>
        </w:rPr>
        <w:lastRenderedPageBreak/>
        <w:t>Assignment Parameters.</w:t>
      </w:r>
    </w:p>
    <w:p w14:paraId="2836990A" w14:textId="77777777" w:rsidR="000B3299" w:rsidRPr="001375C3" w:rsidRDefault="000B3299" w:rsidP="00A16E3E">
      <w:pPr>
        <w:pStyle w:val="ARCATSubSub1"/>
        <w:numPr>
          <w:ilvl w:val="4"/>
          <w:numId w:val="10"/>
        </w:numPr>
        <w:tabs>
          <w:tab w:val="left" w:pos="1800"/>
        </w:tabs>
        <w:spacing w:after="240"/>
        <w:ind w:left="2160" w:hanging="540"/>
        <w:jc w:val="both"/>
        <w:rPr>
          <w:rFonts w:ascii="Open Sans" w:hAnsi="Open Sans" w:cs="Open Sans"/>
        </w:rPr>
      </w:pPr>
      <w:r w:rsidRPr="001375C3">
        <w:rPr>
          <w:rFonts w:ascii="Open Sans" w:hAnsi="Open Sans" w:cs="Open Sans"/>
        </w:rPr>
        <w:t>Function Privileges shall comprise: Alarm/Event Acknowledgement, Control Module Memory Download, Upload, Schedules, Schedule Groups, Manual Commands, Print and Alarm/Event Maintenance.</w:t>
      </w:r>
    </w:p>
    <w:p w14:paraId="7C04B239" w14:textId="77777777" w:rsidR="000B3299" w:rsidRPr="001375C3" w:rsidRDefault="000B3299" w:rsidP="00A16E3E">
      <w:pPr>
        <w:pStyle w:val="ARCATSubPara"/>
        <w:numPr>
          <w:ilvl w:val="3"/>
          <w:numId w:val="10"/>
        </w:numPr>
        <w:tabs>
          <w:tab w:val="left" w:pos="1800"/>
        </w:tabs>
        <w:ind w:left="1890" w:hanging="540"/>
        <w:jc w:val="both"/>
        <w:rPr>
          <w:rFonts w:ascii="Open Sans" w:hAnsi="Open Sans" w:cs="Open Sans"/>
        </w:rPr>
      </w:pPr>
      <w:r w:rsidRPr="001375C3">
        <w:rPr>
          <w:rFonts w:ascii="Open Sans" w:hAnsi="Open Sans" w:cs="Open Sans"/>
        </w:rPr>
        <w:t>Geographic Assignment of Roles: Roles shall be geographically assigned using a similar expandable/collapsible navigation tree. For example, it shall be possible to assign two HVAC Technicians with similar competencies (and the same operator defined HVAC Role) to different areas of the system.</w:t>
      </w:r>
    </w:p>
    <w:p w14:paraId="7840E344" w14:textId="77777777" w:rsidR="00C11AF4" w:rsidRPr="001375C3" w:rsidRDefault="00865C84" w:rsidP="00A16E3E">
      <w:pPr>
        <w:pStyle w:val="ARCATArticle"/>
        <w:numPr>
          <w:ilvl w:val="0"/>
          <w:numId w:val="10"/>
        </w:numPr>
        <w:tabs>
          <w:tab w:val="left" w:pos="1800"/>
        </w:tabs>
        <w:ind w:left="1170" w:hanging="540"/>
        <w:jc w:val="both"/>
        <w:rPr>
          <w:rFonts w:ascii="Open Sans" w:hAnsi="Open Sans" w:cs="Open Sans"/>
        </w:rPr>
      </w:pPr>
      <w:r w:rsidRPr="001375C3">
        <w:rPr>
          <w:rFonts w:ascii="Open Sans" w:hAnsi="Open Sans" w:cs="Open Sans"/>
          <w:b/>
          <w:bCs/>
        </w:rPr>
        <w:t>Graphical Programming</w:t>
      </w:r>
      <w:r w:rsidR="005342F6" w:rsidRPr="001375C3">
        <w:rPr>
          <w:rFonts w:ascii="Open Sans" w:hAnsi="Open Sans" w:cs="Open Sans"/>
        </w:rPr>
        <w:t>. Niagara</w:t>
      </w:r>
      <w:r w:rsidR="00DE5675" w:rsidRPr="001375C3">
        <w:rPr>
          <w:rFonts w:ascii="Open Sans" w:hAnsi="Open Sans" w:cs="Open Sans"/>
        </w:rPr>
        <w:t xml:space="preserve"> 4 Work</w:t>
      </w:r>
      <w:r w:rsidR="008D1933" w:rsidRPr="001375C3">
        <w:rPr>
          <w:rFonts w:ascii="Open Sans" w:hAnsi="Open Sans" w:cs="Open Sans"/>
        </w:rPr>
        <w:t>b</w:t>
      </w:r>
      <w:r w:rsidR="00DE5675" w:rsidRPr="001375C3">
        <w:rPr>
          <w:rFonts w:ascii="Open Sans" w:hAnsi="Open Sans" w:cs="Open Sans"/>
        </w:rPr>
        <w:t xml:space="preserve">ench </w:t>
      </w:r>
      <w:r w:rsidR="0243E7C7" w:rsidRPr="001375C3">
        <w:rPr>
          <w:rFonts w:ascii="Open Sans" w:hAnsi="Open Sans" w:cs="Open Sans"/>
        </w:rPr>
        <w:t>4.x</w:t>
      </w:r>
      <w:r w:rsidR="00DE5675" w:rsidRPr="001375C3">
        <w:rPr>
          <w:rFonts w:ascii="Open Sans" w:hAnsi="Open Sans" w:cs="Open Sans"/>
        </w:rPr>
        <w:t xml:space="preserve"> or current version</w:t>
      </w:r>
      <w:r w:rsidR="008D1933" w:rsidRPr="001375C3">
        <w:rPr>
          <w:rFonts w:ascii="Open Sans" w:hAnsi="Open Sans" w:cs="Open Sans"/>
        </w:rPr>
        <w:t xml:space="preserve"> at commissioning.</w:t>
      </w:r>
    </w:p>
    <w:p w14:paraId="0D60B386" w14:textId="7A167E55" w:rsidR="00C11AF4" w:rsidRPr="001375C3" w:rsidRDefault="00CC3036" w:rsidP="00A16E3E">
      <w:pPr>
        <w:pStyle w:val="ARCATArticle"/>
        <w:numPr>
          <w:ilvl w:val="0"/>
          <w:numId w:val="10"/>
        </w:numPr>
        <w:tabs>
          <w:tab w:val="left" w:pos="1800"/>
        </w:tabs>
        <w:ind w:left="1170" w:hanging="540"/>
        <w:jc w:val="both"/>
        <w:rPr>
          <w:rFonts w:ascii="Open Sans" w:hAnsi="Open Sans" w:cs="Open Sans"/>
          <w:b/>
          <w:bCs/>
        </w:rPr>
      </w:pPr>
      <w:r w:rsidRPr="001375C3">
        <w:rPr>
          <w:rFonts w:ascii="Open Sans" w:hAnsi="Open Sans" w:cs="Open Sans"/>
          <w:b/>
          <w:bCs/>
        </w:rPr>
        <w:t>Analytics - General</w:t>
      </w:r>
    </w:p>
    <w:p w14:paraId="6190CCF6" w14:textId="77777777" w:rsidR="0062340F" w:rsidRPr="001375C3" w:rsidRDefault="007B78B6" w:rsidP="00A16E3E">
      <w:pPr>
        <w:pStyle w:val="ARCATArticle"/>
        <w:numPr>
          <w:ilvl w:val="0"/>
          <w:numId w:val="32"/>
        </w:numPr>
        <w:tabs>
          <w:tab w:val="left" w:pos="1170"/>
          <w:tab w:val="left" w:pos="1800"/>
        </w:tabs>
        <w:ind w:left="1710" w:hanging="270"/>
        <w:jc w:val="both"/>
        <w:rPr>
          <w:rFonts w:ascii="Open Sans" w:hAnsi="Open Sans" w:cs="Open Sans"/>
        </w:rPr>
      </w:pPr>
      <w:r w:rsidRPr="001375C3">
        <w:rPr>
          <w:rFonts w:ascii="Open Sans" w:hAnsi="Open Sans" w:cs="Open Sans"/>
        </w:rPr>
        <w:t xml:space="preserve">Provide </w:t>
      </w:r>
      <w:proofErr w:type="gramStart"/>
      <w:r w:rsidRPr="001375C3">
        <w:rPr>
          <w:rFonts w:ascii="Open Sans" w:hAnsi="Open Sans" w:cs="Open Sans"/>
        </w:rPr>
        <w:t>a fault</w:t>
      </w:r>
      <w:proofErr w:type="gramEnd"/>
      <w:r w:rsidRPr="001375C3">
        <w:rPr>
          <w:rFonts w:ascii="Open Sans" w:hAnsi="Open Sans" w:cs="Open Sans"/>
        </w:rPr>
        <w:t xml:space="preserve"> detection and analytic framework that utilizes a high-performance calculation engine.   The engine shall permit real-time data to be combined with historical data using a set of wire and property sheets.  The visual programming interface shall be used to define the algorithms (formulas) that </w:t>
      </w:r>
      <w:proofErr w:type="gramStart"/>
      <w:r w:rsidRPr="001375C3">
        <w:rPr>
          <w:rFonts w:ascii="Open Sans" w:hAnsi="Open Sans" w:cs="Open Sans"/>
        </w:rPr>
        <w:t>analyzes</w:t>
      </w:r>
      <w:proofErr w:type="gramEnd"/>
      <w:r w:rsidRPr="001375C3">
        <w:rPr>
          <w:rFonts w:ascii="Open Sans" w:hAnsi="Open Sans" w:cs="Open Sans"/>
        </w:rPr>
        <w:t xml:space="preserve"> the real-time and trend data collected from the BMS.</w:t>
      </w:r>
    </w:p>
    <w:p w14:paraId="02803F7C" w14:textId="0ACC7AD4" w:rsidR="00E04DA6" w:rsidRPr="001375C3" w:rsidRDefault="007B78B6" w:rsidP="00A16E3E">
      <w:pPr>
        <w:pStyle w:val="ARCATArticle"/>
        <w:numPr>
          <w:ilvl w:val="0"/>
          <w:numId w:val="32"/>
        </w:numPr>
        <w:tabs>
          <w:tab w:val="left" w:pos="1170"/>
          <w:tab w:val="left" w:pos="1800"/>
        </w:tabs>
        <w:ind w:left="1710" w:hanging="270"/>
        <w:jc w:val="both"/>
        <w:rPr>
          <w:rFonts w:ascii="Open Sans" w:hAnsi="Open Sans" w:cs="Open Sans"/>
        </w:rPr>
      </w:pPr>
      <w:r w:rsidRPr="001375C3">
        <w:rPr>
          <w:rFonts w:ascii="Open Sans" w:hAnsi="Open Sans" w:cs="Open Sans"/>
        </w:rPr>
        <w:t>The output from the analysis shall be able to be visualized in charts, graphs and dashboards and be used as inputs to standard Niagara logic. Faults shall be prioritized according to the associated system, location and the level of cost avoidance.</w:t>
      </w:r>
    </w:p>
    <w:p w14:paraId="2DBDB39D" w14:textId="77777777" w:rsidR="001239CA" w:rsidRPr="001375C3" w:rsidRDefault="007B78B6" w:rsidP="00A16E3E">
      <w:pPr>
        <w:pStyle w:val="ARCATArticle"/>
        <w:numPr>
          <w:ilvl w:val="0"/>
          <w:numId w:val="32"/>
        </w:numPr>
        <w:tabs>
          <w:tab w:val="left" w:pos="1170"/>
          <w:tab w:val="left" w:pos="1800"/>
        </w:tabs>
        <w:ind w:left="1710" w:hanging="270"/>
        <w:jc w:val="both"/>
        <w:rPr>
          <w:rFonts w:ascii="Open Sans" w:hAnsi="Open Sans" w:cs="Open Sans"/>
        </w:rPr>
      </w:pPr>
      <w:r w:rsidRPr="001375C3">
        <w:rPr>
          <w:rFonts w:ascii="Open Sans" w:hAnsi="Open Sans" w:cs="Open Sans"/>
        </w:rPr>
        <w:t>When applied to historical and real-time data, the framework algorithms shall provide the following analysis features:</w:t>
      </w:r>
    </w:p>
    <w:p w14:paraId="70F3E827" w14:textId="77777777" w:rsidR="00D61639" w:rsidRPr="001375C3" w:rsidRDefault="007B78B6" w:rsidP="00A16E3E">
      <w:pPr>
        <w:pStyle w:val="ARCATArticle"/>
        <w:numPr>
          <w:ilvl w:val="4"/>
          <w:numId w:val="32"/>
        </w:numPr>
        <w:tabs>
          <w:tab w:val="left" w:pos="1170"/>
          <w:tab w:val="left" w:pos="1800"/>
        </w:tabs>
        <w:spacing w:before="0"/>
        <w:ind w:left="2520" w:hanging="270"/>
        <w:jc w:val="both"/>
        <w:rPr>
          <w:rFonts w:ascii="Open Sans" w:hAnsi="Open Sans" w:cs="Open Sans"/>
        </w:rPr>
      </w:pPr>
      <w:r w:rsidRPr="001375C3">
        <w:rPr>
          <w:rFonts w:ascii="Open Sans" w:hAnsi="Open Sans" w:cs="Open Sans"/>
        </w:rPr>
        <w:t xml:space="preserve">An open and extensible analytical environment that can easily </w:t>
      </w:r>
      <w:proofErr w:type="gramStart"/>
      <w:r w:rsidRPr="001375C3">
        <w:rPr>
          <w:rFonts w:ascii="Open Sans" w:hAnsi="Open Sans" w:cs="Open Sans"/>
        </w:rPr>
        <w:t>customized</w:t>
      </w:r>
      <w:proofErr w:type="gramEnd"/>
      <w:r w:rsidRPr="001375C3">
        <w:rPr>
          <w:rFonts w:ascii="Open Sans" w:hAnsi="Open Sans" w:cs="Open Sans"/>
        </w:rPr>
        <w:t>.</w:t>
      </w:r>
    </w:p>
    <w:p w14:paraId="6F362DBF" w14:textId="77777777" w:rsidR="00D61639" w:rsidRPr="001375C3" w:rsidRDefault="007B78B6" w:rsidP="00A16E3E">
      <w:pPr>
        <w:pStyle w:val="ARCATArticle"/>
        <w:numPr>
          <w:ilvl w:val="4"/>
          <w:numId w:val="32"/>
        </w:numPr>
        <w:tabs>
          <w:tab w:val="left" w:pos="1170"/>
          <w:tab w:val="left" w:pos="1800"/>
        </w:tabs>
        <w:spacing w:before="0"/>
        <w:ind w:left="2520" w:hanging="270"/>
        <w:jc w:val="both"/>
        <w:rPr>
          <w:rFonts w:ascii="Open Sans" w:hAnsi="Open Sans" w:cs="Open Sans"/>
        </w:rPr>
      </w:pPr>
      <w:r w:rsidRPr="001375C3">
        <w:rPr>
          <w:rFonts w:ascii="Open Sans" w:hAnsi="Open Sans" w:cs="Open Sans"/>
        </w:rPr>
        <w:t xml:space="preserve">Analytic tools that apply to any data types </w:t>
      </w:r>
      <w:proofErr w:type="gramStart"/>
      <w:r w:rsidRPr="001375C3">
        <w:rPr>
          <w:rFonts w:ascii="Open Sans" w:hAnsi="Open Sans" w:cs="Open Sans"/>
        </w:rPr>
        <w:t>available</w:t>
      </w:r>
      <w:proofErr w:type="gramEnd"/>
      <w:r w:rsidRPr="001375C3">
        <w:rPr>
          <w:rFonts w:ascii="Open Sans" w:hAnsi="Open Sans" w:cs="Open Sans"/>
        </w:rPr>
        <w:t xml:space="preserve"> from building sub-systems.</w:t>
      </w:r>
    </w:p>
    <w:p w14:paraId="3D9A84DA" w14:textId="77777777" w:rsidR="00D61639" w:rsidRPr="001375C3" w:rsidRDefault="007B78B6" w:rsidP="00A16E3E">
      <w:pPr>
        <w:pStyle w:val="ARCATArticle"/>
        <w:numPr>
          <w:ilvl w:val="4"/>
          <w:numId w:val="32"/>
        </w:numPr>
        <w:tabs>
          <w:tab w:val="left" w:pos="1170"/>
          <w:tab w:val="left" w:pos="1800"/>
        </w:tabs>
        <w:spacing w:before="0"/>
        <w:ind w:left="2520" w:hanging="270"/>
        <w:jc w:val="both"/>
        <w:rPr>
          <w:rFonts w:ascii="Open Sans" w:hAnsi="Open Sans" w:cs="Open Sans"/>
        </w:rPr>
      </w:pPr>
      <w:r w:rsidRPr="001375C3">
        <w:rPr>
          <w:rFonts w:ascii="Open Sans" w:hAnsi="Open Sans" w:cs="Open Sans"/>
        </w:rPr>
        <w:t xml:space="preserve">The ability to </w:t>
      </w:r>
      <w:proofErr w:type="gramStart"/>
      <w:r w:rsidRPr="001375C3">
        <w:rPr>
          <w:rFonts w:ascii="Open Sans" w:hAnsi="Open Sans" w:cs="Open Sans"/>
        </w:rPr>
        <w:t>set-up</w:t>
      </w:r>
      <w:proofErr w:type="gramEnd"/>
      <w:r w:rsidRPr="001375C3">
        <w:rPr>
          <w:rFonts w:ascii="Open Sans" w:hAnsi="Open Sans" w:cs="Open Sans"/>
        </w:rPr>
        <w:t xml:space="preserve"> complex analysis without custom programming.</w:t>
      </w:r>
    </w:p>
    <w:p w14:paraId="4C97CB79" w14:textId="2A453F4F" w:rsidR="007B78B6" w:rsidRPr="001375C3" w:rsidRDefault="007B78B6" w:rsidP="00A16E3E">
      <w:pPr>
        <w:pStyle w:val="ARCATArticle"/>
        <w:numPr>
          <w:ilvl w:val="4"/>
          <w:numId w:val="32"/>
        </w:numPr>
        <w:tabs>
          <w:tab w:val="left" w:pos="1170"/>
          <w:tab w:val="left" w:pos="1800"/>
        </w:tabs>
        <w:spacing w:before="0"/>
        <w:ind w:left="2520" w:hanging="270"/>
        <w:jc w:val="both"/>
        <w:rPr>
          <w:rFonts w:ascii="Open Sans" w:hAnsi="Open Sans" w:cs="Open Sans"/>
        </w:rPr>
      </w:pPr>
      <w:r w:rsidRPr="001375C3">
        <w:rPr>
          <w:rFonts w:ascii="Open Sans" w:hAnsi="Open Sans" w:cs="Open Sans"/>
        </w:rPr>
        <w:t>Support for third party API visualization application programs.</w:t>
      </w:r>
    </w:p>
    <w:p w14:paraId="65320135" w14:textId="77777777" w:rsidR="007B78B6" w:rsidRPr="001375C3" w:rsidRDefault="007B78B6" w:rsidP="00D61639">
      <w:pPr>
        <w:pStyle w:val="ARCATArticle"/>
        <w:numPr>
          <w:ilvl w:val="0"/>
          <w:numId w:val="0"/>
        </w:numPr>
        <w:tabs>
          <w:tab w:val="left" w:pos="1800"/>
        </w:tabs>
        <w:ind w:left="1026" w:hanging="576"/>
        <w:jc w:val="both"/>
        <w:rPr>
          <w:rFonts w:ascii="Open Sans" w:hAnsi="Open Sans" w:cs="Open Sans"/>
        </w:rPr>
      </w:pPr>
    </w:p>
    <w:p w14:paraId="1A9D7C75" w14:textId="350B61C9" w:rsidR="00974185" w:rsidRPr="001375C3" w:rsidRDefault="00974185" w:rsidP="00A16E3E">
      <w:pPr>
        <w:pStyle w:val="ARCATArticle"/>
        <w:numPr>
          <w:ilvl w:val="0"/>
          <w:numId w:val="10"/>
        </w:numPr>
        <w:tabs>
          <w:tab w:val="left" w:pos="1260"/>
          <w:tab w:val="left" w:pos="1800"/>
        </w:tabs>
        <w:ind w:left="1260" w:hanging="360"/>
        <w:jc w:val="both"/>
        <w:rPr>
          <w:rFonts w:ascii="Open Sans" w:hAnsi="Open Sans" w:cs="Open Sans"/>
          <w:b/>
          <w:bCs/>
        </w:rPr>
      </w:pPr>
      <w:r w:rsidRPr="001375C3">
        <w:rPr>
          <w:rFonts w:ascii="Open Sans" w:hAnsi="Open Sans" w:cs="Open Sans"/>
          <w:b/>
          <w:bCs/>
        </w:rPr>
        <w:t>Niagara Cyber Security Dashboard</w:t>
      </w:r>
    </w:p>
    <w:p w14:paraId="077D8C6F" w14:textId="23E24EAA" w:rsidR="00974185" w:rsidRPr="001375C3" w:rsidRDefault="00974185" w:rsidP="002C0D73">
      <w:pPr>
        <w:pStyle w:val="ARCATArticle"/>
        <w:numPr>
          <w:ilvl w:val="0"/>
          <w:numId w:val="0"/>
        </w:numPr>
        <w:tabs>
          <w:tab w:val="left" w:pos="1260"/>
          <w:tab w:val="left" w:pos="1800"/>
        </w:tabs>
        <w:ind w:left="1800"/>
        <w:jc w:val="both"/>
        <w:rPr>
          <w:rFonts w:ascii="Open Sans" w:hAnsi="Open Sans" w:cs="Open Sans"/>
        </w:rPr>
      </w:pPr>
      <w:r w:rsidRPr="001375C3">
        <w:rPr>
          <w:rFonts w:ascii="Open Sans" w:hAnsi="Open Sans" w:cs="Open Sans"/>
        </w:rPr>
        <w:t xml:space="preserve">Implement a Niagara Security Dashboard as a centralized, easy-to-read and actionable view on the security posture of the entire Niagara infrastructure. The dashboard shall provide visual alerts </w:t>
      </w:r>
      <w:proofErr w:type="gramStart"/>
      <w:r w:rsidRPr="001375C3">
        <w:rPr>
          <w:rFonts w:ascii="Open Sans" w:hAnsi="Open Sans" w:cs="Open Sans"/>
        </w:rPr>
        <w:t>in the event that</w:t>
      </w:r>
      <w:proofErr w:type="gramEnd"/>
      <w:r w:rsidRPr="001375C3">
        <w:rPr>
          <w:rFonts w:ascii="Open Sans" w:hAnsi="Open Sans" w:cs="Open Sans"/>
        </w:rPr>
        <w:t xml:space="preserve"> any Niagara station in your network is set to allow non-secure connections. It </w:t>
      </w:r>
      <w:proofErr w:type="gramStart"/>
      <w:r w:rsidRPr="001375C3">
        <w:rPr>
          <w:rFonts w:ascii="Open Sans" w:hAnsi="Open Sans" w:cs="Open Sans"/>
        </w:rPr>
        <w:t>shall</w:t>
      </w:r>
      <w:proofErr w:type="gramEnd"/>
      <w:r w:rsidRPr="001375C3">
        <w:rPr>
          <w:rFonts w:ascii="Open Sans" w:hAnsi="Open Sans" w:cs="Open Sans"/>
        </w:rPr>
        <w:t xml:space="preserve"> display the status of required certificates for each station </w:t>
      </w:r>
      <w:proofErr w:type="gramStart"/>
      <w:r w:rsidRPr="001375C3">
        <w:rPr>
          <w:rFonts w:ascii="Open Sans" w:hAnsi="Open Sans" w:cs="Open Sans"/>
        </w:rPr>
        <w:t>and shall</w:t>
      </w:r>
      <w:proofErr w:type="gramEnd"/>
      <w:r w:rsidRPr="001375C3">
        <w:rPr>
          <w:rFonts w:ascii="Open Sans" w:hAnsi="Open Sans" w:cs="Open Sans"/>
        </w:rPr>
        <w:t xml:space="preserve"> identify whether running software modules and program objects are signed by their developers. Cyber </w:t>
      </w:r>
      <w:proofErr w:type="gramStart"/>
      <w:r w:rsidRPr="001375C3">
        <w:rPr>
          <w:rFonts w:ascii="Open Sans" w:hAnsi="Open Sans" w:cs="Open Sans"/>
        </w:rPr>
        <w:t>dashboard</w:t>
      </w:r>
      <w:proofErr w:type="gramEnd"/>
      <w:r w:rsidRPr="001375C3">
        <w:rPr>
          <w:rFonts w:ascii="Open Sans" w:hAnsi="Open Sans" w:cs="Open Sans"/>
        </w:rPr>
        <w:t xml:space="preserve"> shall present all the potential cyber issues </w:t>
      </w:r>
      <w:proofErr w:type="gramStart"/>
      <w:r w:rsidRPr="001375C3">
        <w:rPr>
          <w:rFonts w:ascii="Open Sans" w:hAnsi="Open Sans" w:cs="Open Sans"/>
        </w:rPr>
        <w:t>at a glance</w:t>
      </w:r>
      <w:proofErr w:type="gramEnd"/>
      <w:r w:rsidRPr="001375C3">
        <w:rPr>
          <w:rFonts w:ascii="Open Sans" w:hAnsi="Open Sans" w:cs="Open Sans"/>
        </w:rPr>
        <w:t xml:space="preserve"> and </w:t>
      </w:r>
      <w:proofErr w:type="gramStart"/>
      <w:r w:rsidRPr="001375C3">
        <w:rPr>
          <w:rFonts w:ascii="Open Sans" w:hAnsi="Open Sans" w:cs="Open Sans"/>
        </w:rPr>
        <w:t>user</w:t>
      </w:r>
      <w:proofErr w:type="gramEnd"/>
      <w:r w:rsidRPr="001375C3">
        <w:rPr>
          <w:rFonts w:ascii="Open Sans" w:hAnsi="Open Sans" w:cs="Open Sans"/>
        </w:rPr>
        <w:t xml:space="preserve"> shall be able to remediate them quickly for the protection of the Niagara network.</w:t>
      </w:r>
    </w:p>
    <w:p w14:paraId="02F2C34E" w14:textId="77777777" w:rsidR="00C13080" w:rsidRPr="001375C3" w:rsidRDefault="00C13080" w:rsidP="001968C2">
      <w:pPr>
        <w:rPr>
          <w:rFonts w:ascii="Open Sans" w:hAnsi="Open Sans" w:cs="Open Sans"/>
          <w:sz w:val="20"/>
          <w:szCs w:val="20"/>
        </w:rPr>
      </w:pPr>
    </w:p>
    <w:p w14:paraId="54AD8354" w14:textId="77777777" w:rsidR="000D24CE" w:rsidRPr="001375C3" w:rsidRDefault="000D24CE">
      <w:pPr>
        <w:rPr>
          <w:rFonts w:ascii="Open Sans" w:hAnsi="Open Sans" w:cs="Open Sans"/>
          <w:b/>
          <w:sz w:val="20"/>
          <w:szCs w:val="20"/>
        </w:rPr>
      </w:pPr>
      <w:r w:rsidRPr="001375C3">
        <w:rPr>
          <w:rFonts w:ascii="Open Sans" w:hAnsi="Open Sans" w:cs="Open Sans"/>
          <w:b/>
          <w:sz w:val="20"/>
          <w:szCs w:val="20"/>
        </w:rPr>
        <w:br w:type="page"/>
      </w:r>
    </w:p>
    <w:p w14:paraId="296FEF7D" w14:textId="486D0CC4" w:rsidR="003A22F4" w:rsidRPr="001375C3" w:rsidRDefault="00A91216" w:rsidP="000D24CE">
      <w:pPr>
        <w:pStyle w:val="Part"/>
        <w:rPr>
          <w:rFonts w:ascii="Open Sans" w:hAnsi="Open Sans" w:cs="Open Sans"/>
        </w:rPr>
      </w:pPr>
      <w:bookmarkStart w:id="25" w:name="_Toc171697561"/>
      <w:r w:rsidRPr="001375C3">
        <w:rPr>
          <w:rFonts w:ascii="Open Sans" w:hAnsi="Open Sans" w:cs="Open Sans"/>
        </w:rPr>
        <w:lastRenderedPageBreak/>
        <w:t xml:space="preserve">PART 3 </w:t>
      </w:r>
      <w:r w:rsidR="006120F9" w:rsidRPr="001375C3">
        <w:rPr>
          <w:rFonts w:ascii="Open Sans" w:hAnsi="Open Sans" w:cs="Open Sans"/>
        </w:rPr>
        <w:t>EXECUTION</w:t>
      </w:r>
      <w:bookmarkEnd w:id="25"/>
    </w:p>
    <w:p w14:paraId="7194DBDC" w14:textId="77777777" w:rsidR="003A22F4" w:rsidRPr="001375C3" w:rsidRDefault="003A22F4" w:rsidP="003A22F4">
      <w:pPr>
        <w:pStyle w:val="BodyText"/>
        <w:spacing w:before="1"/>
        <w:ind w:left="160"/>
        <w:rPr>
          <w:rFonts w:ascii="Open Sans" w:hAnsi="Open Sans" w:cs="Open Sans"/>
          <w:color w:val="231F20"/>
        </w:rPr>
      </w:pPr>
    </w:p>
    <w:p w14:paraId="7B4F698F" w14:textId="2487957D" w:rsidR="003A22F4" w:rsidRPr="001375C3" w:rsidRDefault="00A91216" w:rsidP="000D24CE">
      <w:pPr>
        <w:pStyle w:val="Heading3"/>
        <w:rPr>
          <w:rFonts w:ascii="Open Sans" w:hAnsi="Open Sans" w:cs="Open Sans"/>
        </w:rPr>
      </w:pPr>
      <w:bookmarkStart w:id="26" w:name="_Toc171697562"/>
      <w:r w:rsidRPr="001375C3">
        <w:rPr>
          <w:rFonts w:ascii="Open Sans" w:hAnsi="Open Sans" w:cs="Open Sans"/>
        </w:rPr>
        <w:t>3</w:t>
      </w:r>
      <w:r w:rsidR="003A22F4" w:rsidRPr="001375C3">
        <w:rPr>
          <w:rFonts w:ascii="Open Sans" w:hAnsi="Open Sans" w:cs="Open Sans"/>
        </w:rPr>
        <w:t>.1</w:t>
      </w:r>
      <w:r w:rsidR="003A22F4" w:rsidRPr="001375C3">
        <w:rPr>
          <w:rFonts w:ascii="Open Sans" w:hAnsi="Open Sans" w:cs="Open Sans"/>
        </w:rPr>
        <w:tab/>
        <w:t>WORK REQUIRED BY CONTRACT DOCUMENTS</w:t>
      </w:r>
      <w:bookmarkEnd w:id="26"/>
    </w:p>
    <w:p w14:paraId="769D0D3C" w14:textId="77777777" w:rsidR="003A22F4" w:rsidRPr="001375C3" w:rsidRDefault="003A22F4" w:rsidP="003A22F4">
      <w:pPr>
        <w:pStyle w:val="BodyText"/>
        <w:rPr>
          <w:rFonts w:ascii="Open Sans" w:hAnsi="Open Sans" w:cs="Open Sans"/>
          <w:color w:val="C45911" w:themeColor="accent2" w:themeShade="BF"/>
        </w:rPr>
      </w:pPr>
    </w:p>
    <w:p w14:paraId="1A0C11C9" w14:textId="77777777" w:rsidR="00CB750E" w:rsidRPr="001375C3" w:rsidRDefault="00CB750E" w:rsidP="00A16E3E">
      <w:pPr>
        <w:numPr>
          <w:ilvl w:val="0"/>
          <w:numId w:val="18"/>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MSI shall furnish on-the-job supervision for the proper installation of devices in cooperation with, or as may be required by, other trades. This supervision shall include the following: </w:t>
      </w:r>
    </w:p>
    <w:p w14:paraId="5C12FC7F" w14:textId="757588D1" w:rsidR="00CB750E" w:rsidRPr="001375C3" w:rsidRDefault="00CB750E" w:rsidP="00A16E3E">
      <w:pPr>
        <w:numPr>
          <w:ilvl w:val="3"/>
          <w:numId w:val="23"/>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Attend all GC</w:t>
      </w:r>
      <w:r w:rsidR="004C1CDF" w:rsidRPr="001375C3">
        <w:rPr>
          <w:rFonts w:ascii="Open Sans" w:hAnsi="Open Sans" w:cs="Open Sans"/>
          <w:sz w:val="20"/>
          <w:szCs w:val="20"/>
        </w:rPr>
        <w:t xml:space="preserve"> </w:t>
      </w:r>
      <w:r w:rsidR="006F10DB" w:rsidRPr="001375C3">
        <w:rPr>
          <w:rFonts w:ascii="Open Sans" w:hAnsi="Open Sans" w:cs="Open Sans"/>
          <w:sz w:val="20"/>
          <w:szCs w:val="20"/>
        </w:rPr>
        <w:t xml:space="preserve">and/or Owner </w:t>
      </w:r>
      <w:r w:rsidRPr="001375C3">
        <w:rPr>
          <w:rFonts w:ascii="Open Sans" w:hAnsi="Open Sans" w:cs="Open Sans"/>
          <w:sz w:val="20"/>
          <w:szCs w:val="20"/>
        </w:rPr>
        <w:t xml:space="preserve">meetings </w:t>
      </w:r>
      <w:proofErr w:type="gramStart"/>
      <w:r w:rsidRPr="001375C3">
        <w:rPr>
          <w:rFonts w:ascii="Open Sans" w:hAnsi="Open Sans" w:cs="Open Sans"/>
          <w:sz w:val="20"/>
          <w:szCs w:val="20"/>
        </w:rPr>
        <w:t>in order to</w:t>
      </w:r>
      <w:proofErr w:type="gramEnd"/>
      <w:r w:rsidRPr="001375C3">
        <w:rPr>
          <w:rFonts w:ascii="Open Sans" w:hAnsi="Open Sans" w:cs="Open Sans"/>
          <w:sz w:val="20"/>
          <w:szCs w:val="20"/>
        </w:rPr>
        <w:t xml:space="preserve"> disseminate pertinent information and action items to the respective trades. </w:t>
      </w:r>
    </w:p>
    <w:p w14:paraId="07205EF7" w14:textId="77777777" w:rsidR="00CB750E" w:rsidRPr="001375C3" w:rsidRDefault="00CB750E" w:rsidP="00A16E3E">
      <w:pPr>
        <w:numPr>
          <w:ilvl w:val="3"/>
          <w:numId w:val="23"/>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Provide supervision as required by others to properly perform installation work. </w:t>
      </w:r>
    </w:p>
    <w:p w14:paraId="7FE7E8F7" w14:textId="77777777" w:rsidR="00CB750E" w:rsidRPr="001375C3" w:rsidRDefault="00CB750E" w:rsidP="00A16E3E">
      <w:pPr>
        <w:numPr>
          <w:ilvl w:val="3"/>
          <w:numId w:val="23"/>
        </w:numPr>
        <w:spacing w:after="144"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Install, test, trouble-shoot and correct all system software provided under this specification. </w:t>
      </w:r>
    </w:p>
    <w:p w14:paraId="7EE1579E" w14:textId="77777777" w:rsidR="00CB750E" w:rsidRPr="001375C3" w:rsidRDefault="00CB750E" w:rsidP="00A16E3E">
      <w:pPr>
        <w:numPr>
          <w:ilvl w:val="0"/>
          <w:numId w:val="18"/>
        </w:numPr>
        <w:spacing w:after="127"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The MSI shall furnish all material and labor to provide a complete and functional system, which operates in accordance with the requirements of this specification. </w:t>
      </w:r>
    </w:p>
    <w:p w14:paraId="25EB4D66" w14:textId="7FEF1F3A" w:rsidR="00CB750E" w:rsidRPr="001375C3" w:rsidRDefault="00CB750E" w:rsidP="00A16E3E">
      <w:pPr>
        <w:numPr>
          <w:ilvl w:val="0"/>
          <w:numId w:val="18"/>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The MSI shall conduct all workshops as listed below </w:t>
      </w:r>
    </w:p>
    <w:p w14:paraId="4F05056A" w14:textId="471D7BF8" w:rsidR="00CB750E" w:rsidRPr="001375C3" w:rsidRDefault="00CB750E" w:rsidP="00CB750E">
      <w:pPr>
        <w:tabs>
          <w:tab w:val="center" w:pos="1358"/>
          <w:tab w:val="center" w:pos="3201"/>
        </w:tabs>
        <w:rPr>
          <w:rFonts w:ascii="Open Sans" w:hAnsi="Open Sans" w:cs="Open Sans"/>
          <w:sz w:val="20"/>
          <w:szCs w:val="20"/>
        </w:rPr>
      </w:pPr>
      <w:r w:rsidRPr="001375C3">
        <w:rPr>
          <w:rFonts w:ascii="Open Sans" w:hAnsi="Open Sans" w:cs="Open Sans"/>
          <w:sz w:val="20"/>
          <w:szCs w:val="20"/>
        </w:rPr>
        <w:tab/>
      </w:r>
      <w:r w:rsidRPr="001375C3">
        <w:rPr>
          <w:rFonts w:ascii="Open Sans" w:eastAsia="Arial" w:hAnsi="Open Sans" w:cs="Open Sans"/>
          <w:sz w:val="20"/>
          <w:szCs w:val="20"/>
        </w:rPr>
        <w:t>1</w:t>
      </w:r>
      <w:proofErr w:type="gramStart"/>
      <w:r w:rsidRPr="001375C3">
        <w:rPr>
          <w:rFonts w:ascii="Open Sans" w:eastAsia="Arial" w:hAnsi="Open Sans" w:cs="Open Sans"/>
          <w:sz w:val="20"/>
          <w:szCs w:val="20"/>
        </w:rPr>
        <w:t xml:space="preserve">. </w:t>
      </w:r>
      <w:r w:rsidRPr="001375C3">
        <w:rPr>
          <w:rFonts w:ascii="Open Sans" w:eastAsia="Arial" w:hAnsi="Open Sans" w:cs="Open Sans"/>
          <w:sz w:val="20"/>
          <w:szCs w:val="20"/>
        </w:rPr>
        <w:tab/>
      </w:r>
      <w:r w:rsidRPr="001375C3">
        <w:rPr>
          <w:rFonts w:ascii="Open Sans" w:hAnsi="Open Sans" w:cs="Open Sans"/>
          <w:sz w:val="20"/>
          <w:szCs w:val="20"/>
        </w:rPr>
        <w:t>Graphics</w:t>
      </w:r>
      <w:proofErr w:type="gramEnd"/>
      <w:r w:rsidRPr="001375C3">
        <w:rPr>
          <w:rFonts w:ascii="Open Sans" w:hAnsi="Open Sans" w:cs="Open Sans"/>
          <w:sz w:val="20"/>
          <w:szCs w:val="20"/>
        </w:rPr>
        <w:t xml:space="preserve"> Configuration Workshops </w:t>
      </w:r>
    </w:p>
    <w:p w14:paraId="0EAD98AA" w14:textId="77777777" w:rsidR="00CB750E" w:rsidRPr="001375C3" w:rsidRDefault="00CB750E" w:rsidP="00A16E3E">
      <w:pPr>
        <w:numPr>
          <w:ilvl w:val="4"/>
          <w:numId w:val="20"/>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Equipment and Floorplans</w:t>
      </w:r>
      <w:r w:rsidRPr="001375C3">
        <w:rPr>
          <w:rFonts w:ascii="Open Sans" w:eastAsia="Arial" w:hAnsi="Open Sans" w:cs="Open Sans"/>
          <w:sz w:val="20"/>
          <w:szCs w:val="20"/>
        </w:rPr>
        <w:t xml:space="preserve"> </w:t>
      </w:r>
    </w:p>
    <w:p w14:paraId="34C66D7A" w14:textId="77777777" w:rsidR="00CB750E" w:rsidRPr="001375C3" w:rsidRDefault="00CB750E" w:rsidP="00A16E3E">
      <w:pPr>
        <w:numPr>
          <w:ilvl w:val="4"/>
          <w:numId w:val="20"/>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Color Schema</w:t>
      </w:r>
      <w:r w:rsidRPr="001375C3">
        <w:rPr>
          <w:rFonts w:ascii="Open Sans" w:eastAsia="Arial" w:hAnsi="Open Sans" w:cs="Open Sans"/>
          <w:sz w:val="20"/>
          <w:szCs w:val="20"/>
        </w:rPr>
        <w:t xml:space="preserve"> </w:t>
      </w:r>
    </w:p>
    <w:p w14:paraId="3B62B23E" w14:textId="77777777" w:rsidR="00CB750E" w:rsidRPr="001375C3" w:rsidRDefault="00CB750E" w:rsidP="00A16E3E">
      <w:pPr>
        <w:numPr>
          <w:ilvl w:val="4"/>
          <w:numId w:val="20"/>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Navigation and Ease of Use</w:t>
      </w:r>
      <w:r w:rsidRPr="001375C3">
        <w:rPr>
          <w:rFonts w:ascii="Open Sans" w:eastAsia="Arial" w:hAnsi="Open Sans" w:cs="Open Sans"/>
          <w:sz w:val="20"/>
          <w:szCs w:val="20"/>
        </w:rPr>
        <w:t xml:space="preserve"> </w:t>
      </w:r>
    </w:p>
    <w:p w14:paraId="545CD4F5" w14:textId="77777777" w:rsidR="00CB750E" w:rsidRPr="001375C3" w:rsidRDefault="00CB750E" w:rsidP="00A16E3E">
      <w:pPr>
        <w:numPr>
          <w:ilvl w:val="4"/>
          <w:numId w:val="20"/>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Graphics Development Training</w:t>
      </w:r>
      <w:r w:rsidRPr="001375C3">
        <w:rPr>
          <w:rFonts w:ascii="Open Sans" w:eastAsia="Arial" w:hAnsi="Open Sans" w:cs="Open Sans"/>
          <w:sz w:val="20"/>
          <w:szCs w:val="20"/>
        </w:rPr>
        <w:t xml:space="preserve"> </w:t>
      </w:r>
    </w:p>
    <w:p w14:paraId="08628C14" w14:textId="30D400F5" w:rsidR="00CB750E" w:rsidRPr="001375C3" w:rsidRDefault="00CB750E" w:rsidP="00CB750E">
      <w:pPr>
        <w:tabs>
          <w:tab w:val="center" w:pos="1358"/>
          <w:tab w:val="center" w:pos="3590"/>
        </w:tabs>
        <w:rPr>
          <w:rFonts w:ascii="Open Sans" w:hAnsi="Open Sans" w:cs="Open Sans"/>
          <w:sz w:val="20"/>
          <w:szCs w:val="20"/>
        </w:rPr>
      </w:pPr>
      <w:r w:rsidRPr="001375C3">
        <w:rPr>
          <w:rFonts w:ascii="Open Sans" w:hAnsi="Open Sans" w:cs="Open Sans"/>
          <w:sz w:val="20"/>
          <w:szCs w:val="20"/>
        </w:rPr>
        <w:tab/>
      </w:r>
      <w:r w:rsidRPr="001375C3">
        <w:rPr>
          <w:rFonts w:ascii="Open Sans" w:eastAsia="Arial" w:hAnsi="Open Sans" w:cs="Open Sans"/>
          <w:sz w:val="20"/>
          <w:szCs w:val="20"/>
        </w:rPr>
        <w:t>2</w:t>
      </w:r>
      <w:proofErr w:type="gramStart"/>
      <w:r w:rsidRPr="001375C3">
        <w:rPr>
          <w:rFonts w:ascii="Open Sans" w:eastAsia="Arial" w:hAnsi="Open Sans" w:cs="Open Sans"/>
          <w:sz w:val="20"/>
          <w:szCs w:val="20"/>
        </w:rPr>
        <w:t xml:space="preserve">. </w:t>
      </w:r>
      <w:r w:rsidRPr="001375C3">
        <w:rPr>
          <w:rFonts w:ascii="Open Sans" w:eastAsia="Arial" w:hAnsi="Open Sans" w:cs="Open Sans"/>
          <w:sz w:val="20"/>
          <w:szCs w:val="20"/>
        </w:rPr>
        <w:tab/>
      </w:r>
      <w:r w:rsidRPr="001375C3">
        <w:rPr>
          <w:rFonts w:ascii="Open Sans" w:hAnsi="Open Sans" w:cs="Open Sans"/>
          <w:sz w:val="20"/>
          <w:szCs w:val="20"/>
        </w:rPr>
        <w:t>Naming</w:t>
      </w:r>
      <w:proofErr w:type="gramEnd"/>
      <w:r w:rsidRPr="001375C3">
        <w:rPr>
          <w:rFonts w:ascii="Open Sans" w:hAnsi="Open Sans" w:cs="Open Sans"/>
          <w:sz w:val="20"/>
          <w:szCs w:val="20"/>
        </w:rPr>
        <w:t xml:space="preserve"> Conventions and Tagging Workshops </w:t>
      </w:r>
    </w:p>
    <w:p w14:paraId="47A4A346" w14:textId="77777777" w:rsidR="00CB750E" w:rsidRPr="001375C3" w:rsidRDefault="00CB750E" w:rsidP="00A16E3E">
      <w:pPr>
        <w:numPr>
          <w:ilvl w:val="4"/>
          <w:numId w:val="22"/>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Current Naming and future planned naming conventions</w:t>
      </w:r>
      <w:r w:rsidRPr="001375C3">
        <w:rPr>
          <w:rFonts w:ascii="Open Sans" w:eastAsia="Arial" w:hAnsi="Open Sans" w:cs="Open Sans"/>
          <w:sz w:val="20"/>
          <w:szCs w:val="20"/>
        </w:rPr>
        <w:t xml:space="preserve"> </w:t>
      </w:r>
    </w:p>
    <w:p w14:paraId="12187D43" w14:textId="2CA194AC" w:rsidR="00CB750E" w:rsidRPr="001375C3" w:rsidRDefault="00CB750E" w:rsidP="00A16E3E">
      <w:pPr>
        <w:numPr>
          <w:ilvl w:val="4"/>
          <w:numId w:val="22"/>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Tagging in </w:t>
      </w:r>
      <w:r w:rsidR="0025198E" w:rsidRPr="001375C3">
        <w:rPr>
          <w:rFonts w:ascii="Open Sans" w:hAnsi="Open Sans" w:cs="Open Sans"/>
          <w:sz w:val="20"/>
          <w:szCs w:val="20"/>
        </w:rPr>
        <w:t>BMS</w:t>
      </w:r>
      <w:r w:rsidRPr="001375C3">
        <w:rPr>
          <w:rFonts w:ascii="Open Sans" w:hAnsi="Open Sans" w:cs="Open Sans"/>
          <w:sz w:val="20"/>
          <w:szCs w:val="20"/>
        </w:rPr>
        <w:t xml:space="preserve"> Platform</w:t>
      </w:r>
      <w:r w:rsidRPr="001375C3">
        <w:rPr>
          <w:rFonts w:ascii="Open Sans" w:eastAsia="Arial" w:hAnsi="Open Sans" w:cs="Open Sans"/>
          <w:sz w:val="20"/>
          <w:szCs w:val="20"/>
        </w:rPr>
        <w:t xml:space="preserve"> </w:t>
      </w:r>
    </w:p>
    <w:p w14:paraId="508A3C18" w14:textId="3269FB7C" w:rsidR="00CB750E" w:rsidRPr="001375C3" w:rsidRDefault="00CB750E" w:rsidP="00CB750E">
      <w:pPr>
        <w:tabs>
          <w:tab w:val="center" w:pos="1358"/>
          <w:tab w:val="center" w:pos="3294"/>
        </w:tabs>
        <w:rPr>
          <w:rFonts w:ascii="Open Sans" w:hAnsi="Open Sans" w:cs="Open Sans"/>
          <w:sz w:val="20"/>
          <w:szCs w:val="20"/>
        </w:rPr>
      </w:pPr>
      <w:r w:rsidRPr="001375C3">
        <w:rPr>
          <w:rFonts w:ascii="Open Sans" w:hAnsi="Open Sans" w:cs="Open Sans"/>
          <w:sz w:val="20"/>
          <w:szCs w:val="20"/>
        </w:rPr>
        <w:tab/>
      </w:r>
      <w:r w:rsidRPr="001375C3">
        <w:rPr>
          <w:rFonts w:ascii="Open Sans" w:eastAsia="Arial" w:hAnsi="Open Sans" w:cs="Open Sans"/>
          <w:sz w:val="20"/>
          <w:szCs w:val="20"/>
        </w:rPr>
        <w:t>3</w:t>
      </w:r>
      <w:proofErr w:type="gramStart"/>
      <w:r w:rsidRPr="001375C3">
        <w:rPr>
          <w:rFonts w:ascii="Open Sans" w:eastAsia="Arial" w:hAnsi="Open Sans" w:cs="Open Sans"/>
          <w:sz w:val="20"/>
          <w:szCs w:val="20"/>
        </w:rPr>
        <w:t xml:space="preserve">. </w:t>
      </w:r>
      <w:r w:rsidRPr="001375C3">
        <w:rPr>
          <w:rFonts w:ascii="Open Sans" w:eastAsia="Arial" w:hAnsi="Open Sans" w:cs="Open Sans"/>
          <w:sz w:val="20"/>
          <w:szCs w:val="20"/>
        </w:rPr>
        <w:tab/>
      </w:r>
      <w:r w:rsidRPr="001375C3">
        <w:rPr>
          <w:rFonts w:ascii="Open Sans" w:hAnsi="Open Sans" w:cs="Open Sans"/>
          <w:sz w:val="20"/>
          <w:szCs w:val="20"/>
        </w:rPr>
        <w:t>FDD</w:t>
      </w:r>
      <w:proofErr w:type="gramEnd"/>
      <w:r w:rsidRPr="001375C3">
        <w:rPr>
          <w:rFonts w:ascii="Open Sans" w:hAnsi="Open Sans" w:cs="Open Sans"/>
          <w:sz w:val="20"/>
          <w:szCs w:val="20"/>
        </w:rPr>
        <w:t xml:space="preserve">, Analytics and Alarms workshops </w:t>
      </w:r>
    </w:p>
    <w:p w14:paraId="62304CDE" w14:textId="77777777" w:rsidR="00CB750E" w:rsidRPr="001375C3" w:rsidRDefault="00CB750E" w:rsidP="00A16E3E">
      <w:pPr>
        <w:numPr>
          <w:ilvl w:val="4"/>
          <w:numId w:val="24"/>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Current Alarms and trends</w:t>
      </w:r>
      <w:r w:rsidRPr="001375C3">
        <w:rPr>
          <w:rFonts w:ascii="Open Sans" w:eastAsia="Arial" w:hAnsi="Open Sans" w:cs="Open Sans"/>
          <w:sz w:val="20"/>
          <w:szCs w:val="20"/>
        </w:rPr>
        <w:t xml:space="preserve"> </w:t>
      </w:r>
    </w:p>
    <w:p w14:paraId="7201CCEB" w14:textId="7E34F912" w:rsidR="00CB750E" w:rsidRPr="001375C3" w:rsidRDefault="00CB750E" w:rsidP="00A16E3E">
      <w:pPr>
        <w:numPr>
          <w:ilvl w:val="4"/>
          <w:numId w:val="24"/>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Using FDD and Analytics on the </w:t>
      </w:r>
      <w:r w:rsidR="0025198E" w:rsidRPr="001375C3">
        <w:rPr>
          <w:rFonts w:ascii="Open Sans" w:hAnsi="Open Sans" w:cs="Open Sans"/>
          <w:sz w:val="20"/>
          <w:szCs w:val="20"/>
        </w:rPr>
        <w:t>BMS</w:t>
      </w:r>
      <w:r w:rsidRPr="001375C3">
        <w:rPr>
          <w:rFonts w:ascii="Open Sans" w:hAnsi="Open Sans" w:cs="Open Sans"/>
          <w:sz w:val="20"/>
          <w:szCs w:val="20"/>
        </w:rPr>
        <w:t xml:space="preserve"> Platform</w:t>
      </w:r>
      <w:r w:rsidRPr="001375C3">
        <w:rPr>
          <w:rFonts w:ascii="Open Sans" w:eastAsia="Arial" w:hAnsi="Open Sans" w:cs="Open Sans"/>
          <w:sz w:val="20"/>
          <w:szCs w:val="20"/>
        </w:rPr>
        <w:t xml:space="preserve"> </w:t>
      </w:r>
    </w:p>
    <w:p w14:paraId="4A1F3F44" w14:textId="77777777" w:rsidR="00CB750E" w:rsidRPr="001375C3" w:rsidRDefault="00CB750E" w:rsidP="00A16E3E">
      <w:pPr>
        <w:numPr>
          <w:ilvl w:val="4"/>
          <w:numId w:val="24"/>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Creating Custom Rules</w:t>
      </w:r>
      <w:r w:rsidRPr="001375C3">
        <w:rPr>
          <w:rFonts w:ascii="Open Sans" w:eastAsia="Arial" w:hAnsi="Open Sans" w:cs="Open Sans"/>
          <w:sz w:val="20"/>
          <w:szCs w:val="20"/>
        </w:rPr>
        <w:t xml:space="preserve"> </w:t>
      </w:r>
    </w:p>
    <w:p w14:paraId="2BCB0320" w14:textId="0928C2BA" w:rsidR="00CB750E" w:rsidRPr="001375C3" w:rsidRDefault="006773AC" w:rsidP="00A16E3E">
      <w:pPr>
        <w:numPr>
          <w:ilvl w:val="0"/>
          <w:numId w:val="18"/>
        </w:numPr>
        <w:spacing w:after="147" w:line="248" w:lineRule="auto"/>
        <w:ind w:right="107" w:hanging="576"/>
        <w:jc w:val="both"/>
        <w:rPr>
          <w:rFonts w:ascii="Open Sans" w:hAnsi="Open Sans" w:cs="Open Sans"/>
          <w:sz w:val="20"/>
          <w:szCs w:val="20"/>
        </w:rPr>
      </w:pPr>
      <w:r w:rsidRPr="001375C3">
        <w:rPr>
          <w:rFonts w:ascii="Open Sans" w:hAnsi="Open Sans" w:cs="Open Sans"/>
          <w:sz w:val="20"/>
          <w:szCs w:val="20"/>
        </w:rPr>
        <w:t>MSI shall o</w:t>
      </w:r>
      <w:r w:rsidR="00CB750E" w:rsidRPr="001375C3">
        <w:rPr>
          <w:rFonts w:ascii="Open Sans" w:hAnsi="Open Sans" w:cs="Open Sans"/>
          <w:sz w:val="20"/>
          <w:szCs w:val="20"/>
        </w:rPr>
        <w:t xml:space="preserve">btain all permits, approvals, fees, and charges required for this work. </w:t>
      </w:r>
    </w:p>
    <w:p w14:paraId="264399ED" w14:textId="77777777" w:rsidR="00CB750E" w:rsidRPr="001375C3" w:rsidRDefault="00CB750E" w:rsidP="00A16E3E">
      <w:pPr>
        <w:numPr>
          <w:ilvl w:val="0"/>
          <w:numId w:val="18"/>
        </w:numPr>
        <w:spacing w:after="15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MSI must verify IP network connectivity and sub-system connectivity schedule is coordinated for the timely installation of the server and the software. Contractor is to notify MSI of any conflicts in schedule, and any scope of responsibility that are conflicting with deployment. </w:t>
      </w:r>
    </w:p>
    <w:p w14:paraId="0A74CE86" w14:textId="77777777" w:rsidR="00CB750E" w:rsidRPr="001375C3" w:rsidRDefault="00CB750E" w:rsidP="00A16E3E">
      <w:pPr>
        <w:numPr>
          <w:ilvl w:val="0"/>
          <w:numId w:val="18"/>
        </w:numPr>
        <w:spacing w:after="152"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The MSI shall furnish on-the-job supervision for the proper installation of devices in cooperation with, or as may be required by, other trades. </w:t>
      </w:r>
    </w:p>
    <w:p w14:paraId="3E23B1B6" w14:textId="77777777" w:rsidR="00CB750E" w:rsidRPr="001375C3" w:rsidRDefault="00CB750E" w:rsidP="00A16E3E">
      <w:pPr>
        <w:numPr>
          <w:ilvl w:val="0"/>
          <w:numId w:val="18"/>
        </w:numPr>
        <w:spacing w:after="144"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The MSI is responsible for delivering the hardware to the installation site, unloading, and securing the hardware. </w:t>
      </w:r>
    </w:p>
    <w:p w14:paraId="7A657472" w14:textId="77777777" w:rsidR="00CB750E" w:rsidRPr="001375C3" w:rsidRDefault="00CB750E" w:rsidP="00A16E3E">
      <w:pPr>
        <w:numPr>
          <w:ilvl w:val="0"/>
          <w:numId w:val="18"/>
        </w:numPr>
        <w:spacing w:after="146"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The MSI shall ensure that all components specified or required to complete the installation satisfactorily are included, are compatible with each other, and are compatible with the conditions of installation and expected use. </w:t>
      </w:r>
    </w:p>
    <w:p w14:paraId="213137BF" w14:textId="77777777" w:rsidR="00CB750E" w:rsidRPr="001375C3" w:rsidRDefault="00CB750E" w:rsidP="00A16E3E">
      <w:pPr>
        <w:numPr>
          <w:ilvl w:val="0"/>
          <w:numId w:val="18"/>
        </w:numPr>
        <w:spacing w:after="168" w:line="248" w:lineRule="auto"/>
        <w:ind w:right="107" w:hanging="576"/>
        <w:jc w:val="both"/>
        <w:rPr>
          <w:rFonts w:ascii="Open Sans" w:hAnsi="Open Sans" w:cs="Open Sans"/>
          <w:sz w:val="20"/>
          <w:szCs w:val="20"/>
        </w:rPr>
      </w:pPr>
      <w:r w:rsidRPr="001375C3">
        <w:rPr>
          <w:rFonts w:ascii="Open Sans" w:hAnsi="Open Sans" w:cs="Open Sans"/>
          <w:sz w:val="20"/>
          <w:szCs w:val="20"/>
        </w:rPr>
        <w:lastRenderedPageBreak/>
        <w:t xml:space="preserve">The MSI shall ensure the overall effective integration and correctness of individual parts and of the whole system. </w:t>
      </w:r>
    </w:p>
    <w:p w14:paraId="78345773" w14:textId="77777777" w:rsidR="00CB750E" w:rsidRPr="001375C3" w:rsidRDefault="00CB750E" w:rsidP="00A16E3E">
      <w:pPr>
        <w:numPr>
          <w:ilvl w:val="0"/>
          <w:numId w:val="18"/>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Provide a designated project manager who shall be responsible for the following: </w:t>
      </w:r>
    </w:p>
    <w:p w14:paraId="0B0BD868" w14:textId="77777777" w:rsidR="00CB750E" w:rsidRPr="001375C3" w:rsidRDefault="00CB750E" w:rsidP="00A16E3E">
      <w:pPr>
        <w:numPr>
          <w:ilvl w:val="2"/>
          <w:numId w:val="21"/>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Construct and maintain project schedule. </w:t>
      </w:r>
    </w:p>
    <w:p w14:paraId="6079CA8C" w14:textId="77777777" w:rsidR="00CB750E" w:rsidRPr="001375C3" w:rsidRDefault="00CB750E" w:rsidP="00A16E3E">
      <w:pPr>
        <w:numPr>
          <w:ilvl w:val="2"/>
          <w:numId w:val="21"/>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On-site coordination with all applicable trades and subcontractors. </w:t>
      </w:r>
    </w:p>
    <w:p w14:paraId="3B5C429D" w14:textId="77777777" w:rsidR="00CB750E" w:rsidRPr="001375C3" w:rsidRDefault="00CB750E" w:rsidP="00A16E3E">
      <w:pPr>
        <w:numPr>
          <w:ilvl w:val="2"/>
          <w:numId w:val="21"/>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Authorized to accept and execute order and instructions from Owner/Architect </w:t>
      </w:r>
    </w:p>
    <w:p w14:paraId="5D744E23" w14:textId="699F920A" w:rsidR="00CB750E" w:rsidRPr="001375C3" w:rsidRDefault="000A5A72" w:rsidP="00A16E3E">
      <w:pPr>
        <w:numPr>
          <w:ilvl w:val="2"/>
          <w:numId w:val="21"/>
        </w:numPr>
        <w:spacing w:after="148" w:line="248" w:lineRule="auto"/>
        <w:ind w:right="107" w:hanging="576"/>
        <w:jc w:val="both"/>
        <w:rPr>
          <w:rFonts w:ascii="Open Sans" w:hAnsi="Open Sans" w:cs="Open Sans"/>
          <w:sz w:val="20"/>
          <w:szCs w:val="20"/>
        </w:rPr>
      </w:pPr>
      <w:r w:rsidRPr="001375C3">
        <w:rPr>
          <w:rFonts w:ascii="Open Sans" w:hAnsi="Open Sans" w:cs="Open Sans"/>
          <w:sz w:val="20"/>
          <w:szCs w:val="20"/>
        </w:rPr>
        <w:t>Act as the s</w:t>
      </w:r>
      <w:r w:rsidR="00CB750E" w:rsidRPr="001375C3">
        <w:rPr>
          <w:rFonts w:ascii="Open Sans" w:hAnsi="Open Sans" w:cs="Open Sans"/>
          <w:sz w:val="20"/>
          <w:szCs w:val="20"/>
        </w:rPr>
        <w:t xml:space="preserve">ingle point of contact. </w:t>
      </w:r>
    </w:p>
    <w:p w14:paraId="51E66B08" w14:textId="77777777" w:rsidR="00CB750E" w:rsidRPr="001375C3" w:rsidRDefault="00CB750E" w:rsidP="00A16E3E">
      <w:pPr>
        <w:numPr>
          <w:ilvl w:val="0"/>
          <w:numId w:val="18"/>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Site and Schedule Coordination: </w:t>
      </w:r>
    </w:p>
    <w:p w14:paraId="0FA4F557" w14:textId="20844080" w:rsidR="00CB750E" w:rsidRPr="001375C3" w:rsidRDefault="00CB750E" w:rsidP="00A16E3E">
      <w:pPr>
        <w:numPr>
          <w:ilvl w:val="2"/>
          <w:numId w:val="19"/>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MSI shall assist in coordinating space conditions to accommodate the work of each trade where work will be installed near or will interfere with work of other trades </w:t>
      </w:r>
    </w:p>
    <w:p w14:paraId="4664BF81" w14:textId="77777777" w:rsidR="00CB750E" w:rsidRPr="001375C3" w:rsidRDefault="00CB750E" w:rsidP="00A16E3E">
      <w:pPr>
        <w:numPr>
          <w:ilvl w:val="2"/>
          <w:numId w:val="19"/>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MSI shall coordinate and schedule work with other work in the same area and with work dependent upon other work to facilitate mutual progress. </w:t>
      </w:r>
    </w:p>
    <w:p w14:paraId="47D23DBF" w14:textId="77777777" w:rsidR="0057797A" w:rsidRPr="001375C3" w:rsidRDefault="00CB750E" w:rsidP="00A16E3E">
      <w:pPr>
        <w:numPr>
          <w:ilvl w:val="2"/>
          <w:numId w:val="19"/>
        </w:numPr>
        <w:spacing w:after="149" w:line="248" w:lineRule="auto"/>
        <w:ind w:right="107" w:hanging="180"/>
        <w:jc w:val="both"/>
        <w:rPr>
          <w:rFonts w:ascii="Open Sans" w:hAnsi="Open Sans" w:cs="Open Sans"/>
          <w:sz w:val="20"/>
          <w:szCs w:val="20"/>
        </w:rPr>
      </w:pPr>
      <w:r w:rsidRPr="001375C3">
        <w:rPr>
          <w:rFonts w:ascii="Open Sans" w:hAnsi="Open Sans" w:cs="Open Sans"/>
          <w:sz w:val="20"/>
          <w:szCs w:val="20"/>
        </w:rPr>
        <w:t xml:space="preserve">MSI shall integrate all facets of the integrated systems installation into the project construction schedule. </w:t>
      </w:r>
    </w:p>
    <w:p w14:paraId="5294CEA8" w14:textId="31C8E33E" w:rsidR="00994B9C" w:rsidRPr="001375C3" w:rsidRDefault="00CB750E" w:rsidP="00A16E3E">
      <w:pPr>
        <w:pStyle w:val="ListParagraph"/>
        <w:numPr>
          <w:ilvl w:val="0"/>
          <w:numId w:val="18"/>
        </w:numPr>
        <w:spacing w:after="149" w:line="248" w:lineRule="auto"/>
        <w:ind w:right="107"/>
        <w:jc w:val="both"/>
        <w:rPr>
          <w:rFonts w:ascii="Open Sans" w:hAnsi="Open Sans" w:cs="Open Sans"/>
          <w:sz w:val="20"/>
          <w:szCs w:val="20"/>
        </w:rPr>
      </w:pPr>
      <w:r w:rsidRPr="001375C3">
        <w:rPr>
          <w:rFonts w:ascii="Open Sans" w:hAnsi="Open Sans" w:cs="Open Sans"/>
          <w:sz w:val="20"/>
          <w:szCs w:val="20"/>
        </w:rPr>
        <w:t xml:space="preserve">The MSI shall schedule and perform all backups for Servers and Network Integration Appliances, including JACE’s or Stations. </w:t>
      </w:r>
    </w:p>
    <w:p w14:paraId="13A4404F" w14:textId="17EF4E20" w:rsidR="00B23E22" w:rsidRPr="001375C3" w:rsidRDefault="00B23E22" w:rsidP="00A16E3E">
      <w:pPr>
        <w:pStyle w:val="ListParagraph"/>
        <w:numPr>
          <w:ilvl w:val="0"/>
          <w:numId w:val="18"/>
        </w:numPr>
        <w:spacing w:after="149" w:line="248" w:lineRule="auto"/>
        <w:ind w:right="107"/>
        <w:jc w:val="both"/>
        <w:rPr>
          <w:rFonts w:ascii="Open Sans" w:hAnsi="Open Sans" w:cs="Open Sans"/>
          <w:sz w:val="20"/>
          <w:szCs w:val="20"/>
        </w:rPr>
      </w:pPr>
      <w:r w:rsidRPr="001375C3">
        <w:rPr>
          <w:rFonts w:ascii="Open Sans" w:hAnsi="Open Sans" w:cs="Open Sans"/>
          <w:sz w:val="20"/>
          <w:szCs w:val="20"/>
        </w:rPr>
        <w:t xml:space="preserve">Provisioning of Backups </w:t>
      </w:r>
    </w:p>
    <w:p w14:paraId="1F43DF75" w14:textId="77777777" w:rsidR="00B23E22" w:rsidRPr="001375C3" w:rsidRDefault="00B23E22" w:rsidP="00B23E22">
      <w:pPr>
        <w:tabs>
          <w:tab w:val="center" w:pos="1358"/>
          <w:tab w:val="center" w:pos="4813"/>
        </w:tabs>
        <w:rPr>
          <w:rFonts w:ascii="Open Sans" w:hAnsi="Open Sans" w:cs="Open Sans"/>
          <w:sz w:val="20"/>
          <w:szCs w:val="20"/>
        </w:rPr>
      </w:pPr>
      <w:r w:rsidRPr="001375C3">
        <w:rPr>
          <w:rFonts w:ascii="Open Sans" w:hAnsi="Open Sans" w:cs="Open Sans"/>
          <w:sz w:val="20"/>
          <w:szCs w:val="20"/>
        </w:rPr>
        <w:tab/>
      </w:r>
      <w:r w:rsidRPr="001375C3">
        <w:rPr>
          <w:rFonts w:ascii="Open Sans" w:eastAsia="Arial" w:hAnsi="Open Sans" w:cs="Open Sans"/>
          <w:sz w:val="20"/>
          <w:szCs w:val="20"/>
        </w:rPr>
        <w:t>1</w:t>
      </w:r>
      <w:proofErr w:type="gramStart"/>
      <w:r w:rsidRPr="001375C3">
        <w:rPr>
          <w:rFonts w:ascii="Open Sans" w:eastAsia="Arial" w:hAnsi="Open Sans" w:cs="Open Sans"/>
          <w:sz w:val="20"/>
          <w:szCs w:val="20"/>
        </w:rPr>
        <w:t xml:space="preserve">. </w:t>
      </w:r>
      <w:r w:rsidRPr="001375C3">
        <w:rPr>
          <w:rFonts w:ascii="Open Sans" w:eastAsia="Arial" w:hAnsi="Open Sans" w:cs="Open Sans"/>
          <w:sz w:val="20"/>
          <w:szCs w:val="20"/>
        </w:rPr>
        <w:tab/>
      </w:r>
      <w:r w:rsidRPr="001375C3">
        <w:rPr>
          <w:rFonts w:ascii="Open Sans" w:hAnsi="Open Sans" w:cs="Open Sans"/>
          <w:sz w:val="20"/>
          <w:szCs w:val="20"/>
        </w:rPr>
        <w:t>MSI</w:t>
      </w:r>
      <w:proofErr w:type="gramEnd"/>
      <w:r w:rsidRPr="001375C3">
        <w:rPr>
          <w:rFonts w:ascii="Open Sans" w:hAnsi="Open Sans" w:cs="Open Sans"/>
          <w:sz w:val="20"/>
          <w:szCs w:val="20"/>
        </w:rPr>
        <w:t xml:space="preserve"> shall coordinate and document the backup policies for the following devices: </w:t>
      </w:r>
    </w:p>
    <w:p w14:paraId="09E04D4B" w14:textId="77777777" w:rsidR="00B23E22" w:rsidRPr="001375C3" w:rsidRDefault="00B23E22" w:rsidP="00A16E3E">
      <w:pPr>
        <w:numPr>
          <w:ilvl w:val="3"/>
          <w:numId w:val="29"/>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Servers</w:t>
      </w:r>
      <w:r w:rsidRPr="001375C3">
        <w:rPr>
          <w:rFonts w:ascii="Open Sans" w:eastAsia="Arial" w:hAnsi="Open Sans" w:cs="Open Sans"/>
          <w:sz w:val="20"/>
          <w:szCs w:val="20"/>
        </w:rPr>
        <w:t xml:space="preserve"> </w:t>
      </w:r>
    </w:p>
    <w:p w14:paraId="7D01FC27" w14:textId="77777777" w:rsidR="00B23E22" w:rsidRPr="001375C3" w:rsidRDefault="00B23E22" w:rsidP="00A16E3E">
      <w:pPr>
        <w:numPr>
          <w:ilvl w:val="3"/>
          <w:numId w:val="29"/>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Databases</w:t>
      </w:r>
      <w:r w:rsidRPr="001375C3">
        <w:rPr>
          <w:rFonts w:ascii="Open Sans" w:eastAsia="Arial" w:hAnsi="Open Sans" w:cs="Open Sans"/>
          <w:sz w:val="20"/>
          <w:szCs w:val="20"/>
        </w:rPr>
        <w:t xml:space="preserve"> </w:t>
      </w:r>
    </w:p>
    <w:p w14:paraId="50335010" w14:textId="77777777" w:rsidR="00B23E22" w:rsidRPr="001375C3" w:rsidRDefault="00B23E22" w:rsidP="00A16E3E">
      <w:pPr>
        <w:numPr>
          <w:ilvl w:val="3"/>
          <w:numId w:val="29"/>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Connected Devices including:</w:t>
      </w:r>
      <w:r w:rsidRPr="001375C3">
        <w:rPr>
          <w:rFonts w:ascii="Open Sans" w:eastAsia="Arial" w:hAnsi="Open Sans" w:cs="Open Sans"/>
          <w:sz w:val="20"/>
          <w:szCs w:val="20"/>
        </w:rPr>
        <w:t xml:space="preserve"> </w:t>
      </w:r>
    </w:p>
    <w:p w14:paraId="5B93653B" w14:textId="77777777" w:rsidR="00B23E22" w:rsidRPr="001375C3" w:rsidRDefault="00B23E22" w:rsidP="00A16E3E">
      <w:pPr>
        <w:numPr>
          <w:ilvl w:val="5"/>
          <w:numId w:val="30"/>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Network Area Controllers </w:t>
      </w:r>
    </w:p>
    <w:p w14:paraId="409F6618" w14:textId="77777777" w:rsidR="00B23E22" w:rsidRPr="001375C3" w:rsidRDefault="00B23E22" w:rsidP="00A16E3E">
      <w:pPr>
        <w:numPr>
          <w:ilvl w:val="5"/>
          <w:numId w:val="30"/>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Network Integration Appliances </w:t>
      </w:r>
    </w:p>
    <w:p w14:paraId="3E1C8282" w14:textId="77777777" w:rsidR="00B23E22" w:rsidRPr="001375C3" w:rsidRDefault="00B23E22" w:rsidP="00A16E3E">
      <w:pPr>
        <w:numPr>
          <w:ilvl w:val="5"/>
          <w:numId w:val="30"/>
        </w:numPr>
        <w:spacing w:after="35"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Controls integrator Equipment Including </w:t>
      </w:r>
    </w:p>
    <w:p w14:paraId="66C77C42" w14:textId="6189B92B" w:rsidR="00B23E22" w:rsidRPr="001375C3" w:rsidRDefault="00B23E22" w:rsidP="00B23E22">
      <w:pPr>
        <w:tabs>
          <w:tab w:val="center" w:pos="3091"/>
          <w:tab w:val="center" w:pos="5234"/>
        </w:tabs>
        <w:spacing w:after="14" w:line="250" w:lineRule="auto"/>
        <w:rPr>
          <w:rFonts w:ascii="Open Sans" w:hAnsi="Open Sans" w:cs="Open Sans"/>
          <w:sz w:val="20"/>
          <w:szCs w:val="20"/>
        </w:rPr>
      </w:pPr>
      <w:r w:rsidRPr="001375C3">
        <w:rPr>
          <w:rFonts w:ascii="Open Sans" w:hAnsi="Open Sans" w:cs="Open Sans"/>
          <w:sz w:val="20"/>
          <w:szCs w:val="20"/>
        </w:rPr>
        <w:tab/>
      </w:r>
      <w:r w:rsidRPr="001375C3">
        <w:rPr>
          <w:rFonts w:ascii="Open Sans" w:eastAsia="Arial" w:hAnsi="Open Sans" w:cs="Open Sans"/>
          <w:sz w:val="20"/>
          <w:szCs w:val="20"/>
        </w:rPr>
        <w:t>a</w:t>
      </w:r>
      <w:proofErr w:type="gramStart"/>
      <w:r w:rsidRPr="001375C3">
        <w:rPr>
          <w:rFonts w:ascii="Open Sans" w:eastAsia="Arial" w:hAnsi="Open Sans" w:cs="Open Sans"/>
          <w:sz w:val="20"/>
          <w:szCs w:val="20"/>
        </w:rPr>
        <w:t xml:space="preserve">) </w:t>
      </w:r>
      <w:r w:rsidRPr="001375C3">
        <w:rPr>
          <w:rFonts w:ascii="Open Sans" w:eastAsia="Arial" w:hAnsi="Open Sans" w:cs="Open Sans"/>
          <w:sz w:val="20"/>
          <w:szCs w:val="20"/>
        </w:rPr>
        <w:tab/>
      </w:r>
      <w:r w:rsidRPr="001375C3">
        <w:rPr>
          <w:rFonts w:ascii="Open Sans" w:hAnsi="Open Sans" w:cs="Open Sans"/>
          <w:sz w:val="20"/>
          <w:szCs w:val="20"/>
        </w:rPr>
        <w:t>All</w:t>
      </w:r>
      <w:proofErr w:type="gramEnd"/>
      <w:r w:rsidRPr="001375C3">
        <w:rPr>
          <w:rFonts w:ascii="Open Sans" w:hAnsi="Open Sans" w:cs="Open Sans"/>
          <w:sz w:val="20"/>
          <w:szCs w:val="20"/>
        </w:rPr>
        <w:t xml:space="preserve"> Field Device Controllers (AHU’s, TU’s, etc</w:t>
      </w:r>
      <w:r w:rsidR="005B7622" w:rsidRPr="001375C3">
        <w:rPr>
          <w:rFonts w:ascii="Open Sans" w:hAnsi="Open Sans" w:cs="Open Sans"/>
          <w:sz w:val="20"/>
          <w:szCs w:val="20"/>
        </w:rPr>
        <w:t>..</w:t>
      </w:r>
      <w:r w:rsidRPr="001375C3">
        <w:rPr>
          <w:rFonts w:ascii="Open Sans" w:hAnsi="Open Sans" w:cs="Open Sans"/>
          <w:sz w:val="20"/>
          <w:szCs w:val="20"/>
        </w:rPr>
        <w:t xml:space="preserve">.) </w:t>
      </w:r>
    </w:p>
    <w:p w14:paraId="1E9C35B9" w14:textId="3A6A6C63" w:rsidR="00F90BA7" w:rsidRPr="001375C3" w:rsidRDefault="00B23E22" w:rsidP="00A16E3E">
      <w:pPr>
        <w:numPr>
          <w:ilvl w:val="2"/>
          <w:numId w:val="31"/>
        </w:numPr>
        <w:spacing w:after="157" w:line="248" w:lineRule="auto"/>
        <w:ind w:right="107" w:hanging="576"/>
        <w:jc w:val="both"/>
        <w:rPr>
          <w:rFonts w:ascii="Open Sans" w:hAnsi="Open Sans" w:cs="Open Sans"/>
          <w:sz w:val="20"/>
          <w:szCs w:val="20"/>
        </w:rPr>
      </w:pPr>
      <w:r w:rsidRPr="001375C3">
        <w:rPr>
          <w:rFonts w:ascii="Open Sans" w:hAnsi="Open Sans" w:cs="Open Sans"/>
          <w:sz w:val="20"/>
          <w:szCs w:val="20"/>
        </w:rPr>
        <w:t xml:space="preserve">Coordinate the automation and frequency for all backups. </w:t>
      </w:r>
    </w:p>
    <w:p w14:paraId="141768A8" w14:textId="07389A05" w:rsidR="00F02870" w:rsidRPr="001375C3" w:rsidRDefault="00F02870" w:rsidP="00A16E3E">
      <w:pPr>
        <w:numPr>
          <w:ilvl w:val="2"/>
          <w:numId w:val="31"/>
        </w:numPr>
        <w:spacing w:after="157" w:line="248" w:lineRule="auto"/>
        <w:ind w:right="107" w:hanging="576"/>
        <w:jc w:val="both"/>
        <w:rPr>
          <w:rFonts w:ascii="Open Sans" w:hAnsi="Open Sans" w:cs="Open Sans"/>
          <w:color w:val="FF0000"/>
          <w:sz w:val="20"/>
          <w:szCs w:val="20"/>
        </w:rPr>
      </w:pPr>
      <w:r w:rsidRPr="001375C3">
        <w:rPr>
          <w:rFonts w:ascii="Open Sans" w:hAnsi="Open Sans" w:cs="Open Sans"/>
          <w:color w:val="FF0000"/>
          <w:sz w:val="20"/>
          <w:szCs w:val="20"/>
        </w:rPr>
        <w:t xml:space="preserve">For Off-site backups, </w:t>
      </w:r>
      <w:r w:rsidR="00824F05" w:rsidRPr="001375C3">
        <w:rPr>
          <w:rFonts w:ascii="Open Sans" w:hAnsi="Open Sans" w:cs="Open Sans"/>
          <w:color w:val="FF0000"/>
          <w:sz w:val="20"/>
          <w:szCs w:val="20"/>
        </w:rPr>
        <w:t xml:space="preserve">Niagara Recover shall be used to </w:t>
      </w:r>
      <w:r w:rsidR="001B59BB" w:rsidRPr="001375C3">
        <w:rPr>
          <w:rFonts w:ascii="Open Sans" w:hAnsi="Open Sans" w:cs="Open Sans"/>
          <w:color w:val="FF0000"/>
          <w:sz w:val="20"/>
          <w:szCs w:val="20"/>
        </w:rPr>
        <w:t>provide</w:t>
      </w:r>
      <w:r w:rsidR="00441CA2" w:rsidRPr="001375C3">
        <w:rPr>
          <w:rFonts w:ascii="Open Sans" w:hAnsi="Open Sans" w:cs="Open Sans"/>
          <w:color w:val="FF0000"/>
          <w:sz w:val="20"/>
          <w:szCs w:val="20"/>
        </w:rPr>
        <w:t xml:space="preserve"> an automated</w:t>
      </w:r>
      <w:r w:rsidR="001B59BB" w:rsidRPr="001375C3">
        <w:rPr>
          <w:rFonts w:ascii="Open Sans" w:hAnsi="Open Sans" w:cs="Open Sans"/>
          <w:color w:val="FF0000"/>
          <w:sz w:val="20"/>
          <w:szCs w:val="20"/>
        </w:rPr>
        <w:t xml:space="preserve"> cyber</w:t>
      </w:r>
      <w:r w:rsidR="00441CA2" w:rsidRPr="001375C3">
        <w:rPr>
          <w:rFonts w:ascii="Open Sans" w:hAnsi="Open Sans" w:cs="Open Sans"/>
          <w:color w:val="FF0000"/>
          <w:sz w:val="20"/>
          <w:szCs w:val="20"/>
        </w:rPr>
        <w:t>-protected back-up and recovery solution.  See appendix for Niagara Recover Specification.</w:t>
      </w:r>
    </w:p>
    <w:p w14:paraId="30D7AA69" w14:textId="77777777" w:rsidR="00312671" w:rsidRPr="001375C3" w:rsidRDefault="00312671" w:rsidP="005B7622">
      <w:pPr>
        <w:widowControl w:val="0"/>
        <w:tabs>
          <w:tab w:val="left" w:pos="1440"/>
        </w:tabs>
        <w:autoSpaceDE w:val="0"/>
        <w:autoSpaceDN w:val="0"/>
        <w:spacing w:before="1" w:after="0" w:line="240" w:lineRule="auto"/>
        <w:rPr>
          <w:rFonts w:ascii="Open Sans" w:hAnsi="Open Sans" w:cs="Open Sans"/>
          <w:bCs/>
          <w:color w:val="C45911" w:themeColor="accent2" w:themeShade="BF"/>
          <w:sz w:val="20"/>
          <w:szCs w:val="20"/>
        </w:rPr>
      </w:pPr>
    </w:p>
    <w:p w14:paraId="4EEF0DC1" w14:textId="0BC17CE4" w:rsidR="00580E25" w:rsidRPr="001375C3" w:rsidRDefault="001F159C" w:rsidP="000D24CE">
      <w:pPr>
        <w:pStyle w:val="Heading3"/>
        <w:rPr>
          <w:rFonts w:ascii="Open Sans" w:hAnsi="Open Sans" w:cs="Open Sans"/>
        </w:rPr>
      </w:pPr>
      <w:bookmarkStart w:id="27" w:name="_Toc171697563"/>
      <w:r w:rsidRPr="001375C3">
        <w:rPr>
          <w:rFonts w:ascii="Open Sans" w:hAnsi="Open Sans" w:cs="Open Sans"/>
        </w:rPr>
        <w:t>3.2</w:t>
      </w:r>
      <w:r w:rsidRPr="001375C3">
        <w:rPr>
          <w:rFonts w:ascii="Open Sans" w:hAnsi="Open Sans" w:cs="Open Sans"/>
        </w:rPr>
        <w:tab/>
        <w:t>INSTALLATION</w:t>
      </w:r>
      <w:r w:rsidR="001736ED" w:rsidRPr="001375C3">
        <w:rPr>
          <w:rFonts w:ascii="Open Sans" w:hAnsi="Open Sans" w:cs="Open Sans"/>
        </w:rPr>
        <w:t xml:space="preserve"> OF </w:t>
      </w:r>
      <w:r w:rsidR="00580E25" w:rsidRPr="001375C3">
        <w:rPr>
          <w:rFonts w:ascii="Open Sans" w:hAnsi="Open Sans" w:cs="Open Sans"/>
        </w:rPr>
        <w:t>CONT</w:t>
      </w:r>
      <w:r w:rsidR="007F6482" w:rsidRPr="001375C3">
        <w:rPr>
          <w:rFonts w:ascii="Open Sans" w:hAnsi="Open Sans" w:cs="Open Sans"/>
        </w:rPr>
        <w:t>R</w:t>
      </w:r>
      <w:r w:rsidR="00580E25" w:rsidRPr="001375C3">
        <w:rPr>
          <w:rFonts w:ascii="Open Sans" w:hAnsi="Open Sans" w:cs="Open Sans"/>
        </w:rPr>
        <w:t>OLLERS</w:t>
      </w:r>
      <w:bookmarkEnd w:id="27"/>
      <w:r w:rsidR="001736ED" w:rsidRPr="001375C3">
        <w:rPr>
          <w:rFonts w:ascii="Open Sans" w:hAnsi="Open Sans" w:cs="Open Sans"/>
        </w:rPr>
        <w:t xml:space="preserve"> </w:t>
      </w:r>
    </w:p>
    <w:p w14:paraId="3E16DA3A" w14:textId="03215AF7" w:rsidR="00836CED" w:rsidRPr="001375C3" w:rsidRDefault="307711F7" w:rsidP="00A16E3E">
      <w:pPr>
        <w:pStyle w:val="Letterlists"/>
        <w:numPr>
          <w:ilvl w:val="0"/>
          <w:numId w:val="45"/>
        </w:numPr>
        <w:rPr>
          <w:rFonts w:ascii="Open Sans" w:hAnsi="Open Sans" w:cs="Open Sans"/>
        </w:rPr>
      </w:pPr>
      <w:r w:rsidRPr="001375C3">
        <w:rPr>
          <w:rFonts w:ascii="Open Sans" w:hAnsi="Open Sans" w:cs="Open Sans"/>
        </w:rPr>
        <w:t xml:space="preserve">The FMCS shall be comprised of Java Application Control Engine or Controllers (JACE) within each facility. The JACE shall connect to the owner’s local network, wide area network, or operational technology network (OTN) depending on </w:t>
      </w:r>
      <w:r w:rsidR="075162A6" w:rsidRPr="001375C3">
        <w:rPr>
          <w:rFonts w:ascii="Open Sans" w:hAnsi="Open Sans" w:cs="Open Sans"/>
        </w:rPr>
        <w:t>configuration.</w:t>
      </w:r>
      <w:r w:rsidRPr="001375C3">
        <w:rPr>
          <w:rFonts w:ascii="Open Sans" w:hAnsi="Open Sans" w:cs="Open Sans"/>
        </w:rPr>
        <w:t xml:space="preserve"> Each JACE </w:t>
      </w:r>
      <w:proofErr w:type="gramStart"/>
      <w:r w:rsidRPr="001375C3">
        <w:rPr>
          <w:rFonts w:ascii="Open Sans" w:hAnsi="Open Sans" w:cs="Open Sans"/>
        </w:rPr>
        <w:t xml:space="preserve">is capable </w:t>
      </w:r>
      <w:r w:rsidR="26AA5A7A" w:rsidRPr="001375C3">
        <w:rPr>
          <w:rFonts w:ascii="Open Sans" w:hAnsi="Open Sans" w:cs="Open Sans"/>
        </w:rPr>
        <w:t>of communicating</w:t>
      </w:r>
      <w:proofErr w:type="gramEnd"/>
      <w:r w:rsidRPr="001375C3">
        <w:rPr>
          <w:rFonts w:ascii="Open Sans" w:hAnsi="Open Sans" w:cs="Open Sans"/>
        </w:rPr>
        <w:t xml:space="preserve"> </w:t>
      </w:r>
      <w:proofErr w:type="gramStart"/>
      <w:r w:rsidRPr="001375C3">
        <w:rPr>
          <w:rFonts w:ascii="Open Sans" w:hAnsi="Open Sans" w:cs="Open Sans"/>
        </w:rPr>
        <w:t>to</w:t>
      </w:r>
      <w:proofErr w:type="gramEnd"/>
      <w:r w:rsidRPr="001375C3">
        <w:rPr>
          <w:rFonts w:ascii="Open Sans" w:hAnsi="Open Sans" w:cs="Open Sans"/>
        </w:rPr>
        <w:t xml:space="preserve"> </w:t>
      </w:r>
      <w:proofErr w:type="spellStart"/>
      <w:r w:rsidRPr="001375C3">
        <w:rPr>
          <w:rFonts w:ascii="Open Sans" w:hAnsi="Open Sans" w:cs="Open Sans"/>
        </w:rPr>
        <w:t>LonMark</w:t>
      </w:r>
      <w:proofErr w:type="spellEnd"/>
      <w:r w:rsidRPr="001375C3">
        <w:rPr>
          <w:rFonts w:ascii="Open Sans" w:hAnsi="Open Sans" w:cs="Open Sans"/>
        </w:rPr>
        <w:t>/</w:t>
      </w:r>
      <w:proofErr w:type="spellStart"/>
      <w:r w:rsidRPr="001375C3">
        <w:rPr>
          <w:rFonts w:ascii="Open Sans" w:hAnsi="Open Sans" w:cs="Open Sans"/>
        </w:rPr>
        <w:t>LonTalk</w:t>
      </w:r>
      <w:proofErr w:type="spellEnd"/>
      <w:r w:rsidRPr="001375C3">
        <w:rPr>
          <w:rFonts w:ascii="Open Sans" w:hAnsi="Open Sans" w:cs="Open Sans"/>
        </w:rPr>
        <w:t xml:space="preserve"> (IDC) and/or BACnet (IBC) controllers and other open and legacy protocol systems/devices</w:t>
      </w:r>
      <w:r w:rsidR="5C88ED56" w:rsidRPr="001375C3">
        <w:rPr>
          <w:rFonts w:ascii="Open Sans" w:hAnsi="Open Sans" w:cs="Open Sans"/>
        </w:rPr>
        <w:t>.</w:t>
      </w:r>
      <w:r w:rsidRPr="001375C3">
        <w:rPr>
          <w:rFonts w:ascii="Open Sans" w:hAnsi="Open Sans" w:cs="Open Sans"/>
        </w:rPr>
        <w:t xml:space="preserve"> </w:t>
      </w:r>
    </w:p>
    <w:p w14:paraId="6718D01B" w14:textId="77777777" w:rsidR="008E51FB" w:rsidRPr="001375C3" w:rsidRDefault="008E51FB" w:rsidP="008E51FB">
      <w:pPr>
        <w:pStyle w:val="Letterlists"/>
        <w:numPr>
          <w:ilvl w:val="0"/>
          <w:numId w:val="0"/>
        </w:numPr>
        <w:ind w:left="1440"/>
        <w:rPr>
          <w:rFonts w:ascii="Open Sans" w:hAnsi="Open Sans" w:cs="Open Sans"/>
        </w:rPr>
      </w:pPr>
    </w:p>
    <w:p w14:paraId="653D31C5" w14:textId="77777777" w:rsidR="001E7031" w:rsidRPr="001375C3" w:rsidRDefault="00950A19" w:rsidP="00A16E3E">
      <w:pPr>
        <w:pStyle w:val="Letterlists"/>
        <w:numPr>
          <w:ilvl w:val="0"/>
          <w:numId w:val="45"/>
        </w:numPr>
        <w:rPr>
          <w:rFonts w:ascii="Open Sans" w:hAnsi="Open Sans" w:cs="Open Sans"/>
        </w:rPr>
      </w:pPr>
      <w:r w:rsidRPr="001375C3">
        <w:rPr>
          <w:rFonts w:ascii="Open Sans" w:hAnsi="Open Sans" w:cs="Open Sans"/>
        </w:rPr>
        <w:t xml:space="preserve">Approved </w:t>
      </w:r>
      <w:r w:rsidR="00004AFE" w:rsidRPr="001375C3">
        <w:rPr>
          <w:rFonts w:ascii="Open Sans" w:hAnsi="Open Sans" w:cs="Open Sans"/>
        </w:rPr>
        <w:t>JACE</w:t>
      </w:r>
      <w:r w:rsidR="001E7031" w:rsidRPr="001375C3">
        <w:rPr>
          <w:rFonts w:ascii="Open Sans" w:hAnsi="Open Sans" w:cs="Open Sans"/>
        </w:rPr>
        <w:t xml:space="preserve"> </w:t>
      </w:r>
      <w:r w:rsidR="00004AFE" w:rsidRPr="001375C3">
        <w:rPr>
          <w:rFonts w:ascii="Open Sans" w:hAnsi="Open Sans" w:cs="Open Sans"/>
        </w:rPr>
        <w:t>model</w:t>
      </w:r>
      <w:r w:rsidR="001E7031" w:rsidRPr="001375C3">
        <w:rPr>
          <w:rFonts w:ascii="Open Sans" w:hAnsi="Open Sans" w:cs="Open Sans"/>
        </w:rPr>
        <w:t>s</w:t>
      </w:r>
      <w:r w:rsidR="00004AFE" w:rsidRPr="001375C3">
        <w:rPr>
          <w:rFonts w:ascii="Open Sans" w:hAnsi="Open Sans" w:cs="Open Sans"/>
        </w:rPr>
        <w:t xml:space="preserve"> </w:t>
      </w:r>
    </w:p>
    <w:p w14:paraId="7FB90215" w14:textId="77777777" w:rsidR="001E7031" w:rsidRPr="001375C3" w:rsidRDefault="001E7031" w:rsidP="001E7031">
      <w:pPr>
        <w:pStyle w:val="Letterlists"/>
        <w:numPr>
          <w:ilvl w:val="0"/>
          <w:numId w:val="0"/>
        </w:numPr>
        <w:ind w:left="1440"/>
        <w:rPr>
          <w:rFonts w:ascii="Open Sans" w:hAnsi="Open Sans" w:cs="Open Sans"/>
        </w:rPr>
      </w:pPr>
    </w:p>
    <w:p w14:paraId="422B6548" w14:textId="77777777" w:rsidR="001E7031" w:rsidRPr="001375C3" w:rsidRDefault="001E7031" w:rsidP="008E51FB">
      <w:pPr>
        <w:pStyle w:val="Letterlists"/>
        <w:numPr>
          <w:ilvl w:val="0"/>
          <w:numId w:val="47"/>
        </w:numPr>
        <w:ind w:firstLine="1620"/>
        <w:rPr>
          <w:rFonts w:ascii="Open Sans" w:hAnsi="Open Sans" w:cs="Open Sans"/>
        </w:rPr>
      </w:pPr>
      <w:r w:rsidRPr="001375C3">
        <w:rPr>
          <w:rFonts w:ascii="Open Sans" w:hAnsi="Open Sans" w:cs="Open Sans"/>
        </w:rPr>
        <w:t xml:space="preserve">Vykon </w:t>
      </w:r>
      <w:r w:rsidR="00004AFE" w:rsidRPr="001375C3">
        <w:rPr>
          <w:rFonts w:ascii="Open Sans" w:hAnsi="Open Sans" w:cs="Open Sans"/>
        </w:rPr>
        <w:t>JACE-</w:t>
      </w:r>
      <w:r w:rsidR="00C82F0A" w:rsidRPr="001375C3">
        <w:rPr>
          <w:rFonts w:ascii="Open Sans" w:hAnsi="Open Sans" w:cs="Open Sans"/>
        </w:rPr>
        <w:t>9</w:t>
      </w:r>
      <w:r w:rsidR="00004AFE" w:rsidRPr="001375C3">
        <w:rPr>
          <w:rFonts w:ascii="Open Sans" w:hAnsi="Open Sans" w:cs="Open Sans"/>
        </w:rPr>
        <w:t xml:space="preserve">000 </w:t>
      </w:r>
      <w:r w:rsidR="008D1933" w:rsidRPr="001375C3">
        <w:rPr>
          <w:rFonts w:ascii="Open Sans" w:hAnsi="Open Sans" w:cs="Open Sans"/>
        </w:rPr>
        <w:t>(</w:t>
      </w:r>
      <w:r w:rsidR="004D6306" w:rsidRPr="001375C3">
        <w:rPr>
          <w:rFonts w:ascii="Open Sans" w:hAnsi="Open Sans" w:cs="Open Sans"/>
        </w:rPr>
        <w:t>JACE</w:t>
      </w:r>
      <w:r w:rsidR="008D1933" w:rsidRPr="001375C3">
        <w:rPr>
          <w:rFonts w:ascii="Open Sans" w:hAnsi="Open Sans" w:cs="Open Sans"/>
        </w:rPr>
        <w:t>-</w:t>
      </w:r>
      <w:r w:rsidR="00C82F0A" w:rsidRPr="001375C3">
        <w:rPr>
          <w:rFonts w:ascii="Open Sans" w:hAnsi="Open Sans" w:cs="Open Sans"/>
        </w:rPr>
        <w:t>9</w:t>
      </w:r>
      <w:r w:rsidR="008D1933" w:rsidRPr="001375C3">
        <w:rPr>
          <w:rFonts w:ascii="Open Sans" w:hAnsi="Open Sans" w:cs="Open Sans"/>
        </w:rPr>
        <w:t xml:space="preserve">000) </w:t>
      </w:r>
    </w:p>
    <w:p w14:paraId="75DF7968" w14:textId="77777777" w:rsidR="001E7031" w:rsidRPr="001375C3" w:rsidRDefault="001E7031" w:rsidP="008E51FB">
      <w:pPr>
        <w:pStyle w:val="Letterlists"/>
        <w:numPr>
          <w:ilvl w:val="0"/>
          <w:numId w:val="47"/>
        </w:numPr>
        <w:ind w:firstLine="1620"/>
        <w:rPr>
          <w:rFonts w:ascii="Open Sans" w:hAnsi="Open Sans" w:cs="Open Sans"/>
        </w:rPr>
      </w:pPr>
      <w:r w:rsidRPr="001375C3">
        <w:rPr>
          <w:rFonts w:ascii="Open Sans" w:hAnsi="Open Sans" w:cs="Open Sans"/>
        </w:rPr>
        <w:t xml:space="preserve">Vykon </w:t>
      </w:r>
      <w:r w:rsidR="008D1933" w:rsidRPr="001375C3">
        <w:rPr>
          <w:rFonts w:ascii="Open Sans" w:hAnsi="Open Sans" w:cs="Open Sans"/>
        </w:rPr>
        <w:t>EDGE -10 (</w:t>
      </w:r>
      <w:r w:rsidR="004D6306" w:rsidRPr="001375C3">
        <w:rPr>
          <w:rFonts w:ascii="Open Sans" w:hAnsi="Open Sans" w:cs="Open Sans"/>
        </w:rPr>
        <w:t>VEC-</w:t>
      </w:r>
      <w:r w:rsidR="008D1933" w:rsidRPr="001375C3">
        <w:rPr>
          <w:rFonts w:ascii="Open Sans" w:hAnsi="Open Sans" w:cs="Open Sans"/>
        </w:rPr>
        <w:t>10)</w:t>
      </w:r>
    </w:p>
    <w:p w14:paraId="2666BD82" w14:textId="18120F3D" w:rsidR="00970851" w:rsidRPr="001375C3" w:rsidRDefault="001E7031" w:rsidP="00C00F52">
      <w:pPr>
        <w:pStyle w:val="Letterlists"/>
        <w:numPr>
          <w:ilvl w:val="0"/>
          <w:numId w:val="47"/>
        </w:numPr>
        <w:ind w:firstLine="1620"/>
        <w:rPr>
          <w:rFonts w:ascii="Open Sans" w:hAnsi="Open Sans" w:cs="Open Sans"/>
        </w:rPr>
      </w:pPr>
      <w:r w:rsidRPr="001375C3">
        <w:rPr>
          <w:rFonts w:ascii="Open Sans" w:hAnsi="Open Sans" w:cs="Open Sans"/>
        </w:rPr>
        <w:t>C</w:t>
      </w:r>
      <w:r w:rsidR="00004AFE" w:rsidRPr="001375C3">
        <w:rPr>
          <w:rFonts w:ascii="Open Sans" w:hAnsi="Open Sans" w:cs="Open Sans"/>
        </w:rPr>
        <w:t>orresponding IO and Communications modules</w:t>
      </w:r>
    </w:p>
    <w:p w14:paraId="3B0CEA59" w14:textId="1B993CB4" w:rsidR="00836CED" w:rsidRPr="001375C3" w:rsidRDefault="00970851" w:rsidP="00970851">
      <w:pPr>
        <w:tabs>
          <w:tab w:val="left" w:pos="720"/>
        </w:tabs>
        <w:autoSpaceDE w:val="0"/>
        <w:autoSpaceDN w:val="0"/>
        <w:adjustRightInd w:val="0"/>
        <w:spacing w:after="0" w:line="240" w:lineRule="auto"/>
        <w:ind w:left="630" w:hanging="630"/>
        <w:jc w:val="both"/>
        <w:rPr>
          <w:rFonts w:ascii="Open Sans" w:hAnsi="Open Sans" w:cs="Open Sans"/>
          <w:sz w:val="20"/>
          <w:szCs w:val="20"/>
        </w:rPr>
      </w:pPr>
      <w:r w:rsidRPr="001375C3">
        <w:rPr>
          <w:rFonts w:ascii="Open Sans" w:hAnsi="Open Sans" w:cs="Open Sans"/>
          <w:color w:val="C45911" w:themeColor="accent2" w:themeShade="BF"/>
          <w:sz w:val="20"/>
          <w:szCs w:val="20"/>
        </w:rPr>
        <w:lastRenderedPageBreak/>
        <w:tab/>
      </w:r>
      <w:r w:rsidR="00C00F52" w:rsidRPr="001375C3">
        <w:rPr>
          <w:rFonts w:ascii="Open Sans" w:hAnsi="Open Sans" w:cs="Open Sans"/>
          <w:sz w:val="20"/>
          <w:szCs w:val="20"/>
        </w:rPr>
        <w:t>Approved M</w:t>
      </w:r>
      <w:r w:rsidR="00836CED" w:rsidRPr="001375C3">
        <w:rPr>
          <w:rFonts w:ascii="Open Sans" w:hAnsi="Open Sans" w:cs="Open Sans"/>
          <w:sz w:val="20"/>
          <w:szCs w:val="20"/>
        </w:rPr>
        <w:t>anufacturers: Subject to compliance with requirements, provide products and services by one of the following</w:t>
      </w:r>
      <w:r w:rsidR="00841522" w:rsidRPr="001375C3">
        <w:rPr>
          <w:rFonts w:ascii="Open Sans" w:hAnsi="Open Sans" w:cs="Open Sans"/>
          <w:sz w:val="20"/>
          <w:szCs w:val="20"/>
        </w:rPr>
        <w:t>:</w:t>
      </w:r>
      <w:r w:rsidRPr="001375C3">
        <w:rPr>
          <w:rFonts w:ascii="Open Sans" w:hAnsi="Open Sans" w:cs="Open Sans"/>
          <w:sz w:val="20"/>
          <w:szCs w:val="20"/>
        </w:rPr>
        <w:t xml:space="preserve"> </w:t>
      </w:r>
      <w:r w:rsidR="432FA5A7" w:rsidRPr="001375C3">
        <w:rPr>
          <w:rFonts w:ascii="Open Sans" w:hAnsi="Open Sans" w:cs="Open Sans"/>
          <w:i/>
          <w:iCs/>
          <w:color w:val="FF0000"/>
          <w:sz w:val="20"/>
          <w:szCs w:val="20"/>
        </w:rPr>
        <w:t>(</w:t>
      </w:r>
      <w:r w:rsidR="00C00F52" w:rsidRPr="001375C3">
        <w:rPr>
          <w:rFonts w:ascii="Open Sans" w:hAnsi="Open Sans" w:cs="Open Sans"/>
          <w:i/>
          <w:iCs/>
          <w:color w:val="FF0000"/>
          <w:sz w:val="20"/>
          <w:szCs w:val="20"/>
        </w:rPr>
        <w:t xml:space="preserve">insert </w:t>
      </w:r>
      <w:r w:rsidR="432FA5A7" w:rsidRPr="001375C3">
        <w:rPr>
          <w:rFonts w:ascii="Open Sans" w:hAnsi="Open Sans" w:cs="Open Sans"/>
          <w:i/>
          <w:iCs/>
          <w:color w:val="FF0000"/>
          <w:sz w:val="20"/>
          <w:szCs w:val="20"/>
        </w:rPr>
        <w:t xml:space="preserve">Niagara OEM </w:t>
      </w:r>
      <w:r w:rsidR="00C00F52" w:rsidRPr="001375C3">
        <w:rPr>
          <w:rFonts w:ascii="Open Sans" w:hAnsi="Open Sans" w:cs="Open Sans"/>
          <w:i/>
          <w:iCs/>
          <w:color w:val="FF0000"/>
          <w:sz w:val="20"/>
          <w:szCs w:val="20"/>
        </w:rPr>
        <w:t>n</w:t>
      </w:r>
      <w:r w:rsidR="432FA5A7" w:rsidRPr="001375C3">
        <w:rPr>
          <w:rFonts w:ascii="Open Sans" w:hAnsi="Open Sans" w:cs="Open Sans"/>
          <w:i/>
          <w:iCs/>
          <w:color w:val="FF0000"/>
          <w:sz w:val="20"/>
          <w:szCs w:val="20"/>
        </w:rPr>
        <w:t>ame</w:t>
      </w:r>
      <w:r w:rsidR="00C00F52" w:rsidRPr="001375C3">
        <w:rPr>
          <w:rFonts w:ascii="Open Sans" w:hAnsi="Open Sans" w:cs="Open Sans"/>
          <w:i/>
          <w:iCs/>
          <w:color w:val="FF0000"/>
          <w:sz w:val="20"/>
          <w:szCs w:val="20"/>
        </w:rPr>
        <w:t>(s)</w:t>
      </w:r>
      <w:r w:rsidR="432FA5A7" w:rsidRPr="001375C3">
        <w:rPr>
          <w:rFonts w:ascii="Open Sans" w:hAnsi="Open Sans" w:cs="Open Sans"/>
          <w:i/>
          <w:iCs/>
          <w:color w:val="FF0000"/>
          <w:sz w:val="20"/>
          <w:szCs w:val="20"/>
        </w:rPr>
        <w:t>)</w:t>
      </w:r>
    </w:p>
    <w:p w14:paraId="2CACFEE9" w14:textId="77777777" w:rsidR="00D00172" w:rsidRPr="001375C3" w:rsidRDefault="00D00172" w:rsidP="00970851">
      <w:pPr>
        <w:tabs>
          <w:tab w:val="left" w:pos="720"/>
        </w:tabs>
        <w:autoSpaceDE w:val="0"/>
        <w:autoSpaceDN w:val="0"/>
        <w:adjustRightInd w:val="0"/>
        <w:spacing w:after="0" w:line="240" w:lineRule="auto"/>
        <w:ind w:left="630" w:hanging="630"/>
        <w:jc w:val="both"/>
        <w:rPr>
          <w:rFonts w:ascii="Open Sans" w:hAnsi="Open Sans" w:cs="Open Sans"/>
          <w:color w:val="C45911" w:themeColor="accent2" w:themeShade="BF"/>
          <w:sz w:val="20"/>
          <w:szCs w:val="20"/>
        </w:rPr>
      </w:pPr>
    </w:p>
    <w:p w14:paraId="09493FCE" w14:textId="5F894D1D" w:rsidR="00D00172" w:rsidRPr="001375C3" w:rsidRDefault="00D00172" w:rsidP="000D24CE">
      <w:pPr>
        <w:pStyle w:val="Heading3"/>
        <w:rPr>
          <w:rFonts w:ascii="Open Sans" w:hAnsi="Open Sans" w:cs="Open Sans"/>
        </w:rPr>
      </w:pPr>
      <w:bookmarkStart w:id="28" w:name="_Toc171697564"/>
      <w:r w:rsidRPr="001375C3">
        <w:rPr>
          <w:rFonts w:ascii="Open Sans" w:hAnsi="Open Sans" w:cs="Open Sans"/>
        </w:rPr>
        <w:t>3.3</w:t>
      </w:r>
      <w:r w:rsidRPr="001375C3">
        <w:rPr>
          <w:rFonts w:ascii="Open Sans" w:hAnsi="Open Sans" w:cs="Open Sans"/>
        </w:rPr>
        <w:tab/>
        <w:t>CYBERSECURITY</w:t>
      </w:r>
      <w:bookmarkEnd w:id="28"/>
    </w:p>
    <w:p w14:paraId="5A218246" w14:textId="77777777" w:rsidR="00D00172" w:rsidRPr="001375C3" w:rsidRDefault="00D00172" w:rsidP="00A16E3E">
      <w:pPr>
        <w:pStyle w:val="Default"/>
        <w:numPr>
          <w:ilvl w:val="3"/>
          <w:numId w:val="25"/>
        </w:numPr>
        <w:rPr>
          <w:rFonts w:ascii="Open Sans" w:hAnsi="Open Sans" w:cs="Open Sans"/>
          <w:color w:val="auto"/>
          <w:sz w:val="20"/>
          <w:szCs w:val="20"/>
        </w:rPr>
      </w:pPr>
      <w:r w:rsidRPr="001375C3">
        <w:rPr>
          <w:rFonts w:ascii="Open Sans" w:hAnsi="Open Sans" w:cs="Open Sans"/>
          <w:color w:val="auto"/>
          <w:sz w:val="20"/>
          <w:szCs w:val="20"/>
        </w:rPr>
        <w:t>Provide commissioning engineer for cyber security testing and set up using the Niagara Hardening Guide and under direction of the owner’s Corporate Cyber Security Team.</w:t>
      </w:r>
    </w:p>
    <w:p w14:paraId="528F995C" w14:textId="77777777" w:rsidR="00D00172" w:rsidRPr="001375C3" w:rsidRDefault="00D00172" w:rsidP="00A16E3E">
      <w:pPr>
        <w:pStyle w:val="Default"/>
        <w:numPr>
          <w:ilvl w:val="3"/>
          <w:numId w:val="25"/>
        </w:numPr>
        <w:rPr>
          <w:rFonts w:ascii="Open Sans" w:hAnsi="Open Sans" w:cs="Open Sans"/>
          <w:color w:val="auto"/>
          <w:sz w:val="20"/>
          <w:szCs w:val="20"/>
        </w:rPr>
      </w:pPr>
      <w:r w:rsidRPr="001375C3">
        <w:rPr>
          <w:rFonts w:ascii="Open Sans" w:hAnsi="Open Sans" w:cs="Open Sans"/>
          <w:color w:val="auto"/>
          <w:sz w:val="20"/>
          <w:szCs w:val="20"/>
        </w:rPr>
        <w:t>Attend planning, engineering, and commissioning meetings as required by the owner’s Cyber Team.</w:t>
      </w:r>
    </w:p>
    <w:p w14:paraId="69FB47C5" w14:textId="77777777" w:rsidR="00D00172" w:rsidRPr="001375C3" w:rsidRDefault="00D00172" w:rsidP="00A16E3E">
      <w:pPr>
        <w:pStyle w:val="Default"/>
        <w:numPr>
          <w:ilvl w:val="3"/>
          <w:numId w:val="25"/>
        </w:numPr>
        <w:rPr>
          <w:rFonts w:ascii="Open Sans" w:hAnsi="Open Sans" w:cs="Open Sans"/>
          <w:color w:val="auto"/>
          <w:sz w:val="20"/>
          <w:szCs w:val="20"/>
        </w:rPr>
      </w:pPr>
      <w:r w:rsidRPr="001375C3">
        <w:rPr>
          <w:rFonts w:ascii="Open Sans" w:hAnsi="Open Sans" w:cs="Open Sans"/>
          <w:color w:val="auto"/>
          <w:sz w:val="20"/>
          <w:szCs w:val="20"/>
        </w:rPr>
        <w:t xml:space="preserve">MSI Shall configure and activate the Niagara Security Dashboard and Active Directory services. </w:t>
      </w:r>
    </w:p>
    <w:p w14:paraId="67FD393D" w14:textId="77777777" w:rsidR="00D00172" w:rsidRPr="001375C3" w:rsidRDefault="00D00172" w:rsidP="00A16E3E">
      <w:pPr>
        <w:pStyle w:val="Default"/>
        <w:numPr>
          <w:ilvl w:val="3"/>
          <w:numId w:val="25"/>
        </w:numPr>
        <w:rPr>
          <w:rFonts w:ascii="Open Sans" w:hAnsi="Open Sans" w:cs="Open Sans"/>
          <w:color w:val="auto"/>
          <w:sz w:val="20"/>
          <w:szCs w:val="20"/>
        </w:rPr>
      </w:pPr>
      <w:r w:rsidRPr="001375C3">
        <w:rPr>
          <w:rFonts w:ascii="Open Sans" w:hAnsi="Open Sans" w:cs="Open Sans"/>
          <w:color w:val="auto"/>
          <w:sz w:val="20"/>
          <w:szCs w:val="20"/>
        </w:rPr>
        <w:t>The Station View shall show individual services including User Service, Fox Service, Web Service, Login Service, Authentication Service, and Module Permissions.  The Supervisor view shall show all JACEs on the Niagara network, so Niagara users can quickly identify issues and triage outliers.</w:t>
      </w:r>
    </w:p>
    <w:p w14:paraId="5B08B5D1" w14:textId="5BE8637C" w:rsidR="00C04788" w:rsidRPr="001375C3" w:rsidRDefault="00D00172" w:rsidP="00A16E3E">
      <w:pPr>
        <w:pStyle w:val="Default"/>
        <w:numPr>
          <w:ilvl w:val="3"/>
          <w:numId w:val="25"/>
        </w:numPr>
        <w:rPr>
          <w:rFonts w:ascii="Open Sans" w:hAnsi="Open Sans" w:cs="Open Sans"/>
          <w:color w:val="auto"/>
          <w:sz w:val="20"/>
          <w:szCs w:val="20"/>
        </w:rPr>
      </w:pPr>
      <w:r w:rsidRPr="001375C3">
        <w:rPr>
          <w:rFonts w:ascii="Open Sans" w:hAnsi="Open Sans" w:cs="Open Sans"/>
          <w:color w:val="auto"/>
          <w:sz w:val="20"/>
          <w:szCs w:val="20"/>
        </w:rPr>
        <w:t xml:space="preserve">Provide necessary port and configuration data to owner’s Cyber and IT teams. </w:t>
      </w:r>
    </w:p>
    <w:p w14:paraId="29D6B04F" w14:textId="254D9612" w:rsidR="00C04788" w:rsidRPr="001375C3" w:rsidRDefault="00C04788" w:rsidP="00C04788">
      <w:pPr>
        <w:pStyle w:val="Default"/>
        <w:ind w:left="1728"/>
        <w:rPr>
          <w:rFonts w:ascii="Open Sans" w:hAnsi="Open Sans" w:cs="Open Sans"/>
          <w:color w:val="auto"/>
          <w:sz w:val="20"/>
          <w:szCs w:val="20"/>
          <w:highlight w:val="yellow"/>
        </w:rPr>
      </w:pPr>
    </w:p>
    <w:p w14:paraId="694D4248" w14:textId="20B437DD" w:rsidR="00C04788" w:rsidRPr="001375C3" w:rsidRDefault="002D7A4E" w:rsidP="000D24CE">
      <w:pPr>
        <w:pStyle w:val="Heading3"/>
        <w:rPr>
          <w:rFonts w:ascii="Open Sans" w:hAnsi="Open Sans" w:cs="Open Sans"/>
        </w:rPr>
      </w:pPr>
      <w:bookmarkStart w:id="29" w:name="_Toc171697565"/>
      <w:r w:rsidRPr="001375C3">
        <w:rPr>
          <w:rFonts w:ascii="Open Sans" w:hAnsi="Open Sans" w:cs="Open Sans"/>
        </w:rPr>
        <w:t>3.5</w:t>
      </w:r>
      <w:r w:rsidRPr="001375C3">
        <w:rPr>
          <w:rFonts w:ascii="Open Sans" w:hAnsi="Open Sans" w:cs="Open Sans"/>
        </w:rPr>
        <w:tab/>
        <w:t>NIAGARA SERVICES AND FEATURES</w:t>
      </w:r>
      <w:bookmarkEnd w:id="29"/>
    </w:p>
    <w:p w14:paraId="46D21F8F" w14:textId="77777777" w:rsidR="00C04788" w:rsidRPr="001375C3" w:rsidRDefault="00C04788" w:rsidP="00A16E3E">
      <w:pPr>
        <w:pStyle w:val="Default"/>
        <w:numPr>
          <w:ilvl w:val="0"/>
          <w:numId w:val="26"/>
        </w:numPr>
        <w:ind w:left="1800" w:hanging="450"/>
        <w:rPr>
          <w:rFonts w:ascii="Open Sans" w:hAnsi="Open Sans" w:cs="Open Sans"/>
          <w:color w:val="auto"/>
          <w:sz w:val="20"/>
          <w:szCs w:val="20"/>
        </w:rPr>
      </w:pPr>
      <w:r w:rsidRPr="001375C3">
        <w:rPr>
          <w:rFonts w:ascii="Open Sans" w:hAnsi="Open Sans" w:cs="Open Sans"/>
          <w:color w:val="auto"/>
          <w:sz w:val="20"/>
          <w:szCs w:val="20"/>
        </w:rPr>
        <w:t xml:space="preserve">Enable audit logs for all functions including system operation and programming and cyber security. </w:t>
      </w:r>
    </w:p>
    <w:p w14:paraId="02E8AA73" w14:textId="00FFAC5D" w:rsidR="00C04788" w:rsidRPr="001375C3" w:rsidRDefault="00C04788" w:rsidP="00A16E3E">
      <w:pPr>
        <w:pStyle w:val="Default"/>
        <w:numPr>
          <w:ilvl w:val="0"/>
          <w:numId w:val="26"/>
        </w:numPr>
        <w:ind w:left="1800" w:hanging="450"/>
        <w:rPr>
          <w:rFonts w:ascii="Open Sans" w:hAnsi="Open Sans" w:cs="Open Sans"/>
          <w:color w:val="auto"/>
          <w:sz w:val="20"/>
          <w:szCs w:val="20"/>
        </w:rPr>
      </w:pPr>
      <w:r w:rsidRPr="001375C3">
        <w:rPr>
          <w:rFonts w:ascii="Open Sans" w:hAnsi="Open Sans" w:cs="Open Sans"/>
          <w:color w:val="auto"/>
          <w:sz w:val="20"/>
          <w:szCs w:val="20"/>
        </w:rPr>
        <w:t xml:space="preserve">Set up Alarm Service </w:t>
      </w:r>
      <w:r w:rsidR="00903184" w:rsidRPr="001375C3">
        <w:rPr>
          <w:rFonts w:ascii="Open Sans" w:hAnsi="Open Sans" w:cs="Open Sans"/>
          <w:color w:val="auto"/>
          <w:sz w:val="20"/>
          <w:szCs w:val="20"/>
        </w:rPr>
        <w:t xml:space="preserve">recipients </w:t>
      </w:r>
      <w:r w:rsidRPr="001375C3">
        <w:rPr>
          <w:rFonts w:ascii="Open Sans" w:hAnsi="Open Sans" w:cs="Open Sans"/>
          <w:color w:val="auto"/>
          <w:sz w:val="20"/>
          <w:szCs w:val="20"/>
        </w:rPr>
        <w:t>and escalation</w:t>
      </w:r>
      <w:r w:rsidR="00A97038" w:rsidRPr="001375C3">
        <w:rPr>
          <w:rFonts w:ascii="Open Sans" w:hAnsi="Open Sans" w:cs="Open Sans"/>
          <w:color w:val="auto"/>
          <w:sz w:val="20"/>
          <w:szCs w:val="20"/>
        </w:rPr>
        <w:t xml:space="preserve"> levels</w:t>
      </w:r>
      <w:r w:rsidRPr="001375C3">
        <w:rPr>
          <w:rFonts w:ascii="Open Sans" w:hAnsi="Open Sans" w:cs="Open Sans"/>
          <w:color w:val="auto"/>
          <w:sz w:val="20"/>
          <w:szCs w:val="20"/>
        </w:rPr>
        <w:t xml:space="preserve"> as directed by owner</w:t>
      </w:r>
      <w:r w:rsidR="00903184" w:rsidRPr="001375C3">
        <w:rPr>
          <w:rFonts w:ascii="Open Sans" w:hAnsi="Open Sans" w:cs="Open Sans"/>
          <w:color w:val="auto"/>
          <w:sz w:val="20"/>
          <w:szCs w:val="20"/>
        </w:rPr>
        <w:t xml:space="preserve"> </w:t>
      </w:r>
      <w:r w:rsidR="00915F7E" w:rsidRPr="001375C3">
        <w:rPr>
          <w:rFonts w:ascii="Open Sans" w:hAnsi="Open Sans" w:cs="Open Sans"/>
          <w:color w:val="auto"/>
          <w:sz w:val="20"/>
          <w:szCs w:val="20"/>
        </w:rPr>
        <w:t>for 25</w:t>
      </w:r>
      <w:r w:rsidRPr="001375C3">
        <w:rPr>
          <w:rFonts w:ascii="Open Sans" w:hAnsi="Open Sans" w:cs="Open Sans"/>
          <w:color w:val="auto"/>
          <w:sz w:val="20"/>
          <w:szCs w:val="20"/>
        </w:rPr>
        <w:t xml:space="preserve"> users</w:t>
      </w:r>
      <w:r w:rsidR="00903184" w:rsidRPr="001375C3">
        <w:rPr>
          <w:rFonts w:ascii="Open Sans" w:hAnsi="Open Sans" w:cs="Open Sans"/>
          <w:color w:val="auto"/>
          <w:sz w:val="20"/>
          <w:szCs w:val="20"/>
        </w:rPr>
        <w:t>.</w:t>
      </w:r>
    </w:p>
    <w:p w14:paraId="0E30679F" w14:textId="77777777" w:rsidR="005342F6" w:rsidRPr="001375C3" w:rsidRDefault="005342F6" w:rsidP="00A16E3E">
      <w:pPr>
        <w:pStyle w:val="Default"/>
        <w:numPr>
          <w:ilvl w:val="0"/>
          <w:numId w:val="26"/>
        </w:numPr>
        <w:ind w:left="1800" w:hanging="450"/>
        <w:rPr>
          <w:rFonts w:ascii="Open Sans" w:hAnsi="Open Sans" w:cs="Open Sans"/>
          <w:color w:val="auto"/>
          <w:sz w:val="20"/>
          <w:szCs w:val="20"/>
        </w:rPr>
      </w:pPr>
      <w:r w:rsidRPr="001375C3">
        <w:rPr>
          <w:rFonts w:ascii="Open Sans" w:hAnsi="Open Sans" w:cs="Open Sans"/>
          <w:color w:val="auto"/>
          <w:sz w:val="20"/>
          <w:szCs w:val="20"/>
        </w:rPr>
        <w:t>Set up all roles and responsibilities as directed by owner. Coordinate with owners LDAP/Active Directory systems. 25 Users.</w:t>
      </w:r>
    </w:p>
    <w:p w14:paraId="6804776D" w14:textId="66FFDDE5" w:rsidR="005342F6" w:rsidRPr="001375C3" w:rsidRDefault="005342F6" w:rsidP="00A16E3E">
      <w:pPr>
        <w:pStyle w:val="Default"/>
        <w:numPr>
          <w:ilvl w:val="0"/>
          <w:numId w:val="26"/>
        </w:numPr>
        <w:ind w:left="1800" w:hanging="450"/>
        <w:rPr>
          <w:rFonts w:ascii="Open Sans" w:hAnsi="Open Sans" w:cs="Open Sans"/>
          <w:color w:val="auto"/>
          <w:sz w:val="20"/>
          <w:szCs w:val="20"/>
        </w:rPr>
      </w:pPr>
      <w:r w:rsidRPr="001375C3">
        <w:rPr>
          <w:rFonts w:ascii="Open Sans" w:hAnsi="Open Sans" w:cs="Open Sans"/>
          <w:color w:val="auto"/>
          <w:sz w:val="20"/>
          <w:szCs w:val="20"/>
        </w:rPr>
        <w:t xml:space="preserve">Graphics. Provide Graphics as described in </w:t>
      </w:r>
      <w:r w:rsidR="009D495A" w:rsidRPr="001375C3">
        <w:rPr>
          <w:rFonts w:ascii="Open Sans" w:hAnsi="Open Sans" w:cs="Open Sans"/>
          <w:color w:val="auto"/>
          <w:sz w:val="20"/>
          <w:szCs w:val="20"/>
        </w:rPr>
        <w:t>System</w:t>
      </w:r>
      <w:r w:rsidRPr="001375C3">
        <w:rPr>
          <w:rFonts w:ascii="Open Sans" w:hAnsi="Open Sans" w:cs="Open Sans"/>
          <w:color w:val="auto"/>
          <w:sz w:val="20"/>
          <w:szCs w:val="20"/>
        </w:rPr>
        <w:t xml:space="preserve"> Integration Matrix and point lists. </w:t>
      </w:r>
      <w:r w:rsidR="002A1B7E" w:rsidRPr="001375C3">
        <w:rPr>
          <w:rFonts w:ascii="Open Sans" w:hAnsi="Open Sans" w:cs="Open Sans"/>
          <w:color w:val="auto"/>
          <w:sz w:val="20"/>
          <w:szCs w:val="20"/>
        </w:rPr>
        <w:t xml:space="preserve">All graphics shall </w:t>
      </w:r>
      <w:r w:rsidR="0021558E" w:rsidRPr="001375C3">
        <w:rPr>
          <w:rFonts w:ascii="Open Sans" w:hAnsi="Open Sans" w:cs="Open Sans"/>
          <w:color w:val="auto"/>
          <w:sz w:val="20"/>
          <w:szCs w:val="20"/>
        </w:rPr>
        <w:t>be designed using Niagara</w:t>
      </w:r>
      <w:r w:rsidR="002A1B7E" w:rsidRPr="001375C3">
        <w:rPr>
          <w:rFonts w:ascii="Open Sans" w:hAnsi="Open Sans" w:cs="Open Sans"/>
          <w:color w:val="auto"/>
          <w:sz w:val="20"/>
          <w:szCs w:val="20"/>
        </w:rPr>
        <w:t xml:space="preserve"> “</w:t>
      </w:r>
      <w:r w:rsidR="00B54B57" w:rsidRPr="001375C3">
        <w:rPr>
          <w:rFonts w:ascii="Open Sans" w:hAnsi="Open Sans" w:cs="Open Sans"/>
          <w:color w:val="auto"/>
          <w:sz w:val="20"/>
          <w:szCs w:val="20"/>
        </w:rPr>
        <w:t>Responsive Pane</w:t>
      </w:r>
      <w:r w:rsidR="002A1B7E" w:rsidRPr="001375C3">
        <w:rPr>
          <w:rFonts w:ascii="Open Sans" w:hAnsi="Open Sans" w:cs="Open Sans"/>
          <w:color w:val="auto"/>
          <w:sz w:val="20"/>
          <w:szCs w:val="20"/>
        </w:rPr>
        <w:t xml:space="preserve">” to </w:t>
      </w:r>
      <w:r w:rsidR="0021558E" w:rsidRPr="001375C3">
        <w:rPr>
          <w:rFonts w:ascii="Open Sans" w:hAnsi="Open Sans" w:cs="Open Sans"/>
          <w:color w:val="auto"/>
          <w:sz w:val="20"/>
          <w:szCs w:val="20"/>
        </w:rPr>
        <w:t xml:space="preserve">utilize a single graphic implementation to </w:t>
      </w:r>
      <w:r w:rsidR="002A1B7E" w:rsidRPr="001375C3">
        <w:rPr>
          <w:rFonts w:ascii="Open Sans" w:hAnsi="Open Sans" w:cs="Open Sans"/>
          <w:color w:val="auto"/>
          <w:sz w:val="20"/>
          <w:szCs w:val="20"/>
        </w:rPr>
        <w:t>render on a variety devices and window or screen size</w:t>
      </w:r>
      <w:r w:rsidR="0021558E" w:rsidRPr="001375C3">
        <w:rPr>
          <w:rFonts w:ascii="Open Sans" w:hAnsi="Open Sans" w:cs="Open Sans"/>
          <w:color w:val="auto"/>
          <w:sz w:val="20"/>
          <w:szCs w:val="20"/>
        </w:rPr>
        <w:t>s (mobile, tablet desktop)</w:t>
      </w:r>
      <w:r w:rsidR="002A1B7E" w:rsidRPr="001375C3">
        <w:rPr>
          <w:rFonts w:ascii="Open Sans" w:hAnsi="Open Sans" w:cs="Open Sans"/>
          <w:color w:val="auto"/>
          <w:sz w:val="20"/>
          <w:szCs w:val="20"/>
        </w:rPr>
        <w:t xml:space="preserve">. </w:t>
      </w:r>
    </w:p>
    <w:p w14:paraId="34032560" w14:textId="35DF4DB0" w:rsidR="005342F6" w:rsidRPr="001375C3" w:rsidRDefault="005342F6" w:rsidP="00A16E3E">
      <w:pPr>
        <w:pStyle w:val="Default"/>
        <w:numPr>
          <w:ilvl w:val="0"/>
          <w:numId w:val="26"/>
        </w:numPr>
        <w:ind w:left="1800" w:hanging="450"/>
        <w:rPr>
          <w:rFonts w:ascii="Open Sans" w:hAnsi="Open Sans" w:cs="Open Sans"/>
          <w:color w:val="auto"/>
          <w:sz w:val="20"/>
          <w:szCs w:val="20"/>
        </w:rPr>
      </w:pPr>
      <w:r w:rsidRPr="001375C3">
        <w:rPr>
          <w:rFonts w:ascii="Open Sans" w:hAnsi="Open Sans" w:cs="Open Sans"/>
          <w:color w:val="auto"/>
          <w:sz w:val="20"/>
          <w:szCs w:val="20"/>
        </w:rPr>
        <w:t xml:space="preserve">Set up schedules as directed by owner for each system and zone. </w:t>
      </w:r>
      <w:r w:rsidR="00ED34F8" w:rsidRPr="001375C3">
        <w:rPr>
          <w:rFonts w:ascii="Open Sans" w:hAnsi="Open Sans" w:cs="Open Sans"/>
          <w:color w:val="auto"/>
          <w:sz w:val="20"/>
          <w:szCs w:val="20"/>
        </w:rPr>
        <w:t xml:space="preserve">Provide special </w:t>
      </w:r>
      <w:r w:rsidR="00DA30DD" w:rsidRPr="001375C3">
        <w:rPr>
          <w:rFonts w:ascii="Open Sans" w:hAnsi="Open Sans" w:cs="Open Sans"/>
          <w:color w:val="auto"/>
          <w:sz w:val="20"/>
          <w:szCs w:val="20"/>
        </w:rPr>
        <w:t>schedules</w:t>
      </w:r>
      <w:r w:rsidR="00D954BF" w:rsidRPr="001375C3">
        <w:rPr>
          <w:rFonts w:ascii="Open Sans" w:hAnsi="Open Sans" w:cs="Open Sans"/>
          <w:color w:val="auto"/>
          <w:sz w:val="20"/>
          <w:szCs w:val="20"/>
        </w:rPr>
        <w:t xml:space="preserve"> as directed by the owner. </w:t>
      </w:r>
    </w:p>
    <w:p w14:paraId="0EF94995" w14:textId="706EC684" w:rsidR="005342F6" w:rsidRPr="001375C3" w:rsidRDefault="2ECB12E6" w:rsidP="00A16E3E">
      <w:pPr>
        <w:pStyle w:val="Default"/>
        <w:numPr>
          <w:ilvl w:val="0"/>
          <w:numId w:val="26"/>
        </w:numPr>
        <w:ind w:left="1800" w:hanging="450"/>
        <w:rPr>
          <w:rFonts w:ascii="Open Sans" w:hAnsi="Open Sans" w:cs="Open Sans"/>
          <w:color w:val="auto"/>
          <w:sz w:val="20"/>
          <w:szCs w:val="20"/>
        </w:rPr>
      </w:pPr>
      <w:r w:rsidRPr="001375C3">
        <w:rPr>
          <w:rFonts w:ascii="Open Sans" w:hAnsi="Open Sans" w:cs="Open Sans"/>
          <w:color w:val="auto"/>
          <w:sz w:val="20"/>
          <w:szCs w:val="20"/>
        </w:rPr>
        <w:t>Set up provisioning service to provide daily backups of all J</w:t>
      </w:r>
      <w:r w:rsidR="22996F98" w:rsidRPr="001375C3">
        <w:rPr>
          <w:rFonts w:ascii="Open Sans" w:hAnsi="Open Sans" w:cs="Open Sans"/>
          <w:color w:val="auto"/>
          <w:sz w:val="20"/>
          <w:szCs w:val="20"/>
        </w:rPr>
        <w:t>ACE</w:t>
      </w:r>
      <w:r w:rsidRPr="001375C3">
        <w:rPr>
          <w:rFonts w:ascii="Open Sans" w:hAnsi="Open Sans" w:cs="Open Sans"/>
          <w:color w:val="auto"/>
          <w:sz w:val="20"/>
          <w:szCs w:val="20"/>
        </w:rPr>
        <w:t>s</w:t>
      </w:r>
      <w:r w:rsidR="42FFF160" w:rsidRPr="001375C3">
        <w:rPr>
          <w:rFonts w:ascii="Open Sans" w:hAnsi="Open Sans" w:cs="Open Sans"/>
          <w:color w:val="auto"/>
          <w:sz w:val="20"/>
          <w:szCs w:val="20"/>
        </w:rPr>
        <w:t xml:space="preserve"> to the </w:t>
      </w:r>
      <w:r w:rsidR="30C762D3" w:rsidRPr="001375C3">
        <w:rPr>
          <w:rFonts w:ascii="Open Sans" w:hAnsi="Open Sans" w:cs="Open Sans"/>
          <w:color w:val="auto"/>
          <w:sz w:val="20"/>
          <w:szCs w:val="20"/>
        </w:rPr>
        <w:t>N</w:t>
      </w:r>
      <w:r w:rsidR="42FFF160" w:rsidRPr="001375C3">
        <w:rPr>
          <w:rFonts w:ascii="Open Sans" w:hAnsi="Open Sans" w:cs="Open Sans"/>
          <w:color w:val="auto"/>
          <w:sz w:val="20"/>
          <w:szCs w:val="20"/>
        </w:rPr>
        <w:t>WS</w:t>
      </w:r>
      <w:r w:rsidRPr="001375C3">
        <w:rPr>
          <w:rFonts w:ascii="Open Sans" w:hAnsi="Open Sans" w:cs="Open Sans"/>
          <w:color w:val="auto"/>
          <w:sz w:val="20"/>
          <w:szCs w:val="20"/>
        </w:rPr>
        <w:t xml:space="preserve">. </w:t>
      </w:r>
    </w:p>
    <w:p w14:paraId="554B50C1" w14:textId="59DE6EC9" w:rsidR="00647181" w:rsidRPr="001375C3" w:rsidRDefault="005342F6" w:rsidP="00C00F52">
      <w:pPr>
        <w:pStyle w:val="Default"/>
        <w:numPr>
          <w:ilvl w:val="0"/>
          <w:numId w:val="26"/>
        </w:numPr>
        <w:ind w:left="1800" w:hanging="450"/>
        <w:rPr>
          <w:rFonts w:ascii="Open Sans" w:hAnsi="Open Sans" w:cs="Open Sans"/>
          <w:color w:val="auto"/>
          <w:sz w:val="20"/>
          <w:szCs w:val="20"/>
        </w:rPr>
      </w:pPr>
      <w:r w:rsidRPr="001375C3">
        <w:rPr>
          <w:rFonts w:ascii="Open Sans" w:hAnsi="Open Sans" w:cs="Open Sans"/>
          <w:color w:val="auto"/>
          <w:sz w:val="20"/>
          <w:szCs w:val="20"/>
        </w:rPr>
        <w:t xml:space="preserve">Each point will be trended at default rate of 15 minutes unless otherwise </w:t>
      </w:r>
      <w:r w:rsidR="00157C06" w:rsidRPr="001375C3">
        <w:rPr>
          <w:rFonts w:ascii="Open Sans" w:hAnsi="Open Sans" w:cs="Open Sans"/>
          <w:color w:val="auto"/>
          <w:sz w:val="20"/>
          <w:szCs w:val="20"/>
        </w:rPr>
        <w:t>directed.</w:t>
      </w:r>
    </w:p>
    <w:p w14:paraId="5663C469" w14:textId="5BB86B07" w:rsidR="00C14393" w:rsidRPr="001375C3" w:rsidRDefault="00647181" w:rsidP="00C00F52">
      <w:pPr>
        <w:pStyle w:val="ARCATParagraph"/>
        <w:numPr>
          <w:ilvl w:val="0"/>
          <w:numId w:val="0"/>
        </w:numPr>
        <w:spacing w:after="240"/>
        <w:ind w:left="900"/>
        <w:jc w:val="both"/>
        <w:rPr>
          <w:rFonts w:ascii="Open Sans" w:hAnsi="Open Sans" w:cs="Open Sans"/>
          <w:b/>
          <w:bCs/>
          <w:color w:val="FF0000"/>
          <w:sz w:val="22"/>
          <w:szCs w:val="22"/>
        </w:rPr>
      </w:pPr>
      <w:r w:rsidRPr="001375C3">
        <w:rPr>
          <w:rFonts w:ascii="Open Sans" w:hAnsi="Open Sans" w:cs="Open Sans"/>
          <w:b/>
          <w:bCs/>
          <w:color w:val="FF0000"/>
          <w:sz w:val="22"/>
          <w:szCs w:val="22"/>
        </w:rPr>
        <w:t xml:space="preserve">Tagging is critical for the current or future ability of the BMS to provide </w:t>
      </w:r>
      <w:proofErr w:type="gramStart"/>
      <w:r w:rsidRPr="001375C3">
        <w:rPr>
          <w:rFonts w:ascii="Open Sans" w:hAnsi="Open Sans" w:cs="Open Sans"/>
          <w:b/>
          <w:bCs/>
          <w:color w:val="FF0000"/>
          <w:sz w:val="22"/>
          <w:szCs w:val="22"/>
        </w:rPr>
        <w:t>contextually-rich</w:t>
      </w:r>
      <w:proofErr w:type="gramEnd"/>
      <w:r w:rsidRPr="001375C3">
        <w:rPr>
          <w:rFonts w:ascii="Open Sans" w:hAnsi="Open Sans" w:cs="Open Sans"/>
          <w:b/>
          <w:bCs/>
          <w:color w:val="FF0000"/>
          <w:sz w:val="22"/>
          <w:szCs w:val="22"/>
        </w:rPr>
        <w:t xml:space="preserve"> data (data AND the associated meta-data) </w:t>
      </w:r>
      <w:proofErr w:type="gramStart"/>
      <w:r w:rsidRPr="001375C3">
        <w:rPr>
          <w:rFonts w:ascii="Open Sans" w:hAnsi="Open Sans" w:cs="Open Sans"/>
          <w:b/>
          <w:bCs/>
          <w:color w:val="FF0000"/>
          <w:sz w:val="22"/>
          <w:szCs w:val="22"/>
        </w:rPr>
        <w:t>in order to</w:t>
      </w:r>
      <w:proofErr w:type="gramEnd"/>
      <w:r w:rsidRPr="001375C3">
        <w:rPr>
          <w:rFonts w:ascii="Open Sans" w:hAnsi="Open Sans" w:cs="Open Sans"/>
          <w:b/>
          <w:bCs/>
          <w:color w:val="FF0000"/>
          <w:sz w:val="22"/>
          <w:szCs w:val="22"/>
        </w:rPr>
        <w:t xml:space="preserve"> provide meaningful reporting, analytics or operational data for a system. Niagara provides basic default tagging, but it is highly recommended to determine whether a standard ontology (Haystack, Brick…) will be use</w:t>
      </w:r>
      <w:r w:rsidR="000E672D" w:rsidRPr="001375C3">
        <w:rPr>
          <w:rFonts w:ascii="Open Sans" w:hAnsi="Open Sans" w:cs="Open Sans"/>
          <w:b/>
          <w:bCs/>
          <w:color w:val="FF0000"/>
          <w:sz w:val="22"/>
          <w:szCs w:val="22"/>
        </w:rPr>
        <w:t>d</w:t>
      </w:r>
      <w:r w:rsidRPr="001375C3">
        <w:rPr>
          <w:rFonts w:ascii="Open Sans" w:hAnsi="Open Sans" w:cs="Open Sans"/>
          <w:b/>
          <w:bCs/>
          <w:color w:val="FF0000"/>
          <w:sz w:val="22"/>
          <w:szCs w:val="22"/>
        </w:rPr>
        <w:t>, or a custom tag dictionary will be deployed.</w:t>
      </w:r>
    </w:p>
    <w:p w14:paraId="5DF8878E" w14:textId="33E456C0" w:rsidR="007336B6" w:rsidRPr="001375C3" w:rsidRDefault="007336B6" w:rsidP="003F3802">
      <w:pPr>
        <w:pStyle w:val="Heading3"/>
        <w:rPr>
          <w:rFonts w:ascii="Open Sans" w:hAnsi="Open Sans" w:cs="Open Sans"/>
        </w:rPr>
      </w:pPr>
      <w:bookmarkStart w:id="30" w:name="_Toc171697566"/>
      <w:r w:rsidRPr="001375C3">
        <w:rPr>
          <w:rFonts w:ascii="Open Sans" w:hAnsi="Open Sans" w:cs="Open Sans"/>
        </w:rPr>
        <w:t>3.6</w:t>
      </w:r>
      <w:r w:rsidRPr="001375C3">
        <w:rPr>
          <w:rFonts w:ascii="Open Sans" w:hAnsi="Open Sans" w:cs="Open Sans"/>
        </w:rPr>
        <w:tab/>
        <w:t>TAGGING AND</w:t>
      </w:r>
      <w:r w:rsidR="008D701D" w:rsidRPr="001375C3">
        <w:rPr>
          <w:rFonts w:ascii="Open Sans" w:hAnsi="Open Sans" w:cs="Open Sans"/>
        </w:rPr>
        <w:t xml:space="preserve"> ANALYTICS/</w:t>
      </w:r>
      <w:r w:rsidRPr="001375C3">
        <w:rPr>
          <w:rFonts w:ascii="Open Sans" w:hAnsi="Open Sans" w:cs="Open Sans"/>
        </w:rPr>
        <w:t>FDD</w:t>
      </w:r>
      <w:bookmarkEnd w:id="30"/>
    </w:p>
    <w:p w14:paraId="1AB84CB5" w14:textId="37E13BF7" w:rsidR="006F2464" w:rsidRPr="001375C3" w:rsidRDefault="006F2464" w:rsidP="00A16E3E">
      <w:pPr>
        <w:pStyle w:val="Default"/>
        <w:numPr>
          <w:ilvl w:val="0"/>
          <w:numId w:val="27"/>
        </w:numPr>
        <w:ind w:left="1800" w:hanging="450"/>
        <w:rPr>
          <w:rFonts w:ascii="Open Sans" w:hAnsi="Open Sans" w:cs="Open Sans"/>
          <w:color w:val="auto"/>
          <w:sz w:val="20"/>
          <w:szCs w:val="20"/>
        </w:rPr>
      </w:pPr>
      <w:r w:rsidRPr="001375C3">
        <w:rPr>
          <w:rFonts w:ascii="Open Sans" w:hAnsi="Open Sans" w:cs="Open Sans"/>
          <w:color w:val="auto"/>
          <w:sz w:val="20"/>
          <w:szCs w:val="20"/>
        </w:rPr>
        <w:t xml:space="preserve">The MSI shall coordinate with the </w:t>
      </w:r>
      <w:r w:rsidR="004C7488" w:rsidRPr="001375C3">
        <w:rPr>
          <w:rFonts w:ascii="Open Sans" w:hAnsi="Open Sans" w:cs="Open Sans"/>
          <w:color w:val="auto"/>
          <w:sz w:val="20"/>
          <w:szCs w:val="20"/>
        </w:rPr>
        <w:t>O</w:t>
      </w:r>
      <w:r w:rsidRPr="001375C3">
        <w:rPr>
          <w:rFonts w:ascii="Open Sans" w:hAnsi="Open Sans" w:cs="Open Sans"/>
          <w:color w:val="auto"/>
          <w:sz w:val="20"/>
          <w:szCs w:val="20"/>
        </w:rPr>
        <w:t xml:space="preserve">wner for ideal tagging methodology. </w:t>
      </w:r>
    </w:p>
    <w:p w14:paraId="0E0B8397" w14:textId="77777777" w:rsidR="00675612" w:rsidRPr="001375C3" w:rsidRDefault="00DE2F7F" w:rsidP="00A16E3E">
      <w:pPr>
        <w:pStyle w:val="ListParagraph"/>
        <w:numPr>
          <w:ilvl w:val="0"/>
          <w:numId w:val="27"/>
        </w:numPr>
        <w:ind w:left="1800" w:hanging="450"/>
        <w:rPr>
          <w:rFonts w:ascii="Open Sans" w:hAnsi="Open Sans" w:cs="Open Sans"/>
          <w:sz w:val="20"/>
          <w:szCs w:val="20"/>
        </w:rPr>
      </w:pPr>
      <w:r w:rsidRPr="001375C3">
        <w:rPr>
          <w:rFonts w:ascii="Open Sans" w:hAnsi="Open Sans" w:cs="Open Sans"/>
          <w:sz w:val="20"/>
          <w:szCs w:val="20"/>
        </w:rPr>
        <w:t>The Niagara Tagging standard shall be used for this project paired with a Building Location tagging Library.  The building location tagging library shall include Compass Directional, which will be bi-directional (i.e., NE, SW, NW, SE) and the Building Level (i.e. 1st floor, 2nd floor, 3rd floor, etc.).</w:t>
      </w:r>
    </w:p>
    <w:p w14:paraId="138A3B67" w14:textId="6F409481" w:rsidR="001971F1" w:rsidRPr="001375C3" w:rsidRDefault="001971F1" w:rsidP="003F3802">
      <w:pPr>
        <w:pStyle w:val="Heading3"/>
        <w:rPr>
          <w:rFonts w:ascii="Open Sans" w:hAnsi="Open Sans" w:cs="Open Sans"/>
        </w:rPr>
      </w:pPr>
      <w:bookmarkStart w:id="31" w:name="_Toc171697567"/>
      <w:r w:rsidRPr="001375C3">
        <w:rPr>
          <w:rFonts w:ascii="Open Sans" w:hAnsi="Open Sans" w:cs="Open Sans"/>
        </w:rPr>
        <w:lastRenderedPageBreak/>
        <w:t>3.7</w:t>
      </w:r>
      <w:r w:rsidRPr="001375C3">
        <w:rPr>
          <w:rFonts w:ascii="Open Sans" w:hAnsi="Open Sans" w:cs="Open Sans"/>
        </w:rPr>
        <w:tab/>
        <w:t>ANALYTICS/FAULT DETECTION AND DIAGNOSTICS</w:t>
      </w:r>
      <w:bookmarkEnd w:id="31"/>
    </w:p>
    <w:p w14:paraId="19126450" w14:textId="76A1EBC6" w:rsidR="00DE2F7F" w:rsidRPr="001375C3" w:rsidRDefault="00675612"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MSI shall utilize Niagara Analytics (or alternate Analytics Program) to provide an integrated solution for FDD that seamlessly presents in the SPOG.</w:t>
      </w:r>
    </w:p>
    <w:p w14:paraId="14890AFB" w14:textId="754C6D0F" w:rsidR="004431BE" w:rsidRPr="001375C3" w:rsidRDefault="004431BE"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Any alternative analytics engine must be integrated into the system and leveraged to its fullest potential. The analytics software must either be th</w:t>
      </w:r>
      <w:r w:rsidR="00937796" w:rsidRPr="001375C3">
        <w:rPr>
          <w:rFonts w:ascii="Open Sans" w:hAnsi="Open Sans" w:cs="Open Sans"/>
          <w:sz w:val="20"/>
          <w:szCs w:val="20"/>
        </w:rPr>
        <w:t>e</w:t>
      </w:r>
      <w:r w:rsidRPr="001375C3">
        <w:rPr>
          <w:rFonts w:ascii="Open Sans" w:hAnsi="Open Sans" w:cs="Open Sans"/>
          <w:sz w:val="20"/>
          <w:szCs w:val="20"/>
        </w:rPr>
        <w:t xml:space="preserve"> system of </w:t>
      </w:r>
      <w:proofErr w:type="gramStart"/>
      <w:r w:rsidRPr="001375C3">
        <w:rPr>
          <w:rFonts w:ascii="Open Sans" w:hAnsi="Open Sans" w:cs="Open Sans"/>
          <w:sz w:val="20"/>
          <w:szCs w:val="20"/>
        </w:rPr>
        <w:t>record</w:t>
      </w:r>
      <w:proofErr w:type="gramEnd"/>
      <w:r w:rsidRPr="001375C3">
        <w:rPr>
          <w:rFonts w:ascii="Open Sans" w:hAnsi="Open Sans" w:cs="Open Sans"/>
          <w:sz w:val="20"/>
          <w:szCs w:val="20"/>
        </w:rPr>
        <w:t xml:space="preserve"> or be able to use the system of record in near real-time. The analytic engine must have the option for users to be able to write new analytic algorithms and rules, through a scripting language or otherwise. All integrated system points in the system </w:t>
      </w:r>
      <w:proofErr w:type="gramStart"/>
      <w:r w:rsidRPr="001375C3">
        <w:rPr>
          <w:rFonts w:ascii="Open Sans" w:hAnsi="Open Sans" w:cs="Open Sans"/>
          <w:sz w:val="20"/>
          <w:szCs w:val="20"/>
        </w:rPr>
        <w:t>shall</w:t>
      </w:r>
      <w:proofErr w:type="gramEnd"/>
      <w:r w:rsidRPr="001375C3">
        <w:rPr>
          <w:rFonts w:ascii="Open Sans" w:hAnsi="Open Sans" w:cs="Open Sans"/>
          <w:sz w:val="20"/>
          <w:szCs w:val="20"/>
        </w:rPr>
        <w:t xml:space="preserve"> be integrated and available for analytics in the software. </w:t>
      </w:r>
    </w:p>
    <w:p w14:paraId="687700AB" w14:textId="3E4BF808" w:rsidR="004431BE" w:rsidRPr="001375C3" w:rsidRDefault="004431BE"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The analytic language must support Haystack</w:t>
      </w:r>
      <w:r w:rsidR="00DE086D" w:rsidRPr="001375C3">
        <w:rPr>
          <w:rFonts w:ascii="Open Sans" w:hAnsi="Open Sans" w:cs="Open Sans"/>
          <w:sz w:val="20"/>
          <w:szCs w:val="20"/>
        </w:rPr>
        <w:t xml:space="preserve">, </w:t>
      </w:r>
      <w:r w:rsidRPr="001375C3">
        <w:rPr>
          <w:rFonts w:ascii="Open Sans" w:hAnsi="Open Sans" w:cs="Open Sans"/>
          <w:sz w:val="20"/>
          <w:szCs w:val="20"/>
        </w:rPr>
        <w:t xml:space="preserve">Brick </w:t>
      </w:r>
      <w:r w:rsidR="00DE086D" w:rsidRPr="001375C3">
        <w:rPr>
          <w:rFonts w:ascii="Open Sans" w:hAnsi="Open Sans" w:cs="Open Sans"/>
          <w:sz w:val="20"/>
          <w:szCs w:val="20"/>
        </w:rPr>
        <w:t xml:space="preserve">or </w:t>
      </w:r>
      <w:r w:rsidR="00937796" w:rsidRPr="001375C3">
        <w:rPr>
          <w:rFonts w:ascii="Open Sans" w:hAnsi="Open Sans" w:cs="Open Sans"/>
          <w:sz w:val="20"/>
          <w:szCs w:val="20"/>
        </w:rPr>
        <w:t>Owner</w:t>
      </w:r>
      <w:r w:rsidR="00DE086D" w:rsidRPr="001375C3">
        <w:rPr>
          <w:rFonts w:ascii="Open Sans" w:hAnsi="Open Sans" w:cs="Open Sans"/>
          <w:sz w:val="20"/>
          <w:szCs w:val="20"/>
        </w:rPr>
        <w:t xml:space="preserve"> selected </w:t>
      </w:r>
      <w:r w:rsidR="00937796" w:rsidRPr="001375C3">
        <w:rPr>
          <w:rFonts w:ascii="Open Sans" w:hAnsi="Open Sans" w:cs="Open Sans"/>
          <w:sz w:val="20"/>
          <w:szCs w:val="20"/>
        </w:rPr>
        <w:t>S</w:t>
      </w:r>
      <w:r w:rsidRPr="001375C3">
        <w:rPr>
          <w:rFonts w:ascii="Open Sans" w:hAnsi="Open Sans" w:cs="Open Sans"/>
          <w:sz w:val="20"/>
          <w:szCs w:val="20"/>
        </w:rPr>
        <w:t xml:space="preserve">chema </w:t>
      </w:r>
      <w:r w:rsidR="00AC5CD6" w:rsidRPr="001375C3">
        <w:rPr>
          <w:rFonts w:ascii="Open Sans" w:hAnsi="Open Sans" w:cs="Open Sans"/>
          <w:sz w:val="20"/>
          <w:szCs w:val="20"/>
        </w:rPr>
        <w:t xml:space="preserve">(determined through the </w:t>
      </w:r>
      <w:r w:rsidR="00937796" w:rsidRPr="001375C3">
        <w:rPr>
          <w:rFonts w:ascii="Open Sans" w:hAnsi="Open Sans" w:cs="Open Sans"/>
          <w:sz w:val="20"/>
          <w:szCs w:val="20"/>
        </w:rPr>
        <w:t>tagging</w:t>
      </w:r>
      <w:r w:rsidR="00AC5CD6" w:rsidRPr="001375C3">
        <w:rPr>
          <w:rFonts w:ascii="Open Sans" w:hAnsi="Open Sans" w:cs="Open Sans"/>
          <w:sz w:val="20"/>
          <w:szCs w:val="20"/>
        </w:rPr>
        <w:t xml:space="preserve"> </w:t>
      </w:r>
      <w:r w:rsidR="002F0E75" w:rsidRPr="001375C3">
        <w:rPr>
          <w:rFonts w:ascii="Open Sans" w:hAnsi="Open Sans" w:cs="Open Sans"/>
          <w:sz w:val="20"/>
          <w:szCs w:val="20"/>
        </w:rPr>
        <w:t>workshop</w:t>
      </w:r>
      <w:r w:rsidR="00AC5CD6" w:rsidRPr="001375C3">
        <w:rPr>
          <w:rFonts w:ascii="Open Sans" w:hAnsi="Open Sans" w:cs="Open Sans"/>
          <w:sz w:val="20"/>
          <w:szCs w:val="20"/>
        </w:rPr>
        <w:t>)</w:t>
      </w:r>
      <w:r w:rsidRPr="001375C3">
        <w:rPr>
          <w:rFonts w:ascii="Open Sans" w:hAnsi="Open Sans" w:cs="Open Sans"/>
          <w:sz w:val="20"/>
          <w:szCs w:val="20"/>
        </w:rPr>
        <w:t>. It must contain robust native functions, both mathematical and scripting specific.</w:t>
      </w:r>
    </w:p>
    <w:p w14:paraId="12E6321F" w14:textId="77777777" w:rsidR="004431BE" w:rsidRPr="001375C3" w:rsidRDefault="004431BE"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 xml:space="preserve">Preconfigured Analytics: </w:t>
      </w:r>
    </w:p>
    <w:p w14:paraId="1E2FBBAD" w14:textId="77777777" w:rsidR="004431BE" w:rsidRPr="001375C3" w:rsidRDefault="004431BE"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 xml:space="preserve">End users must have the ability to tag specific data and have that data, whether current or historical, be available in one chart or page. </w:t>
      </w:r>
    </w:p>
    <w:p w14:paraId="283F96F8" w14:textId="77777777" w:rsidR="004431BE" w:rsidRPr="001375C3" w:rsidRDefault="004431BE"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 xml:space="preserve">End users must have the ability to select points or graph types to better view data in a logical manner. </w:t>
      </w:r>
    </w:p>
    <w:p w14:paraId="6EC09B78" w14:textId="77777777" w:rsidR="00BA5AEF" w:rsidRPr="001375C3" w:rsidRDefault="00BA5AEF"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 xml:space="preserve">Historical data for any number of points must be available to be viewed on-demand and be user- sortable. </w:t>
      </w:r>
    </w:p>
    <w:p w14:paraId="6E194D6B" w14:textId="77777777" w:rsidR="00BA5AEF" w:rsidRPr="001375C3" w:rsidRDefault="00BA5AEF"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 xml:space="preserve">End directors must have the ability to view analytical data by selecting related equipment. </w:t>
      </w:r>
    </w:p>
    <w:p w14:paraId="5BBBE167" w14:textId="77777777" w:rsidR="00BA5AEF" w:rsidRPr="001375C3" w:rsidRDefault="00BA5AEF"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 xml:space="preserve">End users must have the ability to manipulate how data is presented. This includes choice among different styles of graphs and charts. </w:t>
      </w:r>
    </w:p>
    <w:p w14:paraId="51C31D09" w14:textId="77777777" w:rsidR="00BA5AEF" w:rsidRPr="001375C3" w:rsidRDefault="00BA5AEF" w:rsidP="00A16E3E">
      <w:pPr>
        <w:pStyle w:val="ListParagraph"/>
        <w:numPr>
          <w:ilvl w:val="0"/>
          <w:numId w:val="33"/>
        </w:numPr>
        <w:ind w:left="1800" w:hanging="450"/>
        <w:rPr>
          <w:rFonts w:ascii="Open Sans" w:hAnsi="Open Sans" w:cs="Open Sans"/>
          <w:sz w:val="20"/>
          <w:szCs w:val="20"/>
        </w:rPr>
      </w:pPr>
      <w:r w:rsidRPr="001375C3">
        <w:rPr>
          <w:rFonts w:ascii="Open Sans" w:hAnsi="Open Sans" w:cs="Open Sans"/>
          <w:sz w:val="20"/>
          <w:szCs w:val="20"/>
        </w:rPr>
        <w:t xml:space="preserve">End users must have the ability to configure data of similar types to be viewed in the same chart or individually. </w:t>
      </w:r>
    </w:p>
    <w:p w14:paraId="394A1C6C" w14:textId="453DBC55" w:rsidR="00BA5AEF" w:rsidRPr="001375C3" w:rsidRDefault="00BA5AEF" w:rsidP="00A16E3E">
      <w:pPr>
        <w:pStyle w:val="ListParagraph"/>
        <w:numPr>
          <w:ilvl w:val="0"/>
          <w:numId w:val="33"/>
        </w:numPr>
        <w:ind w:left="1800" w:hanging="450"/>
        <w:rPr>
          <w:rFonts w:ascii="Open Sans" w:hAnsi="Open Sans" w:cs="Open Sans"/>
          <w:color w:val="C45911" w:themeColor="accent2" w:themeShade="BF"/>
          <w:sz w:val="20"/>
          <w:szCs w:val="20"/>
        </w:rPr>
      </w:pPr>
      <w:r w:rsidRPr="001375C3">
        <w:rPr>
          <w:rFonts w:ascii="Open Sans" w:hAnsi="Open Sans" w:cs="Open Sans"/>
          <w:sz w:val="20"/>
          <w:szCs w:val="20"/>
        </w:rPr>
        <w:t>End users must have the ability to customize color coding for data visualizations</w:t>
      </w:r>
      <w:r w:rsidRPr="001375C3">
        <w:rPr>
          <w:rFonts w:ascii="Open Sans" w:hAnsi="Open Sans" w:cs="Open Sans"/>
          <w:color w:val="C45911" w:themeColor="accent2" w:themeShade="BF"/>
          <w:sz w:val="20"/>
          <w:szCs w:val="20"/>
        </w:rPr>
        <w:t>.</w:t>
      </w:r>
    </w:p>
    <w:p w14:paraId="03975D25" w14:textId="77777777" w:rsidR="004431BE" w:rsidRPr="001375C3" w:rsidRDefault="004431BE" w:rsidP="002E4ED1">
      <w:pPr>
        <w:pStyle w:val="ListParagraph"/>
        <w:ind w:left="1800" w:hanging="450"/>
        <w:rPr>
          <w:rFonts w:ascii="Open Sans" w:hAnsi="Open Sans" w:cs="Open Sans"/>
          <w:sz w:val="20"/>
          <w:szCs w:val="20"/>
        </w:rPr>
      </w:pPr>
    </w:p>
    <w:p w14:paraId="05A699BD" w14:textId="1F7778CE" w:rsidR="007F6482" w:rsidRPr="001375C3" w:rsidRDefault="007F6482" w:rsidP="000D24CE">
      <w:pPr>
        <w:pStyle w:val="Heading3"/>
        <w:rPr>
          <w:rFonts w:ascii="Open Sans" w:hAnsi="Open Sans" w:cs="Open Sans"/>
        </w:rPr>
      </w:pPr>
      <w:bookmarkStart w:id="32" w:name="_Toc171697568"/>
      <w:r w:rsidRPr="001375C3">
        <w:rPr>
          <w:rFonts w:ascii="Open Sans" w:hAnsi="Open Sans" w:cs="Open Sans"/>
        </w:rPr>
        <w:t>3.</w:t>
      </w:r>
      <w:r w:rsidR="002B1AD0" w:rsidRPr="001375C3">
        <w:rPr>
          <w:rFonts w:ascii="Open Sans" w:hAnsi="Open Sans" w:cs="Open Sans"/>
        </w:rPr>
        <w:t>8</w:t>
      </w:r>
      <w:r w:rsidRPr="001375C3">
        <w:rPr>
          <w:rFonts w:ascii="Open Sans" w:hAnsi="Open Sans" w:cs="Open Sans"/>
        </w:rPr>
        <w:tab/>
        <w:t>ALARMS AND ESCALALATIONS</w:t>
      </w:r>
      <w:bookmarkEnd w:id="32"/>
    </w:p>
    <w:p w14:paraId="70A83237" w14:textId="77777777" w:rsidR="00DE2F7F" w:rsidRPr="001375C3" w:rsidRDefault="00DE2F7F" w:rsidP="007F6482">
      <w:pPr>
        <w:pStyle w:val="Default"/>
        <w:rPr>
          <w:rFonts w:ascii="Open Sans" w:hAnsi="Open Sans" w:cs="Open Sans"/>
          <w:color w:val="auto"/>
          <w:sz w:val="20"/>
          <w:szCs w:val="20"/>
        </w:rPr>
      </w:pPr>
    </w:p>
    <w:p w14:paraId="085B85F7" w14:textId="0E27A545" w:rsidR="00F82233" w:rsidRPr="001375C3" w:rsidRDefault="00C9105A" w:rsidP="00F82233">
      <w:pPr>
        <w:pStyle w:val="Default"/>
        <w:ind w:left="720"/>
        <w:rPr>
          <w:rFonts w:ascii="Open Sans" w:hAnsi="Open Sans" w:cs="Open Sans"/>
          <w:sz w:val="20"/>
          <w:szCs w:val="20"/>
        </w:rPr>
      </w:pPr>
      <w:r w:rsidRPr="001375C3">
        <w:rPr>
          <w:rFonts w:ascii="Open Sans" w:hAnsi="Open Sans" w:cs="Open Sans"/>
          <w:color w:val="auto"/>
          <w:sz w:val="20"/>
          <w:szCs w:val="20"/>
        </w:rPr>
        <w:t xml:space="preserve">The MSI shall </w:t>
      </w:r>
      <w:r w:rsidR="0021515D" w:rsidRPr="001375C3">
        <w:rPr>
          <w:rFonts w:ascii="Open Sans" w:hAnsi="Open Sans" w:cs="Open Sans"/>
          <w:color w:val="auto"/>
          <w:sz w:val="20"/>
          <w:szCs w:val="20"/>
        </w:rPr>
        <w:t>configure alarms to notify specified recipients and be recorded in the database. Normal conditions for an individual point are properties that may be set and edited, as desired, by a user with proper access and privileges.</w:t>
      </w:r>
      <w:r w:rsidR="00F82233" w:rsidRPr="001375C3">
        <w:rPr>
          <w:rFonts w:ascii="Open Sans" w:hAnsi="Open Sans" w:cs="Open Sans"/>
          <w:color w:val="auto"/>
          <w:sz w:val="20"/>
          <w:szCs w:val="20"/>
        </w:rPr>
        <w:t xml:space="preserve"> </w:t>
      </w:r>
      <w:r w:rsidR="00F82233" w:rsidRPr="001375C3">
        <w:rPr>
          <w:rFonts w:ascii="Open Sans" w:hAnsi="Open Sans" w:cs="Open Sans"/>
          <w:sz w:val="20"/>
          <w:szCs w:val="20"/>
        </w:rPr>
        <w:t>Alarms will notify that a device point has met a set of predefined conditions, such as the following:</w:t>
      </w:r>
    </w:p>
    <w:p w14:paraId="56421358" w14:textId="77777777" w:rsidR="00C9105A" w:rsidRPr="001375C3" w:rsidRDefault="00C9105A" w:rsidP="00F82233">
      <w:pPr>
        <w:pStyle w:val="Default"/>
        <w:rPr>
          <w:rFonts w:ascii="Open Sans" w:hAnsi="Open Sans" w:cs="Open Sans"/>
          <w:color w:val="auto"/>
          <w:sz w:val="20"/>
          <w:szCs w:val="20"/>
        </w:rPr>
      </w:pPr>
    </w:p>
    <w:p w14:paraId="3FECEF62" w14:textId="77777777" w:rsidR="00C9105A" w:rsidRPr="001375C3" w:rsidRDefault="00C9105A" w:rsidP="00C9105A">
      <w:pPr>
        <w:pStyle w:val="Default"/>
        <w:ind w:left="1710" w:hanging="990"/>
        <w:rPr>
          <w:rFonts w:ascii="Open Sans" w:hAnsi="Open Sans" w:cs="Open Sans"/>
          <w:color w:val="auto"/>
          <w:sz w:val="20"/>
          <w:szCs w:val="20"/>
        </w:rPr>
      </w:pPr>
      <w:r w:rsidRPr="001375C3">
        <w:rPr>
          <w:rFonts w:ascii="Open Sans" w:hAnsi="Open Sans" w:cs="Open Sans"/>
          <w:color w:val="auto"/>
          <w:sz w:val="20"/>
          <w:szCs w:val="20"/>
        </w:rPr>
        <w:t>-</w:t>
      </w:r>
      <w:r w:rsidRPr="001375C3">
        <w:rPr>
          <w:rFonts w:ascii="Open Sans" w:hAnsi="Open Sans" w:cs="Open Sans"/>
          <w:color w:val="auto"/>
          <w:sz w:val="20"/>
          <w:szCs w:val="20"/>
        </w:rPr>
        <w:tab/>
      </w:r>
      <w:proofErr w:type="spellStart"/>
      <w:r w:rsidRPr="001375C3">
        <w:rPr>
          <w:rFonts w:ascii="Open Sans" w:hAnsi="Open Sans" w:cs="Open Sans"/>
          <w:color w:val="auto"/>
          <w:sz w:val="20"/>
          <w:szCs w:val="20"/>
        </w:rPr>
        <w:t>Offnormal</w:t>
      </w:r>
      <w:proofErr w:type="spellEnd"/>
      <w:r w:rsidRPr="001375C3">
        <w:rPr>
          <w:rFonts w:ascii="Open Sans" w:hAnsi="Open Sans" w:cs="Open Sans"/>
          <w:color w:val="auto"/>
          <w:sz w:val="20"/>
          <w:szCs w:val="20"/>
        </w:rPr>
        <w:t>: A value is outside its appropriate or expected range.</w:t>
      </w:r>
    </w:p>
    <w:p w14:paraId="7FA86953" w14:textId="77777777" w:rsidR="00C9105A" w:rsidRPr="001375C3" w:rsidRDefault="00C9105A" w:rsidP="00C9105A">
      <w:pPr>
        <w:pStyle w:val="Default"/>
        <w:ind w:left="1710" w:hanging="990"/>
        <w:rPr>
          <w:rFonts w:ascii="Open Sans" w:hAnsi="Open Sans" w:cs="Open Sans"/>
          <w:color w:val="auto"/>
          <w:sz w:val="20"/>
          <w:szCs w:val="20"/>
        </w:rPr>
      </w:pPr>
      <w:r w:rsidRPr="001375C3">
        <w:rPr>
          <w:rFonts w:ascii="Open Sans" w:hAnsi="Open Sans" w:cs="Open Sans"/>
          <w:color w:val="auto"/>
          <w:sz w:val="20"/>
          <w:szCs w:val="20"/>
        </w:rPr>
        <w:t>-</w:t>
      </w:r>
      <w:r w:rsidRPr="001375C3">
        <w:rPr>
          <w:rFonts w:ascii="Open Sans" w:hAnsi="Open Sans" w:cs="Open Sans"/>
          <w:color w:val="auto"/>
          <w:sz w:val="20"/>
          <w:szCs w:val="20"/>
        </w:rPr>
        <w:tab/>
        <w:t xml:space="preserve">Alert: Regular equipment maintenance or some other </w:t>
      </w:r>
      <w:proofErr w:type="gramStart"/>
      <w:r w:rsidRPr="001375C3">
        <w:rPr>
          <w:rFonts w:ascii="Open Sans" w:hAnsi="Open Sans" w:cs="Open Sans"/>
          <w:color w:val="auto"/>
          <w:sz w:val="20"/>
          <w:szCs w:val="20"/>
        </w:rPr>
        <w:t>task</w:t>
      </w:r>
      <w:proofErr w:type="gramEnd"/>
      <w:r w:rsidRPr="001375C3">
        <w:rPr>
          <w:rFonts w:ascii="Open Sans" w:hAnsi="Open Sans" w:cs="Open Sans"/>
          <w:color w:val="auto"/>
          <w:sz w:val="20"/>
          <w:szCs w:val="20"/>
        </w:rPr>
        <w:t xml:space="preserve"> is due to be performed. </w:t>
      </w:r>
    </w:p>
    <w:p w14:paraId="7ADD967A" w14:textId="77777777" w:rsidR="00C9105A" w:rsidRPr="001375C3" w:rsidRDefault="00C9105A" w:rsidP="00C9105A">
      <w:pPr>
        <w:pStyle w:val="Default"/>
        <w:ind w:left="1710" w:hanging="990"/>
        <w:rPr>
          <w:rFonts w:ascii="Open Sans" w:hAnsi="Open Sans" w:cs="Open Sans"/>
          <w:color w:val="auto"/>
          <w:sz w:val="20"/>
          <w:szCs w:val="20"/>
        </w:rPr>
      </w:pPr>
      <w:r w:rsidRPr="001375C3">
        <w:rPr>
          <w:rFonts w:ascii="Open Sans" w:hAnsi="Open Sans" w:cs="Open Sans"/>
          <w:color w:val="auto"/>
          <w:sz w:val="20"/>
          <w:szCs w:val="20"/>
        </w:rPr>
        <w:t>-</w:t>
      </w:r>
      <w:r w:rsidRPr="001375C3">
        <w:rPr>
          <w:rFonts w:ascii="Open Sans" w:hAnsi="Open Sans" w:cs="Open Sans"/>
          <w:color w:val="auto"/>
          <w:sz w:val="20"/>
          <w:szCs w:val="20"/>
        </w:rPr>
        <w:tab/>
        <w:t>Fault: Occasionally, a device may report a value, which is so far out of range that it is obvious a device or system needs immediate attention.</w:t>
      </w:r>
    </w:p>
    <w:p w14:paraId="21E2B3F1" w14:textId="77777777" w:rsidR="00C9105A" w:rsidRPr="001375C3" w:rsidRDefault="00C9105A" w:rsidP="00C9105A">
      <w:pPr>
        <w:pStyle w:val="Default"/>
        <w:ind w:left="1710" w:hanging="990"/>
        <w:rPr>
          <w:rFonts w:ascii="Open Sans" w:hAnsi="Open Sans" w:cs="Open Sans"/>
          <w:color w:val="auto"/>
          <w:sz w:val="20"/>
          <w:szCs w:val="20"/>
        </w:rPr>
      </w:pPr>
    </w:p>
    <w:p w14:paraId="4539A512" w14:textId="77777777" w:rsidR="00C9105A" w:rsidRPr="001375C3" w:rsidRDefault="00C9105A" w:rsidP="00C9105A">
      <w:pPr>
        <w:pStyle w:val="Default"/>
        <w:ind w:left="1710" w:hanging="990"/>
        <w:rPr>
          <w:rFonts w:ascii="Open Sans" w:hAnsi="Open Sans" w:cs="Open Sans"/>
          <w:color w:val="auto"/>
          <w:sz w:val="20"/>
          <w:szCs w:val="20"/>
        </w:rPr>
      </w:pPr>
    </w:p>
    <w:p w14:paraId="4F7E83D2" w14:textId="680F3724" w:rsidR="00C9105A" w:rsidRPr="001375C3" w:rsidRDefault="00C9105A" w:rsidP="00A16E3E">
      <w:pPr>
        <w:pStyle w:val="Default"/>
        <w:numPr>
          <w:ilvl w:val="0"/>
          <w:numId w:val="28"/>
        </w:numPr>
        <w:rPr>
          <w:rFonts w:ascii="Open Sans" w:hAnsi="Open Sans" w:cs="Open Sans"/>
          <w:color w:val="auto"/>
          <w:sz w:val="20"/>
          <w:szCs w:val="20"/>
        </w:rPr>
      </w:pPr>
      <w:r w:rsidRPr="001375C3">
        <w:rPr>
          <w:rFonts w:ascii="Open Sans" w:hAnsi="Open Sans" w:cs="Open Sans"/>
          <w:color w:val="auto"/>
          <w:sz w:val="20"/>
          <w:szCs w:val="20"/>
        </w:rPr>
        <w:t xml:space="preserve">Alarm escalation </w:t>
      </w:r>
      <w:r w:rsidR="00F82233" w:rsidRPr="001375C3">
        <w:rPr>
          <w:rFonts w:ascii="Open Sans" w:hAnsi="Open Sans" w:cs="Open Sans"/>
          <w:color w:val="auto"/>
          <w:sz w:val="20"/>
          <w:szCs w:val="20"/>
        </w:rPr>
        <w:t>shall be employed to</w:t>
      </w:r>
      <w:r w:rsidRPr="001375C3">
        <w:rPr>
          <w:rFonts w:ascii="Open Sans" w:hAnsi="Open Sans" w:cs="Open Sans"/>
          <w:color w:val="auto"/>
          <w:sz w:val="20"/>
          <w:szCs w:val="20"/>
        </w:rPr>
        <w:t xml:space="preserve"> re-routes unacknowledged alarms if they have not been acknowledged within a specified amount of time. Three levels of escalation provide up to three opportunities to re-route an alarm notification if the alarm remains unacknowledged.</w:t>
      </w:r>
    </w:p>
    <w:p w14:paraId="4393F8CA" w14:textId="77777777" w:rsidR="00C9105A" w:rsidRPr="001375C3" w:rsidRDefault="00C9105A" w:rsidP="00EC2F04">
      <w:pPr>
        <w:pStyle w:val="Default"/>
        <w:ind w:left="720"/>
        <w:rPr>
          <w:rFonts w:ascii="Open Sans" w:hAnsi="Open Sans" w:cs="Open Sans"/>
          <w:color w:val="auto"/>
          <w:sz w:val="20"/>
          <w:szCs w:val="20"/>
        </w:rPr>
      </w:pPr>
    </w:p>
    <w:p w14:paraId="1EBC2DA2" w14:textId="3F6D149E" w:rsidR="00C9105A" w:rsidRPr="001375C3" w:rsidRDefault="00C9105A" w:rsidP="00A16E3E">
      <w:pPr>
        <w:pStyle w:val="Default"/>
        <w:numPr>
          <w:ilvl w:val="0"/>
          <w:numId w:val="28"/>
        </w:numPr>
        <w:rPr>
          <w:rFonts w:ascii="Open Sans" w:hAnsi="Open Sans" w:cs="Open Sans"/>
          <w:color w:val="auto"/>
          <w:sz w:val="20"/>
          <w:szCs w:val="20"/>
        </w:rPr>
      </w:pPr>
      <w:r w:rsidRPr="001375C3">
        <w:rPr>
          <w:rFonts w:ascii="Open Sans" w:hAnsi="Open Sans" w:cs="Open Sans"/>
          <w:color w:val="auto"/>
          <w:sz w:val="20"/>
          <w:szCs w:val="20"/>
        </w:rPr>
        <w:lastRenderedPageBreak/>
        <w:t xml:space="preserve">The system specification should define what alarms are desired within the BMS (Alarm creation) as well as Alarm routing (specify destinations (including archival). Notification of recipient(s) via email, alarm console, printer, or remote stations should be defined along with an outlined Acknowledgment from those who are notified. In the event a required acknowledgment is not received within </w:t>
      </w:r>
      <w:r w:rsidR="00AD6E0D" w:rsidRPr="001375C3">
        <w:rPr>
          <w:rFonts w:ascii="Open Sans" w:hAnsi="Open Sans" w:cs="Open Sans"/>
          <w:color w:val="auto"/>
          <w:sz w:val="20"/>
          <w:szCs w:val="20"/>
        </w:rPr>
        <w:t>the</w:t>
      </w:r>
      <w:r w:rsidRPr="001375C3">
        <w:rPr>
          <w:rFonts w:ascii="Open Sans" w:hAnsi="Open Sans" w:cs="Open Sans"/>
          <w:color w:val="auto"/>
          <w:sz w:val="20"/>
          <w:szCs w:val="20"/>
        </w:rPr>
        <w:t xml:space="preserve"> specified time, alarms can be escalated and re-routed to other designated alarm recipients.</w:t>
      </w:r>
    </w:p>
    <w:p w14:paraId="342F67EF" w14:textId="77777777" w:rsidR="00C9105A" w:rsidRPr="001375C3" w:rsidRDefault="00C9105A" w:rsidP="00EC2F04">
      <w:pPr>
        <w:pStyle w:val="Default"/>
        <w:ind w:left="720"/>
        <w:rPr>
          <w:rFonts w:ascii="Open Sans" w:hAnsi="Open Sans" w:cs="Open Sans"/>
          <w:color w:val="auto"/>
          <w:sz w:val="20"/>
          <w:szCs w:val="20"/>
        </w:rPr>
      </w:pPr>
    </w:p>
    <w:p w14:paraId="7D69A400" w14:textId="54AFC60C" w:rsidR="00C9105A" w:rsidRPr="001375C3" w:rsidRDefault="00C9105A" w:rsidP="00A16E3E">
      <w:pPr>
        <w:pStyle w:val="Default"/>
        <w:numPr>
          <w:ilvl w:val="0"/>
          <w:numId w:val="28"/>
        </w:numPr>
        <w:rPr>
          <w:rFonts w:ascii="Open Sans" w:hAnsi="Open Sans" w:cs="Open Sans"/>
          <w:color w:val="auto"/>
          <w:sz w:val="20"/>
          <w:szCs w:val="20"/>
        </w:rPr>
      </w:pPr>
      <w:r w:rsidRPr="001375C3">
        <w:rPr>
          <w:rFonts w:ascii="Open Sans" w:hAnsi="Open Sans" w:cs="Open Sans"/>
          <w:color w:val="auto"/>
          <w:sz w:val="20"/>
          <w:szCs w:val="20"/>
        </w:rPr>
        <w:t>Alarm Archives and Retention</w:t>
      </w:r>
      <w:r w:rsidR="006A3FA5" w:rsidRPr="001375C3">
        <w:rPr>
          <w:rFonts w:ascii="Open Sans" w:hAnsi="Open Sans" w:cs="Open Sans"/>
          <w:color w:val="auto"/>
          <w:sz w:val="20"/>
          <w:szCs w:val="20"/>
        </w:rPr>
        <w:t xml:space="preserve">. </w:t>
      </w:r>
      <w:r w:rsidR="00C11667" w:rsidRPr="001375C3">
        <w:rPr>
          <w:rFonts w:ascii="Open Sans" w:hAnsi="Open Sans" w:cs="Open Sans"/>
          <w:color w:val="auto"/>
          <w:sz w:val="20"/>
          <w:szCs w:val="20"/>
        </w:rPr>
        <w:t>Provide</w:t>
      </w:r>
      <w:r w:rsidRPr="001375C3">
        <w:rPr>
          <w:rFonts w:ascii="Open Sans" w:hAnsi="Open Sans" w:cs="Open Sans"/>
          <w:color w:val="auto"/>
          <w:sz w:val="20"/>
          <w:szCs w:val="20"/>
        </w:rPr>
        <w:t xml:space="preserve"> support for the Alarm Archive feature in the Alarm Service. The Orion Archive Alarm Provider added to the Alarm Service provides the mechanism to archive </w:t>
      </w:r>
      <w:proofErr w:type="gramStart"/>
      <w:r w:rsidRPr="001375C3">
        <w:rPr>
          <w:rFonts w:ascii="Open Sans" w:hAnsi="Open Sans" w:cs="Open Sans"/>
          <w:color w:val="auto"/>
          <w:sz w:val="20"/>
          <w:szCs w:val="20"/>
        </w:rPr>
        <w:t>cleared</w:t>
      </w:r>
      <w:proofErr w:type="gramEnd"/>
      <w:r w:rsidRPr="001375C3">
        <w:rPr>
          <w:rFonts w:ascii="Open Sans" w:hAnsi="Open Sans" w:cs="Open Sans"/>
          <w:color w:val="auto"/>
          <w:sz w:val="20"/>
          <w:szCs w:val="20"/>
        </w:rPr>
        <w:t xml:space="preserve"> and closed </w:t>
      </w:r>
      <w:proofErr w:type="gramStart"/>
      <w:r w:rsidRPr="001375C3">
        <w:rPr>
          <w:rFonts w:ascii="Open Sans" w:hAnsi="Open Sans" w:cs="Open Sans"/>
          <w:color w:val="auto"/>
          <w:sz w:val="20"/>
          <w:szCs w:val="20"/>
        </w:rPr>
        <w:t>alarms..</w:t>
      </w:r>
      <w:proofErr w:type="gramEnd"/>
    </w:p>
    <w:p w14:paraId="61ED8496" w14:textId="30D32EFE" w:rsidR="00E03A99" w:rsidRPr="001375C3" w:rsidRDefault="00E03A99" w:rsidP="00A16E3E">
      <w:pPr>
        <w:spacing w:after="0"/>
        <w:ind w:left="720" w:hanging="720"/>
        <w:rPr>
          <w:rFonts w:ascii="Open Sans" w:hAnsi="Open Sans" w:cs="Open Sans"/>
          <w:sz w:val="20"/>
          <w:szCs w:val="20"/>
        </w:rPr>
      </w:pPr>
    </w:p>
    <w:p w14:paraId="73852669" w14:textId="2982E241" w:rsidR="00876B91" w:rsidRPr="001375C3" w:rsidRDefault="000D24CE" w:rsidP="000D24CE">
      <w:pPr>
        <w:pStyle w:val="Heading3"/>
        <w:rPr>
          <w:rFonts w:ascii="Open Sans" w:hAnsi="Open Sans" w:cs="Open Sans"/>
        </w:rPr>
      </w:pPr>
      <w:bookmarkStart w:id="33" w:name="_Toc171697569"/>
      <w:r w:rsidRPr="001375C3">
        <w:rPr>
          <w:rFonts w:ascii="Open Sans" w:hAnsi="Open Sans" w:cs="Open Sans"/>
        </w:rPr>
        <w:t>3.9</w:t>
      </w:r>
      <w:r w:rsidRPr="001375C3">
        <w:rPr>
          <w:rFonts w:ascii="Open Sans" w:hAnsi="Open Sans" w:cs="Open Sans"/>
        </w:rPr>
        <w:tab/>
      </w:r>
      <w:r w:rsidR="00E13EF3" w:rsidRPr="001375C3">
        <w:rPr>
          <w:rFonts w:ascii="Open Sans" w:hAnsi="Open Sans" w:cs="Open Sans"/>
        </w:rPr>
        <w:t>WARRANTY</w:t>
      </w:r>
      <w:r w:rsidR="002B1AD0" w:rsidRPr="001375C3">
        <w:rPr>
          <w:rFonts w:ascii="Open Sans" w:hAnsi="Open Sans" w:cs="Open Sans"/>
        </w:rPr>
        <w:t xml:space="preserve"> </w:t>
      </w:r>
      <w:r w:rsidRPr="001375C3">
        <w:rPr>
          <w:rFonts w:ascii="Open Sans" w:hAnsi="Open Sans" w:cs="Open Sans"/>
          <w:b w:val="0"/>
          <w:bCs/>
          <w:i/>
          <w:iCs/>
        </w:rPr>
        <w:t>(</w:t>
      </w:r>
      <w:r w:rsidR="00876B91" w:rsidRPr="001375C3">
        <w:rPr>
          <w:rFonts w:ascii="Open Sans" w:hAnsi="Open Sans" w:cs="Open Sans"/>
          <w:b w:val="0"/>
          <w:bCs/>
          <w:i/>
          <w:iCs/>
        </w:rPr>
        <w:t>See general Conditions for additional warranty requirements</w:t>
      </w:r>
      <w:r w:rsidRPr="001375C3">
        <w:rPr>
          <w:rFonts w:ascii="Open Sans" w:hAnsi="Open Sans" w:cs="Open Sans"/>
          <w:b w:val="0"/>
          <w:bCs/>
          <w:i/>
          <w:iCs/>
        </w:rPr>
        <w:t>)</w:t>
      </w:r>
      <w:bookmarkEnd w:id="33"/>
    </w:p>
    <w:p w14:paraId="7883D09B" w14:textId="2C06E4DA" w:rsidR="00FF6FA9" w:rsidRPr="001375C3" w:rsidRDefault="00FF6FA9" w:rsidP="00A16E3E">
      <w:pPr>
        <w:pStyle w:val="Default"/>
        <w:numPr>
          <w:ilvl w:val="2"/>
          <w:numId w:val="14"/>
        </w:numPr>
        <w:rPr>
          <w:rFonts w:ascii="Open Sans" w:hAnsi="Open Sans" w:cs="Open Sans"/>
          <w:color w:val="auto"/>
          <w:sz w:val="20"/>
          <w:szCs w:val="20"/>
        </w:rPr>
      </w:pPr>
      <w:r w:rsidRPr="001375C3">
        <w:rPr>
          <w:rFonts w:ascii="Open Sans" w:hAnsi="Open Sans" w:cs="Open Sans"/>
          <w:color w:val="auto"/>
          <w:sz w:val="20"/>
          <w:szCs w:val="20"/>
        </w:rPr>
        <w:t xml:space="preserve">All components, system software, and parts furnished and installed by the </w:t>
      </w:r>
      <w:r w:rsidR="00876B91" w:rsidRPr="001375C3">
        <w:rPr>
          <w:rFonts w:ascii="Open Sans" w:hAnsi="Open Sans" w:cs="Open Sans"/>
          <w:color w:val="auto"/>
          <w:sz w:val="20"/>
          <w:szCs w:val="20"/>
        </w:rPr>
        <w:t>M</w:t>
      </w:r>
      <w:r w:rsidRPr="001375C3">
        <w:rPr>
          <w:rFonts w:ascii="Open Sans" w:hAnsi="Open Sans" w:cs="Open Sans"/>
          <w:color w:val="auto"/>
          <w:sz w:val="20"/>
          <w:szCs w:val="20"/>
        </w:rPr>
        <w:t xml:space="preserve">SI shall be guaranteed against defects in materials and workmanship for 1 year of substantial completion. Labor to repair, reprogram, or replace these components shall be furnished by the </w:t>
      </w:r>
      <w:r w:rsidR="009D02EC" w:rsidRPr="001375C3">
        <w:rPr>
          <w:rFonts w:ascii="Open Sans" w:hAnsi="Open Sans" w:cs="Open Sans"/>
          <w:color w:val="auto"/>
          <w:sz w:val="20"/>
          <w:szCs w:val="20"/>
        </w:rPr>
        <w:t>M</w:t>
      </w:r>
      <w:r w:rsidRPr="001375C3">
        <w:rPr>
          <w:rFonts w:ascii="Open Sans" w:hAnsi="Open Sans" w:cs="Open Sans"/>
          <w:color w:val="auto"/>
          <w:sz w:val="20"/>
          <w:szCs w:val="20"/>
        </w:rPr>
        <w:t xml:space="preserve">SI at no charge during normal working hours during the warranty period. Materials furnished but not installed by the </w:t>
      </w:r>
      <w:r w:rsidR="00CE2F27" w:rsidRPr="001375C3">
        <w:rPr>
          <w:rFonts w:ascii="Open Sans" w:hAnsi="Open Sans" w:cs="Open Sans"/>
          <w:color w:val="auto"/>
          <w:sz w:val="20"/>
          <w:szCs w:val="20"/>
        </w:rPr>
        <w:t>systems integrator</w:t>
      </w:r>
      <w:r w:rsidRPr="001375C3">
        <w:rPr>
          <w:rFonts w:ascii="Open Sans" w:hAnsi="Open Sans" w:cs="Open Sans"/>
          <w:color w:val="auto"/>
          <w:sz w:val="20"/>
          <w:szCs w:val="20"/>
        </w:rPr>
        <w:t xml:space="preserve"> shall be covered to the extent of the product only. Installation labor shall be the responsibility of the trade contractor performing the installation. All corrective software modifications made during warranty periods shall be updated on all user documentation and on user and manufacturer archived software disks. The Contractor shall respond to the request for warranty service within 24 standard working hours. </w:t>
      </w:r>
    </w:p>
    <w:p w14:paraId="1F3B1409" w14:textId="500BE67A" w:rsidR="00FF6FA9" w:rsidRPr="001375C3" w:rsidRDefault="00AF6E1A" w:rsidP="00A16E3E">
      <w:pPr>
        <w:pStyle w:val="ListParagraph"/>
        <w:numPr>
          <w:ilvl w:val="2"/>
          <w:numId w:val="14"/>
        </w:numPr>
        <w:rPr>
          <w:rFonts w:ascii="Open Sans" w:hAnsi="Open Sans" w:cs="Open Sans"/>
          <w:sz w:val="20"/>
          <w:szCs w:val="20"/>
        </w:rPr>
      </w:pPr>
      <w:r w:rsidRPr="001375C3">
        <w:rPr>
          <w:rFonts w:ascii="Open Sans" w:hAnsi="Open Sans" w:cs="Open Sans"/>
          <w:sz w:val="20"/>
          <w:szCs w:val="20"/>
        </w:rPr>
        <w:t xml:space="preserve">Software Maintenance Agreement. Provide 5-year SMA for all Niagara software. </w:t>
      </w:r>
      <w:r w:rsidR="00B5776E" w:rsidRPr="001375C3">
        <w:rPr>
          <w:rFonts w:ascii="Open Sans" w:hAnsi="Open Sans" w:cs="Open Sans"/>
          <w:sz w:val="20"/>
          <w:szCs w:val="20"/>
        </w:rPr>
        <w:t xml:space="preserve">MSI shall provide a </w:t>
      </w:r>
      <w:r w:rsidR="00D1459F" w:rsidRPr="001375C3">
        <w:rPr>
          <w:rFonts w:ascii="Open Sans" w:hAnsi="Open Sans" w:cs="Open Sans"/>
          <w:sz w:val="20"/>
          <w:szCs w:val="20"/>
        </w:rPr>
        <w:t>5-year</w:t>
      </w:r>
      <w:r w:rsidR="00B5776E" w:rsidRPr="001375C3">
        <w:rPr>
          <w:rFonts w:ascii="Open Sans" w:hAnsi="Open Sans" w:cs="Open Sans"/>
          <w:sz w:val="20"/>
          <w:szCs w:val="20"/>
        </w:rPr>
        <w:t xml:space="preserve"> SMA including Niagara Remote and Niagara Recover </w:t>
      </w:r>
      <w:r w:rsidR="00921D89" w:rsidRPr="001375C3">
        <w:rPr>
          <w:rFonts w:ascii="Open Sans" w:hAnsi="Open Sans" w:cs="Open Sans"/>
          <w:sz w:val="20"/>
          <w:szCs w:val="20"/>
        </w:rPr>
        <w:t xml:space="preserve">for remote engineering and off-site backup/recovery </w:t>
      </w:r>
      <w:r w:rsidR="00A205E0" w:rsidRPr="001375C3">
        <w:rPr>
          <w:rFonts w:ascii="Open Sans" w:hAnsi="Open Sans" w:cs="Open Sans"/>
          <w:sz w:val="20"/>
          <w:szCs w:val="20"/>
        </w:rPr>
        <w:t>function</w:t>
      </w:r>
      <w:r w:rsidR="00921D89" w:rsidRPr="001375C3">
        <w:rPr>
          <w:rFonts w:ascii="Open Sans" w:hAnsi="Open Sans" w:cs="Open Sans"/>
          <w:sz w:val="20"/>
          <w:szCs w:val="20"/>
        </w:rPr>
        <w:t>.</w:t>
      </w:r>
    </w:p>
    <w:p w14:paraId="7FAE9BA4" w14:textId="74A6608F" w:rsidR="006953FB" w:rsidRPr="001375C3" w:rsidRDefault="006953FB" w:rsidP="000D24CE">
      <w:pPr>
        <w:pStyle w:val="Heading3"/>
        <w:rPr>
          <w:rFonts w:ascii="Open Sans" w:hAnsi="Open Sans" w:cs="Open Sans"/>
        </w:rPr>
      </w:pPr>
      <w:bookmarkStart w:id="34" w:name="_Toc171697570"/>
      <w:r w:rsidRPr="001375C3">
        <w:rPr>
          <w:rFonts w:ascii="Open Sans" w:hAnsi="Open Sans" w:cs="Open Sans"/>
        </w:rPr>
        <w:t>3.</w:t>
      </w:r>
      <w:r w:rsidR="002B1AD0" w:rsidRPr="001375C3">
        <w:rPr>
          <w:rFonts w:ascii="Open Sans" w:hAnsi="Open Sans" w:cs="Open Sans"/>
        </w:rPr>
        <w:t>10</w:t>
      </w:r>
      <w:r w:rsidRPr="001375C3">
        <w:rPr>
          <w:rFonts w:ascii="Open Sans" w:hAnsi="Open Sans" w:cs="Open Sans"/>
        </w:rPr>
        <w:tab/>
        <w:t>SYSTEM STARTUP AND COMMISSIONING</w:t>
      </w:r>
      <w:bookmarkEnd w:id="34"/>
    </w:p>
    <w:p w14:paraId="6895D24B" w14:textId="77777777" w:rsidR="006953FB" w:rsidRPr="001375C3" w:rsidRDefault="006953FB" w:rsidP="006953FB">
      <w:pPr>
        <w:pStyle w:val="Default"/>
        <w:rPr>
          <w:rFonts w:ascii="Open Sans" w:hAnsi="Open Sans" w:cs="Open Sans"/>
          <w:sz w:val="20"/>
          <w:szCs w:val="20"/>
        </w:rPr>
      </w:pPr>
    </w:p>
    <w:p w14:paraId="56B180DB" w14:textId="77777777" w:rsidR="006953FB" w:rsidRPr="001375C3" w:rsidRDefault="006953FB" w:rsidP="006953FB">
      <w:pPr>
        <w:pStyle w:val="Default"/>
        <w:ind w:left="1080" w:hanging="360"/>
        <w:rPr>
          <w:rFonts w:ascii="Open Sans" w:hAnsi="Open Sans" w:cs="Open Sans"/>
          <w:color w:val="auto"/>
          <w:sz w:val="20"/>
          <w:szCs w:val="20"/>
        </w:rPr>
      </w:pPr>
      <w:r w:rsidRPr="001375C3">
        <w:rPr>
          <w:rFonts w:ascii="Open Sans" w:hAnsi="Open Sans" w:cs="Open Sans"/>
          <w:color w:val="auto"/>
          <w:sz w:val="20"/>
          <w:szCs w:val="20"/>
        </w:rPr>
        <w:t xml:space="preserve">A. Each point in the system </w:t>
      </w:r>
      <w:proofErr w:type="gramStart"/>
      <w:r w:rsidRPr="001375C3">
        <w:rPr>
          <w:rFonts w:ascii="Open Sans" w:hAnsi="Open Sans" w:cs="Open Sans"/>
          <w:color w:val="auto"/>
          <w:sz w:val="20"/>
          <w:szCs w:val="20"/>
        </w:rPr>
        <w:t>shall</w:t>
      </w:r>
      <w:proofErr w:type="gramEnd"/>
      <w:r w:rsidRPr="001375C3">
        <w:rPr>
          <w:rFonts w:ascii="Open Sans" w:hAnsi="Open Sans" w:cs="Open Sans"/>
          <w:color w:val="auto"/>
          <w:sz w:val="20"/>
          <w:szCs w:val="20"/>
        </w:rPr>
        <w:t xml:space="preserve"> be tested for both hardware and software functionality. In addition, each mechanical and electrical system under control of the BAS will be tested against the appropriate sequence of operation specified herein. Successful completion of the system test shall constitute the beginning of the warranty period. A written report will be submitted to the owner indicating that the installed system functions in accordance with the plans and specifications. </w:t>
      </w:r>
    </w:p>
    <w:p w14:paraId="72A923D4" w14:textId="77777777" w:rsidR="006953FB" w:rsidRPr="001375C3" w:rsidRDefault="006953FB" w:rsidP="006953FB">
      <w:pPr>
        <w:pStyle w:val="Default"/>
        <w:ind w:left="1080" w:hanging="360"/>
        <w:rPr>
          <w:rFonts w:ascii="Open Sans" w:hAnsi="Open Sans" w:cs="Open Sans"/>
          <w:color w:val="auto"/>
          <w:sz w:val="20"/>
          <w:szCs w:val="20"/>
        </w:rPr>
      </w:pPr>
      <w:r w:rsidRPr="001375C3">
        <w:rPr>
          <w:rFonts w:ascii="Open Sans" w:hAnsi="Open Sans" w:cs="Open Sans"/>
          <w:color w:val="auto"/>
          <w:sz w:val="20"/>
          <w:szCs w:val="20"/>
        </w:rPr>
        <w:t xml:space="preserve">B. The MSI shall commission and set in operating condition all major systems integrations with system manufacturer’s representatives, as applicable, and the Owner and Architect’s representatives. </w:t>
      </w:r>
    </w:p>
    <w:p w14:paraId="5DD066C9" w14:textId="77777777" w:rsidR="006953FB" w:rsidRPr="001375C3" w:rsidRDefault="006953FB" w:rsidP="006953FB">
      <w:pPr>
        <w:pStyle w:val="Default"/>
        <w:ind w:left="1080" w:hanging="360"/>
        <w:rPr>
          <w:rFonts w:ascii="Open Sans" w:hAnsi="Open Sans" w:cs="Open Sans"/>
          <w:color w:val="auto"/>
          <w:sz w:val="20"/>
          <w:szCs w:val="20"/>
        </w:rPr>
      </w:pPr>
      <w:proofErr w:type="gramStart"/>
      <w:r w:rsidRPr="001375C3">
        <w:rPr>
          <w:rFonts w:ascii="Open Sans" w:hAnsi="Open Sans" w:cs="Open Sans"/>
          <w:color w:val="auto"/>
          <w:sz w:val="20"/>
          <w:szCs w:val="20"/>
        </w:rPr>
        <w:t>C. Startup</w:t>
      </w:r>
      <w:proofErr w:type="gramEnd"/>
      <w:r w:rsidRPr="001375C3">
        <w:rPr>
          <w:rFonts w:ascii="Open Sans" w:hAnsi="Open Sans" w:cs="Open Sans"/>
          <w:color w:val="auto"/>
          <w:sz w:val="20"/>
          <w:szCs w:val="20"/>
        </w:rPr>
        <w:t xml:space="preserve"> Testing shall be performed for each task on the startup test checklist, which shall be initialed by the technician and dated upon test was completion along with any recorded data such as voltages, offsets or tuning parameters. Any deviations from the submitted installation plan shall also be recorded. </w:t>
      </w:r>
    </w:p>
    <w:p w14:paraId="1F042714" w14:textId="77777777" w:rsidR="006953FB" w:rsidRPr="001375C3" w:rsidRDefault="006953FB" w:rsidP="006953FB">
      <w:pPr>
        <w:pStyle w:val="Default"/>
        <w:ind w:left="1080" w:hanging="360"/>
        <w:rPr>
          <w:rFonts w:ascii="Open Sans" w:hAnsi="Open Sans" w:cs="Open Sans"/>
          <w:color w:val="auto"/>
          <w:sz w:val="20"/>
          <w:szCs w:val="20"/>
        </w:rPr>
      </w:pPr>
      <w:r w:rsidRPr="001375C3">
        <w:rPr>
          <w:rFonts w:ascii="Open Sans" w:hAnsi="Open Sans" w:cs="Open Sans"/>
          <w:color w:val="auto"/>
          <w:sz w:val="20"/>
          <w:szCs w:val="20"/>
        </w:rPr>
        <w:t xml:space="preserve">D. Required elements of the startup testing include: </w:t>
      </w:r>
    </w:p>
    <w:p w14:paraId="7D5BFFFB" w14:textId="77777777" w:rsidR="006953FB" w:rsidRPr="001375C3" w:rsidRDefault="006953FB" w:rsidP="006953FB">
      <w:pPr>
        <w:pStyle w:val="Default"/>
        <w:ind w:left="720" w:hanging="360"/>
        <w:rPr>
          <w:rFonts w:ascii="Open Sans" w:hAnsi="Open Sans" w:cs="Open Sans"/>
          <w:color w:val="auto"/>
          <w:sz w:val="20"/>
          <w:szCs w:val="20"/>
        </w:rPr>
      </w:pPr>
    </w:p>
    <w:p w14:paraId="4D783898"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1. Measurement of voltage sources, primary and secondary </w:t>
      </w:r>
    </w:p>
    <w:p w14:paraId="181FF52A"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2. Verification of proper controller power wiring. </w:t>
      </w:r>
    </w:p>
    <w:p w14:paraId="1D0D0CD9"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3. Verification of component inventory when compared to the submittals. </w:t>
      </w:r>
    </w:p>
    <w:p w14:paraId="18B2AA57"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4. Verification of labeling on components and wiring. </w:t>
      </w:r>
    </w:p>
    <w:p w14:paraId="193D865A"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5. Verification of connection integrity and quality (loose strands and tight connections). </w:t>
      </w:r>
    </w:p>
    <w:p w14:paraId="6857EDC1"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lastRenderedPageBreak/>
        <w:t xml:space="preserve">6. Verification of bus topology, grounding of shields and installation of termination devices. </w:t>
      </w:r>
    </w:p>
    <w:p w14:paraId="1048F4C2"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7. Verification of point checkout. </w:t>
      </w:r>
    </w:p>
    <w:p w14:paraId="59E282AD"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8. Each I/O device is landed </w:t>
      </w:r>
      <w:proofErr w:type="gramStart"/>
      <w:r w:rsidRPr="001375C3">
        <w:rPr>
          <w:rFonts w:ascii="Open Sans" w:hAnsi="Open Sans" w:cs="Open Sans"/>
          <w:color w:val="auto"/>
          <w:sz w:val="20"/>
          <w:szCs w:val="20"/>
        </w:rPr>
        <w:t>per</w:t>
      </w:r>
      <w:proofErr w:type="gramEnd"/>
      <w:r w:rsidRPr="001375C3">
        <w:rPr>
          <w:rFonts w:ascii="Open Sans" w:hAnsi="Open Sans" w:cs="Open Sans"/>
          <w:color w:val="auto"/>
          <w:sz w:val="20"/>
          <w:szCs w:val="20"/>
        </w:rPr>
        <w:t xml:space="preserve"> the submittals and functions </w:t>
      </w:r>
      <w:proofErr w:type="gramStart"/>
      <w:r w:rsidRPr="001375C3">
        <w:rPr>
          <w:rFonts w:ascii="Open Sans" w:hAnsi="Open Sans" w:cs="Open Sans"/>
          <w:color w:val="auto"/>
          <w:sz w:val="20"/>
          <w:szCs w:val="20"/>
        </w:rPr>
        <w:t>per</w:t>
      </w:r>
      <w:proofErr w:type="gramEnd"/>
      <w:r w:rsidRPr="001375C3">
        <w:rPr>
          <w:rFonts w:ascii="Open Sans" w:hAnsi="Open Sans" w:cs="Open Sans"/>
          <w:color w:val="auto"/>
          <w:sz w:val="20"/>
          <w:szCs w:val="20"/>
        </w:rPr>
        <w:t xml:space="preserve"> the sequence of control. </w:t>
      </w:r>
    </w:p>
    <w:p w14:paraId="61BC1CA2"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9. Analog sensors are properly scaled, and a value is reported </w:t>
      </w:r>
    </w:p>
    <w:p w14:paraId="08A36160"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10. Binary sensors have the correct normal position, and the state is correctly reported. </w:t>
      </w:r>
    </w:p>
    <w:p w14:paraId="7EDB5046"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11. Analog outputs have the correct normal position and move full stroke when so commanded. </w:t>
      </w:r>
    </w:p>
    <w:p w14:paraId="3EA39AAC" w14:textId="77777777" w:rsidR="006953FB" w:rsidRPr="001375C3" w:rsidRDefault="006953FB" w:rsidP="0024007F">
      <w:pPr>
        <w:pStyle w:val="Default"/>
        <w:ind w:left="1350" w:hanging="360"/>
        <w:rPr>
          <w:rFonts w:ascii="Open Sans" w:hAnsi="Open Sans" w:cs="Open Sans"/>
          <w:color w:val="auto"/>
          <w:sz w:val="20"/>
          <w:szCs w:val="20"/>
        </w:rPr>
      </w:pPr>
      <w:r w:rsidRPr="001375C3">
        <w:rPr>
          <w:rFonts w:ascii="Open Sans" w:hAnsi="Open Sans" w:cs="Open Sans"/>
          <w:color w:val="auto"/>
          <w:sz w:val="20"/>
          <w:szCs w:val="20"/>
        </w:rPr>
        <w:t xml:space="preserve">12. Binary outputs have the correct normal state and respond appropriately to energize/de-energize commands. </w:t>
      </w:r>
    </w:p>
    <w:p w14:paraId="25717B19"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13. Documentation of analog sensor calibration (measured value, reported value and calculated offset). </w:t>
      </w:r>
    </w:p>
    <w:p w14:paraId="0D8C33EB" w14:textId="77777777" w:rsidR="006953FB" w:rsidRPr="001375C3" w:rsidRDefault="006953FB" w:rsidP="00AF6E1A">
      <w:pPr>
        <w:pStyle w:val="Default"/>
        <w:ind w:left="1530" w:hanging="540"/>
        <w:rPr>
          <w:rFonts w:ascii="Open Sans" w:hAnsi="Open Sans" w:cs="Open Sans"/>
          <w:color w:val="auto"/>
          <w:sz w:val="20"/>
          <w:szCs w:val="20"/>
        </w:rPr>
      </w:pPr>
      <w:r w:rsidRPr="001375C3">
        <w:rPr>
          <w:rFonts w:ascii="Open Sans" w:hAnsi="Open Sans" w:cs="Open Sans"/>
          <w:color w:val="auto"/>
          <w:sz w:val="20"/>
          <w:szCs w:val="20"/>
        </w:rPr>
        <w:t xml:space="preserve">14. Documentation of Loop tuning (sample rate, gain and integral time constant). </w:t>
      </w:r>
    </w:p>
    <w:p w14:paraId="56B07CEF" w14:textId="77777777" w:rsidR="006953FB" w:rsidRPr="001375C3" w:rsidRDefault="006953FB" w:rsidP="006953FB">
      <w:pPr>
        <w:pStyle w:val="Default"/>
        <w:ind w:left="1080" w:hanging="360"/>
        <w:rPr>
          <w:rFonts w:ascii="Open Sans" w:hAnsi="Open Sans" w:cs="Open Sans"/>
          <w:color w:val="auto"/>
          <w:sz w:val="20"/>
          <w:szCs w:val="20"/>
        </w:rPr>
      </w:pPr>
    </w:p>
    <w:p w14:paraId="4BB5D05D" w14:textId="77777777" w:rsidR="006953FB" w:rsidRPr="001375C3" w:rsidRDefault="006953FB" w:rsidP="006953FB">
      <w:pPr>
        <w:pStyle w:val="Default"/>
        <w:ind w:left="720" w:hanging="360"/>
        <w:rPr>
          <w:rFonts w:ascii="Open Sans" w:hAnsi="Open Sans" w:cs="Open Sans"/>
          <w:color w:val="auto"/>
          <w:sz w:val="20"/>
          <w:szCs w:val="20"/>
        </w:rPr>
      </w:pPr>
      <w:r w:rsidRPr="001375C3">
        <w:rPr>
          <w:rFonts w:ascii="Open Sans" w:hAnsi="Open Sans" w:cs="Open Sans"/>
          <w:color w:val="auto"/>
          <w:sz w:val="20"/>
          <w:szCs w:val="20"/>
        </w:rPr>
        <w:t xml:space="preserve">E. A performance verification test shall also be completed for the </w:t>
      </w:r>
      <w:proofErr w:type="gramStart"/>
      <w:r w:rsidRPr="001375C3">
        <w:rPr>
          <w:rFonts w:ascii="Open Sans" w:hAnsi="Open Sans" w:cs="Open Sans"/>
          <w:color w:val="auto"/>
          <w:sz w:val="20"/>
          <w:szCs w:val="20"/>
        </w:rPr>
        <w:t>operator</w:t>
      </w:r>
      <w:proofErr w:type="gramEnd"/>
      <w:r w:rsidRPr="001375C3">
        <w:rPr>
          <w:rFonts w:ascii="Open Sans" w:hAnsi="Open Sans" w:cs="Open Sans"/>
          <w:color w:val="auto"/>
          <w:sz w:val="20"/>
          <w:szCs w:val="20"/>
        </w:rPr>
        <w:t xml:space="preserve"> interaction with the system. Test elements shall be written to require the verification of all operator interaction tasks including, but not limited to the following:</w:t>
      </w:r>
    </w:p>
    <w:p w14:paraId="19075D13" w14:textId="77777777" w:rsidR="006953FB" w:rsidRPr="001375C3" w:rsidRDefault="006953FB" w:rsidP="00AF6E1A">
      <w:pPr>
        <w:pStyle w:val="Default"/>
        <w:ind w:firstLine="990"/>
        <w:rPr>
          <w:rFonts w:ascii="Open Sans" w:hAnsi="Open Sans" w:cs="Open Sans"/>
          <w:color w:val="auto"/>
          <w:sz w:val="20"/>
          <w:szCs w:val="20"/>
        </w:rPr>
      </w:pPr>
      <w:r w:rsidRPr="001375C3">
        <w:rPr>
          <w:rFonts w:ascii="Open Sans" w:hAnsi="Open Sans" w:cs="Open Sans"/>
          <w:color w:val="auto"/>
          <w:sz w:val="20"/>
          <w:szCs w:val="20"/>
        </w:rPr>
        <w:t xml:space="preserve">1. Graphics navigation. </w:t>
      </w:r>
    </w:p>
    <w:p w14:paraId="4A8A5AD9" w14:textId="77777777" w:rsidR="006953FB" w:rsidRPr="001375C3" w:rsidRDefault="006953FB" w:rsidP="00AF6E1A">
      <w:pPr>
        <w:pStyle w:val="Default"/>
        <w:ind w:firstLine="990"/>
        <w:rPr>
          <w:rFonts w:ascii="Open Sans" w:hAnsi="Open Sans" w:cs="Open Sans"/>
          <w:color w:val="auto"/>
          <w:sz w:val="20"/>
          <w:szCs w:val="20"/>
        </w:rPr>
      </w:pPr>
      <w:r w:rsidRPr="001375C3">
        <w:rPr>
          <w:rFonts w:ascii="Open Sans" w:hAnsi="Open Sans" w:cs="Open Sans"/>
          <w:color w:val="auto"/>
          <w:sz w:val="20"/>
          <w:szCs w:val="20"/>
        </w:rPr>
        <w:t xml:space="preserve">2. Trend data collection and presentation. </w:t>
      </w:r>
    </w:p>
    <w:p w14:paraId="38CC1278" w14:textId="77777777" w:rsidR="006953FB" w:rsidRPr="001375C3" w:rsidRDefault="006953FB" w:rsidP="00AF6E1A">
      <w:pPr>
        <w:pStyle w:val="Default"/>
        <w:ind w:firstLine="990"/>
        <w:rPr>
          <w:rFonts w:ascii="Open Sans" w:hAnsi="Open Sans" w:cs="Open Sans"/>
          <w:color w:val="auto"/>
          <w:sz w:val="20"/>
          <w:szCs w:val="20"/>
        </w:rPr>
      </w:pPr>
      <w:r w:rsidRPr="001375C3">
        <w:rPr>
          <w:rFonts w:ascii="Open Sans" w:hAnsi="Open Sans" w:cs="Open Sans"/>
          <w:color w:val="auto"/>
          <w:sz w:val="20"/>
          <w:szCs w:val="20"/>
        </w:rPr>
        <w:t xml:space="preserve">3. Alarm handling, acknowledgement, and routing. </w:t>
      </w:r>
    </w:p>
    <w:p w14:paraId="07ED650E" w14:textId="77777777" w:rsidR="006953FB" w:rsidRPr="001375C3" w:rsidRDefault="006953FB" w:rsidP="00AF6E1A">
      <w:pPr>
        <w:pStyle w:val="Default"/>
        <w:ind w:firstLine="990"/>
        <w:rPr>
          <w:rFonts w:ascii="Open Sans" w:hAnsi="Open Sans" w:cs="Open Sans"/>
          <w:color w:val="auto"/>
          <w:sz w:val="20"/>
          <w:szCs w:val="20"/>
        </w:rPr>
      </w:pPr>
      <w:r w:rsidRPr="001375C3">
        <w:rPr>
          <w:rFonts w:ascii="Open Sans" w:hAnsi="Open Sans" w:cs="Open Sans"/>
          <w:color w:val="auto"/>
          <w:sz w:val="20"/>
          <w:szCs w:val="20"/>
        </w:rPr>
        <w:t xml:space="preserve">4. Time schedule editing. </w:t>
      </w:r>
    </w:p>
    <w:p w14:paraId="394A8D4C" w14:textId="77777777" w:rsidR="006953FB" w:rsidRPr="001375C3" w:rsidRDefault="006953FB" w:rsidP="00AF6E1A">
      <w:pPr>
        <w:pStyle w:val="Default"/>
        <w:ind w:firstLine="990"/>
        <w:rPr>
          <w:rFonts w:ascii="Open Sans" w:hAnsi="Open Sans" w:cs="Open Sans"/>
          <w:color w:val="auto"/>
          <w:sz w:val="20"/>
          <w:szCs w:val="20"/>
        </w:rPr>
      </w:pPr>
      <w:r w:rsidRPr="001375C3">
        <w:rPr>
          <w:rFonts w:ascii="Open Sans" w:hAnsi="Open Sans" w:cs="Open Sans"/>
          <w:color w:val="auto"/>
          <w:sz w:val="20"/>
          <w:szCs w:val="20"/>
        </w:rPr>
        <w:t xml:space="preserve">5. Application parameter adjustment. </w:t>
      </w:r>
    </w:p>
    <w:p w14:paraId="7C1B73D3" w14:textId="77777777" w:rsidR="006953FB" w:rsidRPr="001375C3" w:rsidRDefault="006953FB" w:rsidP="00AF6E1A">
      <w:pPr>
        <w:pStyle w:val="Default"/>
        <w:ind w:firstLine="990"/>
        <w:rPr>
          <w:rFonts w:ascii="Open Sans" w:hAnsi="Open Sans" w:cs="Open Sans"/>
          <w:color w:val="auto"/>
          <w:sz w:val="20"/>
          <w:szCs w:val="20"/>
        </w:rPr>
      </w:pPr>
      <w:r w:rsidRPr="001375C3">
        <w:rPr>
          <w:rFonts w:ascii="Open Sans" w:hAnsi="Open Sans" w:cs="Open Sans"/>
          <w:color w:val="auto"/>
          <w:sz w:val="20"/>
          <w:szCs w:val="20"/>
        </w:rPr>
        <w:t xml:space="preserve">6. Manual control. </w:t>
      </w:r>
    </w:p>
    <w:p w14:paraId="44374FFA" w14:textId="77777777" w:rsidR="006953FB" w:rsidRPr="001375C3" w:rsidRDefault="006953FB" w:rsidP="00AF6E1A">
      <w:pPr>
        <w:pStyle w:val="Default"/>
        <w:ind w:firstLine="990"/>
        <w:rPr>
          <w:rFonts w:ascii="Open Sans" w:hAnsi="Open Sans" w:cs="Open Sans"/>
          <w:color w:val="auto"/>
          <w:sz w:val="20"/>
          <w:szCs w:val="20"/>
        </w:rPr>
      </w:pPr>
      <w:r w:rsidRPr="001375C3">
        <w:rPr>
          <w:rFonts w:ascii="Open Sans" w:hAnsi="Open Sans" w:cs="Open Sans"/>
          <w:color w:val="auto"/>
          <w:sz w:val="20"/>
          <w:szCs w:val="20"/>
        </w:rPr>
        <w:t xml:space="preserve">7. Report execution. </w:t>
      </w:r>
    </w:p>
    <w:p w14:paraId="1903FA12" w14:textId="77777777" w:rsidR="006953FB" w:rsidRPr="001375C3" w:rsidRDefault="006953FB" w:rsidP="00AF6E1A">
      <w:pPr>
        <w:pStyle w:val="Default"/>
        <w:ind w:firstLine="990"/>
        <w:rPr>
          <w:rFonts w:ascii="Open Sans" w:hAnsi="Open Sans" w:cs="Open Sans"/>
          <w:color w:val="auto"/>
          <w:sz w:val="20"/>
          <w:szCs w:val="20"/>
        </w:rPr>
      </w:pPr>
      <w:r w:rsidRPr="001375C3">
        <w:rPr>
          <w:rFonts w:ascii="Open Sans" w:hAnsi="Open Sans" w:cs="Open Sans"/>
          <w:color w:val="auto"/>
          <w:sz w:val="20"/>
          <w:szCs w:val="20"/>
        </w:rPr>
        <w:t xml:space="preserve">8. Automatic backups. </w:t>
      </w:r>
    </w:p>
    <w:p w14:paraId="489D4C9F" w14:textId="77777777" w:rsidR="006953FB" w:rsidRPr="001375C3" w:rsidRDefault="006953FB" w:rsidP="00AF6E1A">
      <w:pPr>
        <w:pStyle w:val="Default"/>
        <w:ind w:firstLine="990"/>
        <w:rPr>
          <w:rFonts w:ascii="Open Sans" w:hAnsi="Open Sans" w:cs="Open Sans"/>
          <w:color w:val="auto"/>
          <w:sz w:val="20"/>
          <w:szCs w:val="20"/>
        </w:rPr>
      </w:pPr>
      <w:r w:rsidRPr="001375C3">
        <w:rPr>
          <w:rFonts w:ascii="Open Sans" w:hAnsi="Open Sans" w:cs="Open Sans"/>
          <w:color w:val="auto"/>
          <w:sz w:val="20"/>
          <w:szCs w:val="20"/>
        </w:rPr>
        <w:t>9. Web Client access.</w:t>
      </w:r>
    </w:p>
    <w:p w14:paraId="562C75D1" w14:textId="77777777" w:rsidR="00FF6FA9" w:rsidRPr="001375C3" w:rsidRDefault="00FF6FA9" w:rsidP="00FF6FA9">
      <w:pPr>
        <w:pStyle w:val="Default"/>
        <w:rPr>
          <w:rFonts w:ascii="Open Sans" w:hAnsi="Open Sans" w:cs="Open Sans"/>
          <w:b/>
          <w:bCs/>
          <w:color w:val="auto"/>
          <w:sz w:val="20"/>
          <w:szCs w:val="20"/>
        </w:rPr>
      </w:pPr>
    </w:p>
    <w:p w14:paraId="15B9D17C" w14:textId="01FBB811" w:rsidR="00FF6FA9" w:rsidRPr="001375C3" w:rsidRDefault="002B1AD0" w:rsidP="000D24CE">
      <w:pPr>
        <w:pStyle w:val="Heading3"/>
        <w:rPr>
          <w:rFonts w:ascii="Open Sans" w:hAnsi="Open Sans" w:cs="Open Sans"/>
        </w:rPr>
      </w:pPr>
      <w:bookmarkStart w:id="35" w:name="_Toc171697571"/>
      <w:r w:rsidRPr="001375C3">
        <w:rPr>
          <w:rFonts w:ascii="Open Sans" w:hAnsi="Open Sans" w:cs="Open Sans"/>
        </w:rPr>
        <w:t xml:space="preserve">3.11 </w:t>
      </w:r>
      <w:r w:rsidR="000D24CE" w:rsidRPr="001375C3">
        <w:rPr>
          <w:rFonts w:ascii="Open Sans" w:hAnsi="Open Sans" w:cs="Open Sans"/>
        </w:rPr>
        <w:tab/>
      </w:r>
      <w:r w:rsidR="00FF6FA9" w:rsidRPr="001375C3">
        <w:rPr>
          <w:rFonts w:ascii="Open Sans" w:hAnsi="Open Sans" w:cs="Open Sans"/>
        </w:rPr>
        <w:t>TRAINING</w:t>
      </w:r>
      <w:bookmarkEnd w:id="35"/>
    </w:p>
    <w:p w14:paraId="664355AD" w14:textId="77777777" w:rsidR="00FF6FA9" w:rsidRPr="001375C3" w:rsidRDefault="00FF6FA9" w:rsidP="00FF6FA9">
      <w:pPr>
        <w:pStyle w:val="Default"/>
        <w:rPr>
          <w:rFonts w:ascii="Open Sans" w:hAnsi="Open Sans" w:cs="Open Sans"/>
          <w:b/>
          <w:bCs/>
          <w:color w:val="auto"/>
          <w:sz w:val="20"/>
          <w:szCs w:val="20"/>
        </w:rPr>
      </w:pPr>
    </w:p>
    <w:p w14:paraId="54E039E5" w14:textId="440782F1" w:rsidR="00FF6FA9" w:rsidRPr="001375C3" w:rsidRDefault="00FF6FA9" w:rsidP="00FF6FA9">
      <w:pPr>
        <w:pStyle w:val="Default"/>
        <w:ind w:left="540" w:hanging="360"/>
        <w:rPr>
          <w:rFonts w:ascii="Open Sans" w:hAnsi="Open Sans" w:cs="Open Sans"/>
          <w:color w:val="auto"/>
          <w:sz w:val="20"/>
          <w:szCs w:val="20"/>
        </w:rPr>
      </w:pPr>
      <w:r w:rsidRPr="001375C3">
        <w:rPr>
          <w:rFonts w:ascii="Open Sans" w:hAnsi="Open Sans" w:cs="Open Sans"/>
          <w:b/>
          <w:bCs/>
          <w:color w:val="auto"/>
          <w:sz w:val="20"/>
          <w:szCs w:val="20"/>
        </w:rPr>
        <w:t xml:space="preserve"> </w:t>
      </w:r>
      <w:r w:rsidRPr="001375C3">
        <w:rPr>
          <w:rFonts w:ascii="Open Sans" w:hAnsi="Open Sans" w:cs="Open Sans"/>
          <w:color w:val="auto"/>
          <w:sz w:val="20"/>
          <w:szCs w:val="20"/>
        </w:rPr>
        <w:t xml:space="preserve">A. The </w:t>
      </w:r>
      <w:r w:rsidR="009D495A" w:rsidRPr="001375C3">
        <w:rPr>
          <w:rFonts w:ascii="Open Sans" w:hAnsi="Open Sans" w:cs="Open Sans"/>
          <w:color w:val="auto"/>
          <w:sz w:val="20"/>
          <w:szCs w:val="20"/>
        </w:rPr>
        <w:t>M</w:t>
      </w:r>
      <w:r w:rsidRPr="001375C3">
        <w:rPr>
          <w:rFonts w:ascii="Open Sans" w:hAnsi="Open Sans" w:cs="Open Sans"/>
          <w:color w:val="auto"/>
          <w:sz w:val="20"/>
          <w:szCs w:val="20"/>
        </w:rPr>
        <w:t xml:space="preserve">SI shall provide training </w:t>
      </w:r>
      <w:proofErr w:type="gramStart"/>
      <w:r w:rsidRPr="001375C3">
        <w:rPr>
          <w:rFonts w:ascii="Open Sans" w:hAnsi="Open Sans" w:cs="Open Sans"/>
          <w:color w:val="auto"/>
          <w:sz w:val="20"/>
          <w:szCs w:val="20"/>
        </w:rPr>
        <w:t>to</w:t>
      </w:r>
      <w:proofErr w:type="gramEnd"/>
      <w:r w:rsidRPr="001375C3">
        <w:rPr>
          <w:rFonts w:ascii="Open Sans" w:hAnsi="Open Sans" w:cs="Open Sans"/>
          <w:color w:val="auto"/>
          <w:sz w:val="20"/>
          <w:szCs w:val="20"/>
        </w:rPr>
        <w:t xml:space="preserve"> the Owner’s representative and maintenance personnel </w:t>
      </w:r>
      <w:r w:rsidR="009D495A" w:rsidRPr="001375C3">
        <w:rPr>
          <w:rFonts w:ascii="Open Sans" w:hAnsi="Open Sans" w:cs="Open Sans"/>
          <w:color w:val="auto"/>
          <w:sz w:val="20"/>
          <w:szCs w:val="20"/>
        </w:rPr>
        <w:t xml:space="preserve">on the </w:t>
      </w:r>
      <w:r w:rsidR="005A081E" w:rsidRPr="001375C3">
        <w:rPr>
          <w:rFonts w:ascii="Open Sans" w:hAnsi="Open Sans" w:cs="Open Sans"/>
          <w:color w:val="auto"/>
          <w:sz w:val="20"/>
          <w:szCs w:val="20"/>
        </w:rPr>
        <w:t>N</w:t>
      </w:r>
      <w:r w:rsidR="009D495A" w:rsidRPr="001375C3">
        <w:rPr>
          <w:rFonts w:ascii="Open Sans" w:hAnsi="Open Sans" w:cs="Open Sans"/>
          <w:color w:val="auto"/>
          <w:sz w:val="20"/>
          <w:szCs w:val="20"/>
        </w:rPr>
        <w:t xml:space="preserve">WS </w:t>
      </w:r>
      <w:proofErr w:type="gramStart"/>
      <w:r w:rsidRPr="001375C3">
        <w:rPr>
          <w:rFonts w:ascii="Open Sans" w:hAnsi="Open Sans" w:cs="Open Sans"/>
          <w:color w:val="auto"/>
          <w:sz w:val="20"/>
          <w:szCs w:val="20"/>
        </w:rPr>
        <w:t>per</w:t>
      </w:r>
      <w:proofErr w:type="gramEnd"/>
      <w:r w:rsidRPr="001375C3">
        <w:rPr>
          <w:rFonts w:ascii="Open Sans" w:hAnsi="Open Sans" w:cs="Open Sans"/>
          <w:color w:val="auto"/>
          <w:sz w:val="20"/>
          <w:szCs w:val="20"/>
        </w:rPr>
        <w:t xml:space="preserve"> the following description: </w:t>
      </w:r>
    </w:p>
    <w:p w14:paraId="401BAF12" w14:textId="44A6BE79" w:rsidR="00FF6FA9" w:rsidRPr="001375C3" w:rsidRDefault="00FF6FA9" w:rsidP="00FF6FA9">
      <w:pPr>
        <w:pStyle w:val="Default"/>
        <w:ind w:left="540" w:hanging="360"/>
        <w:rPr>
          <w:rFonts w:ascii="Open Sans" w:hAnsi="Open Sans" w:cs="Open Sans"/>
          <w:color w:val="auto"/>
          <w:sz w:val="20"/>
          <w:szCs w:val="20"/>
        </w:rPr>
      </w:pPr>
      <w:r w:rsidRPr="001375C3">
        <w:rPr>
          <w:rFonts w:ascii="Open Sans" w:hAnsi="Open Sans" w:cs="Open Sans"/>
          <w:color w:val="auto"/>
          <w:sz w:val="20"/>
          <w:szCs w:val="20"/>
        </w:rPr>
        <w:t xml:space="preserve">B. </w:t>
      </w:r>
      <w:r w:rsidR="00B86D6A" w:rsidRPr="001375C3">
        <w:rPr>
          <w:rFonts w:ascii="Open Sans" w:hAnsi="Open Sans" w:cs="Open Sans"/>
          <w:color w:val="auto"/>
          <w:sz w:val="20"/>
          <w:szCs w:val="20"/>
        </w:rPr>
        <w:t>T</w:t>
      </w:r>
      <w:r w:rsidRPr="001375C3">
        <w:rPr>
          <w:rFonts w:ascii="Open Sans" w:hAnsi="Open Sans" w:cs="Open Sans"/>
          <w:color w:val="auto"/>
          <w:sz w:val="20"/>
          <w:szCs w:val="20"/>
        </w:rPr>
        <w:t xml:space="preserve">raining shall consist of a minimum of (40) hours of hands-on instruction geared </w:t>
      </w:r>
      <w:proofErr w:type="gramStart"/>
      <w:r w:rsidRPr="001375C3">
        <w:rPr>
          <w:rFonts w:ascii="Open Sans" w:hAnsi="Open Sans" w:cs="Open Sans"/>
          <w:color w:val="auto"/>
          <w:sz w:val="20"/>
          <w:szCs w:val="20"/>
        </w:rPr>
        <w:t>at</w:t>
      </w:r>
      <w:proofErr w:type="gramEnd"/>
      <w:r w:rsidRPr="001375C3">
        <w:rPr>
          <w:rFonts w:ascii="Open Sans" w:hAnsi="Open Sans" w:cs="Open Sans"/>
          <w:color w:val="auto"/>
          <w:sz w:val="20"/>
          <w:szCs w:val="20"/>
        </w:rPr>
        <w:t xml:space="preserve"> the operation and maintenance of the systems. </w:t>
      </w:r>
      <w:r w:rsidR="009D495A" w:rsidRPr="001375C3">
        <w:rPr>
          <w:rFonts w:ascii="Open Sans" w:hAnsi="Open Sans" w:cs="Open Sans"/>
          <w:color w:val="auto"/>
          <w:sz w:val="20"/>
          <w:szCs w:val="20"/>
        </w:rPr>
        <w:t>MSI may use a combination of generic</w:t>
      </w:r>
      <w:r w:rsidR="00D21FEA" w:rsidRPr="001375C3">
        <w:rPr>
          <w:rFonts w:ascii="Open Sans" w:hAnsi="Open Sans" w:cs="Open Sans"/>
          <w:color w:val="auto"/>
          <w:sz w:val="20"/>
          <w:szCs w:val="20"/>
        </w:rPr>
        <w:t>,</w:t>
      </w:r>
      <w:r w:rsidR="009D495A" w:rsidRPr="001375C3">
        <w:rPr>
          <w:rFonts w:ascii="Open Sans" w:hAnsi="Open Sans" w:cs="Open Sans"/>
          <w:color w:val="auto"/>
          <w:sz w:val="20"/>
          <w:szCs w:val="20"/>
        </w:rPr>
        <w:t xml:space="preserve"> </w:t>
      </w:r>
      <w:r w:rsidR="00D21FEA" w:rsidRPr="001375C3">
        <w:rPr>
          <w:rFonts w:ascii="Open Sans" w:hAnsi="Open Sans" w:cs="Open Sans"/>
          <w:color w:val="auto"/>
          <w:sz w:val="20"/>
          <w:szCs w:val="20"/>
        </w:rPr>
        <w:t xml:space="preserve">Tridium approved, </w:t>
      </w:r>
      <w:r w:rsidR="009D495A" w:rsidRPr="001375C3">
        <w:rPr>
          <w:rFonts w:ascii="Open Sans" w:hAnsi="Open Sans" w:cs="Open Sans"/>
          <w:color w:val="auto"/>
          <w:sz w:val="20"/>
          <w:szCs w:val="20"/>
        </w:rPr>
        <w:t xml:space="preserve">online and local system </w:t>
      </w:r>
      <w:r w:rsidR="002E4516" w:rsidRPr="001375C3">
        <w:rPr>
          <w:rFonts w:ascii="Open Sans" w:hAnsi="Open Sans" w:cs="Open Sans"/>
          <w:color w:val="auto"/>
          <w:sz w:val="20"/>
          <w:szCs w:val="20"/>
        </w:rPr>
        <w:t>and project-</w:t>
      </w:r>
      <w:r w:rsidR="009D495A" w:rsidRPr="001375C3">
        <w:rPr>
          <w:rFonts w:ascii="Open Sans" w:hAnsi="Open Sans" w:cs="Open Sans"/>
          <w:color w:val="auto"/>
          <w:sz w:val="20"/>
          <w:szCs w:val="20"/>
        </w:rPr>
        <w:t>specific</w:t>
      </w:r>
      <w:r w:rsidR="00D21FEA" w:rsidRPr="001375C3">
        <w:rPr>
          <w:rFonts w:ascii="Open Sans" w:hAnsi="Open Sans" w:cs="Open Sans"/>
          <w:color w:val="auto"/>
          <w:sz w:val="20"/>
          <w:szCs w:val="20"/>
        </w:rPr>
        <w:t xml:space="preserve"> operator</w:t>
      </w:r>
      <w:r w:rsidR="009D495A" w:rsidRPr="001375C3">
        <w:rPr>
          <w:rFonts w:ascii="Open Sans" w:hAnsi="Open Sans" w:cs="Open Sans"/>
          <w:color w:val="auto"/>
          <w:sz w:val="20"/>
          <w:szCs w:val="20"/>
        </w:rPr>
        <w:t xml:space="preserve"> training. </w:t>
      </w:r>
      <w:r w:rsidRPr="001375C3">
        <w:rPr>
          <w:rFonts w:ascii="Open Sans" w:hAnsi="Open Sans" w:cs="Open Sans"/>
          <w:color w:val="auto"/>
          <w:sz w:val="20"/>
          <w:szCs w:val="20"/>
        </w:rPr>
        <w:t xml:space="preserve">The curriculum shall include: </w:t>
      </w:r>
    </w:p>
    <w:p w14:paraId="31DA4498" w14:textId="77777777" w:rsidR="00FF6FA9" w:rsidRPr="001375C3" w:rsidRDefault="00FF6FA9" w:rsidP="0024007F">
      <w:pPr>
        <w:pStyle w:val="Default"/>
        <w:ind w:left="900"/>
        <w:rPr>
          <w:rFonts w:ascii="Open Sans" w:hAnsi="Open Sans" w:cs="Open Sans"/>
          <w:color w:val="auto"/>
          <w:sz w:val="20"/>
          <w:szCs w:val="20"/>
        </w:rPr>
      </w:pPr>
      <w:r w:rsidRPr="001375C3">
        <w:rPr>
          <w:rFonts w:ascii="Open Sans" w:hAnsi="Open Sans" w:cs="Open Sans"/>
          <w:color w:val="auto"/>
          <w:sz w:val="20"/>
          <w:szCs w:val="20"/>
        </w:rPr>
        <w:t xml:space="preserve">1. System Overview </w:t>
      </w:r>
    </w:p>
    <w:p w14:paraId="3BBE1C5E" w14:textId="77777777" w:rsidR="00FF6FA9" w:rsidRPr="001375C3" w:rsidRDefault="00FF6FA9" w:rsidP="0024007F">
      <w:pPr>
        <w:pStyle w:val="Default"/>
        <w:ind w:left="900"/>
        <w:rPr>
          <w:rFonts w:ascii="Open Sans" w:hAnsi="Open Sans" w:cs="Open Sans"/>
          <w:color w:val="auto"/>
          <w:sz w:val="20"/>
          <w:szCs w:val="20"/>
        </w:rPr>
      </w:pPr>
      <w:r w:rsidRPr="001375C3">
        <w:rPr>
          <w:rFonts w:ascii="Open Sans" w:hAnsi="Open Sans" w:cs="Open Sans"/>
          <w:color w:val="auto"/>
          <w:sz w:val="20"/>
          <w:szCs w:val="20"/>
        </w:rPr>
        <w:t xml:space="preserve">2. System Software and Operation </w:t>
      </w:r>
    </w:p>
    <w:p w14:paraId="4E5F4D83"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hAnsi="Open Sans" w:cs="Open Sans"/>
          <w:color w:val="auto"/>
          <w:sz w:val="20"/>
          <w:szCs w:val="20"/>
        </w:rPr>
        <w:t xml:space="preserve">3. </w:t>
      </w:r>
      <w:r w:rsidRPr="001375C3">
        <w:rPr>
          <w:rFonts w:ascii="Open Sans" w:eastAsia="PMingLiU" w:hAnsi="Open Sans" w:cs="Open Sans"/>
          <w:color w:val="auto"/>
          <w:sz w:val="20"/>
          <w:szCs w:val="20"/>
        </w:rPr>
        <w:t xml:space="preserve">System access </w:t>
      </w:r>
    </w:p>
    <w:p w14:paraId="798ABC8E"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eastAsia="PMingLiU" w:hAnsi="Open Sans" w:cs="Open Sans"/>
          <w:color w:val="auto"/>
          <w:sz w:val="20"/>
          <w:szCs w:val="20"/>
        </w:rPr>
        <w:t xml:space="preserve">4. Software features overview </w:t>
      </w:r>
    </w:p>
    <w:p w14:paraId="1A73962A"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eastAsia="PMingLiU" w:hAnsi="Open Sans" w:cs="Open Sans"/>
          <w:color w:val="auto"/>
          <w:sz w:val="20"/>
          <w:szCs w:val="20"/>
        </w:rPr>
        <w:t>5. Changing set</w:t>
      </w:r>
      <w:r w:rsidR="00E84EC8" w:rsidRPr="001375C3">
        <w:rPr>
          <w:rFonts w:ascii="Open Sans" w:eastAsia="PMingLiU" w:hAnsi="Open Sans" w:cs="Open Sans"/>
          <w:color w:val="auto"/>
          <w:sz w:val="20"/>
          <w:szCs w:val="20"/>
        </w:rPr>
        <w:t>-</w:t>
      </w:r>
      <w:r w:rsidRPr="001375C3">
        <w:rPr>
          <w:rFonts w:ascii="Open Sans" w:eastAsia="PMingLiU" w:hAnsi="Open Sans" w:cs="Open Sans"/>
          <w:color w:val="auto"/>
          <w:sz w:val="20"/>
          <w:szCs w:val="20"/>
        </w:rPr>
        <w:t xml:space="preserve">points and other attributes </w:t>
      </w:r>
    </w:p>
    <w:p w14:paraId="0CB57818"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eastAsia="PMingLiU" w:hAnsi="Open Sans" w:cs="Open Sans"/>
          <w:color w:val="auto"/>
          <w:sz w:val="20"/>
          <w:szCs w:val="20"/>
        </w:rPr>
        <w:t xml:space="preserve">6. Scheduling </w:t>
      </w:r>
    </w:p>
    <w:p w14:paraId="0BC74C86"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eastAsia="PMingLiU" w:hAnsi="Open Sans" w:cs="Open Sans"/>
          <w:color w:val="auto"/>
          <w:sz w:val="20"/>
          <w:szCs w:val="20"/>
        </w:rPr>
        <w:t xml:space="preserve">7. Editing programmed variables </w:t>
      </w:r>
    </w:p>
    <w:p w14:paraId="5E3E8937"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eastAsia="PMingLiU" w:hAnsi="Open Sans" w:cs="Open Sans"/>
          <w:color w:val="auto"/>
          <w:sz w:val="20"/>
          <w:szCs w:val="20"/>
        </w:rPr>
        <w:t xml:space="preserve">8. Displaying color graphics </w:t>
      </w:r>
    </w:p>
    <w:p w14:paraId="4A13AEDD"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eastAsia="PMingLiU" w:hAnsi="Open Sans" w:cs="Open Sans"/>
          <w:color w:val="auto"/>
          <w:sz w:val="20"/>
          <w:szCs w:val="20"/>
        </w:rPr>
        <w:t xml:space="preserve">9. Running reports </w:t>
      </w:r>
    </w:p>
    <w:p w14:paraId="660FF66D"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eastAsia="PMingLiU" w:hAnsi="Open Sans" w:cs="Open Sans"/>
          <w:color w:val="auto"/>
          <w:sz w:val="20"/>
          <w:szCs w:val="20"/>
        </w:rPr>
        <w:t xml:space="preserve">10. Workstation maintenance </w:t>
      </w:r>
    </w:p>
    <w:p w14:paraId="1A117B2D"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eastAsia="PMingLiU" w:hAnsi="Open Sans" w:cs="Open Sans"/>
          <w:color w:val="auto"/>
          <w:sz w:val="20"/>
          <w:szCs w:val="20"/>
        </w:rPr>
        <w:t xml:space="preserve">11. Viewing application programming </w:t>
      </w:r>
    </w:p>
    <w:p w14:paraId="05265148" w14:textId="77777777" w:rsidR="00FF6FA9" w:rsidRPr="001375C3" w:rsidRDefault="00FF6FA9" w:rsidP="0024007F">
      <w:pPr>
        <w:pStyle w:val="Default"/>
        <w:ind w:left="900"/>
        <w:rPr>
          <w:rFonts w:ascii="Open Sans" w:eastAsia="PMingLiU" w:hAnsi="Open Sans" w:cs="Open Sans"/>
          <w:color w:val="auto"/>
          <w:sz w:val="20"/>
          <w:szCs w:val="20"/>
        </w:rPr>
      </w:pPr>
      <w:r w:rsidRPr="001375C3">
        <w:rPr>
          <w:rFonts w:ascii="Open Sans" w:eastAsia="PMingLiU" w:hAnsi="Open Sans" w:cs="Open Sans"/>
          <w:color w:val="auto"/>
          <w:sz w:val="20"/>
          <w:szCs w:val="20"/>
        </w:rPr>
        <w:t xml:space="preserve">12. Operational sequences including start-up, shutdown, adjusting. </w:t>
      </w:r>
    </w:p>
    <w:p w14:paraId="1A965116" w14:textId="77777777" w:rsidR="00FF6FA9" w:rsidRPr="001375C3" w:rsidRDefault="00FF6FA9" w:rsidP="00FF6FA9">
      <w:pPr>
        <w:pStyle w:val="Default"/>
        <w:ind w:left="900" w:hanging="360"/>
        <w:rPr>
          <w:rFonts w:ascii="Open Sans" w:eastAsia="PMingLiU" w:hAnsi="Open Sans" w:cs="Open Sans"/>
          <w:color w:val="auto"/>
          <w:sz w:val="20"/>
          <w:szCs w:val="20"/>
        </w:rPr>
      </w:pPr>
    </w:p>
    <w:p w14:paraId="3A8E2CEC" w14:textId="77777777" w:rsidR="00EF11EC" w:rsidRPr="001375C3" w:rsidRDefault="00B81396" w:rsidP="00A16E3E">
      <w:pPr>
        <w:widowControl w:val="0"/>
        <w:tabs>
          <w:tab w:val="left" w:pos="0"/>
        </w:tabs>
        <w:autoSpaceDE w:val="0"/>
        <w:autoSpaceDN w:val="0"/>
        <w:spacing w:after="0" w:line="230" w:lineRule="exact"/>
        <w:rPr>
          <w:rFonts w:ascii="Open Sans" w:hAnsi="Open Sans" w:cs="Open Sans"/>
          <w:b/>
          <w:bCs/>
          <w:sz w:val="24"/>
          <w:szCs w:val="24"/>
        </w:rPr>
      </w:pPr>
      <w:r w:rsidRPr="001375C3">
        <w:rPr>
          <w:rFonts w:ascii="Open Sans" w:hAnsi="Open Sans" w:cs="Open Sans"/>
          <w:b/>
          <w:bCs/>
          <w:sz w:val="24"/>
          <w:szCs w:val="24"/>
        </w:rPr>
        <w:t xml:space="preserve">END OF </w:t>
      </w:r>
      <w:r w:rsidR="00D82282" w:rsidRPr="001375C3">
        <w:rPr>
          <w:rFonts w:ascii="Open Sans" w:hAnsi="Open Sans" w:cs="Open Sans"/>
          <w:b/>
          <w:bCs/>
          <w:sz w:val="24"/>
          <w:szCs w:val="24"/>
        </w:rPr>
        <w:t>SPECIFICATION</w:t>
      </w:r>
    </w:p>
    <w:p w14:paraId="6E58697F" w14:textId="4F5EBE97" w:rsidR="0009146E" w:rsidRPr="001375C3" w:rsidRDefault="0009146E">
      <w:pPr>
        <w:rPr>
          <w:rFonts w:ascii="Open Sans" w:hAnsi="Open Sans" w:cs="Open Sans"/>
          <w:sz w:val="20"/>
          <w:szCs w:val="20"/>
        </w:rPr>
      </w:pPr>
    </w:p>
    <w:p w14:paraId="35142FB4" w14:textId="21CC3AE8" w:rsidR="00385AA2" w:rsidRPr="001375C3" w:rsidRDefault="00AB1B53" w:rsidP="000D24CE">
      <w:pPr>
        <w:pStyle w:val="Part"/>
        <w:rPr>
          <w:rFonts w:ascii="Open Sans" w:hAnsi="Open Sans" w:cs="Open Sans"/>
        </w:rPr>
      </w:pPr>
      <w:bookmarkStart w:id="36" w:name="_Toc171697572"/>
      <w:bookmarkStart w:id="37" w:name="_Hlk169591046"/>
      <w:r w:rsidRPr="001375C3">
        <w:rPr>
          <w:rFonts w:ascii="Open Sans" w:hAnsi="Open Sans" w:cs="Open Sans"/>
        </w:rPr>
        <w:lastRenderedPageBreak/>
        <w:t xml:space="preserve">APPENDIX for </w:t>
      </w:r>
      <w:r w:rsidR="00385AA2" w:rsidRPr="001375C3">
        <w:rPr>
          <w:rFonts w:ascii="Open Sans" w:hAnsi="Open Sans" w:cs="Open Sans"/>
        </w:rPr>
        <w:t>Guide Specification</w:t>
      </w:r>
      <w:r w:rsidR="00C70D49" w:rsidRPr="001375C3">
        <w:rPr>
          <w:rFonts w:ascii="Open Sans" w:hAnsi="Open Sans" w:cs="Open Sans"/>
        </w:rPr>
        <w:t>s</w:t>
      </w:r>
      <w:r w:rsidR="00385AA2" w:rsidRPr="001375C3">
        <w:rPr>
          <w:rFonts w:ascii="Open Sans" w:hAnsi="Open Sans" w:cs="Open Sans"/>
        </w:rPr>
        <w:t xml:space="preserve"> for Niagara Cloud Suite</w:t>
      </w:r>
      <w:bookmarkEnd w:id="36"/>
    </w:p>
    <w:bookmarkEnd w:id="37"/>
    <w:p w14:paraId="5D24A565" w14:textId="4C9CA696" w:rsidR="00A323E6" w:rsidRPr="001375C3" w:rsidRDefault="00396AE6" w:rsidP="00117406">
      <w:pPr>
        <w:pStyle w:val="ARCATArticle"/>
        <w:numPr>
          <w:ilvl w:val="0"/>
          <w:numId w:val="0"/>
        </w:numPr>
        <w:rPr>
          <w:rFonts w:ascii="Open Sans" w:hAnsi="Open Sans" w:cs="Open Sans"/>
          <w:b/>
          <w:bCs/>
          <w:iCs/>
          <w:color w:val="FF0000"/>
        </w:rPr>
      </w:pPr>
      <w:r w:rsidRPr="001375C3">
        <w:rPr>
          <w:rFonts w:ascii="Open Sans" w:hAnsi="Open Sans" w:cs="Open Sans"/>
          <w:b/>
          <w:bCs/>
          <w:iCs/>
          <w:color w:val="FF0000"/>
        </w:rPr>
        <w:t>For owners who require connectivity to a 3</w:t>
      </w:r>
      <w:r w:rsidRPr="001375C3">
        <w:rPr>
          <w:rFonts w:ascii="Open Sans" w:hAnsi="Open Sans" w:cs="Open Sans"/>
          <w:b/>
          <w:bCs/>
          <w:iCs/>
          <w:color w:val="FF0000"/>
          <w:vertAlign w:val="superscript"/>
        </w:rPr>
        <w:t>rd</w:t>
      </w:r>
      <w:r w:rsidRPr="001375C3">
        <w:rPr>
          <w:rFonts w:ascii="Open Sans" w:hAnsi="Open Sans" w:cs="Open Sans"/>
          <w:b/>
          <w:bCs/>
          <w:iCs/>
          <w:color w:val="FF0000"/>
        </w:rPr>
        <w:t xml:space="preserve"> party cloud solution or infrastructure, </w:t>
      </w:r>
      <w:hyperlink r:id="rId19" w:history="1">
        <w:r w:rsidRPr="001375C3">
          <w:rPr>
            <w:rStyle w:val="Hyperlink"/>
            <w:rFonts w:ascii="Open Sans" w:hAnsi="Open Sans" w:cs="Open Sans"/>
            <w:b/>
            <w:bCs/>
            <w:iCs/>
          </w:rPr>
          <w:t>Niagara Data Service</w:t>
        </w:r>
      </w:hyperlink>
      <w:r w:rsidRPr="001375C3">
        <w:rPr>
          <w:rFonts w:ascii="Open Sans" w:hAnsi="Open Sans" w:cs="Open Sans"/>
          <w:b/>
          <w:bCs/>
          <w:iCs/>
          <w:color w:val="FF0000"/>
        </w:rPr>
        <w:t xml:space="preserve"> enables a </w:t>
      </w:r>
      <w:r w:rsidR="001C30D1" w:rsidRPr="001375C3">
        <w:rPr>
          <w:rFonts w:ascii="Open Sans" w:hAnsi="Open Sans" w:cs="Open Sans"/>
          <w:b/>
          <w:bCs/>
          <w:iCs/>
          <w:color w:val="FF0000"/>
        </w:rPr>
        <w:t>certificate managed</w:t>
      </w:r>
      <w:r w:rsidR="000464AC" w:rsidRPr="001375C3">
        <w:rPr>
          <w:rFonts w:ascii="Open Sans" w:hAnsi="Open Sans" w:cs="Open Sans"/>
          <w:b/>
          <w:bCs/>
          <w:iCs/>
          <w:color w:val="FF0000"/>
        </w:rPr>
        <w:t>,</w:t>
      </w:r>
      <w:r w:rsidR="00A323E6" w:rsidRPr="001375C3">
        <w:rPr>
          <w:rFonts w:ascii="Open Sans" w:hAnsi="Open Sans" w:cs="Open Sans"/>
          <w:b/>
          <w:bCs/>
          <w:iCs/>
          <w:color w:val="FF0000"/>
        </w:rPr>
        <w:t xml:space="preserve"> contextualized building model for </w:t>
      </w:r>
      <w:r w:rsidR="005A5093" w:rsidRPr="001375C3">
        <w:rPr>
          <w:rFonts w:ascii="Open Sans" w:hAnsi="Open Sans" w:cs="Open Sans"/>
          <w:b/>
          <w:bCs/>
          <w:iCs/>
          <w:color w:val="FF0000"/>
        </w:rPr>
        <w:t>managed</w:t>
      </w:r>
      <w:r w:rsidR="00A323E6" w:rsidRPr="001375C3">
        <w:rPr>
          <w:rFonts w:ascii="Open Sans" w:hAnsi="Open Sans" w:cs="Open Sans"/>
          <w:b/>
          <w:bCs/>
          <w:iCs/>
          <w:color w:val="FF0000"/>
        </w:rPr>
        <w:t xml:space="preserve"> API access.</w:t>
      </w:r>
    </w:p>
    <w:p w14:paraId="39B69395" w14:textId="615D8E30" w:rsidR="00117406" w:rsidRPr="001375C3" w:rsidRDefault="00385AA2" w:rsidP="00117406">
      <w:pPr>
        <w:pStyle w:val="ARCATArticle"/>
        <w:numPr>
          <w:ilvl w:val="0"/>
          <w:numId w:val="0"/>
        </w:numPr>
        <w:rPr>
          <w:rFonts w:ascii="Open Sans" w:hAnsi="Open Sans" w:cs="Open Sans"/>
          <w:i/>
        </w:rPr>
      </w:pPr>
      <w:r w:rsidRPr="001375C3">
        <w:rPr>
          <w:rFonts w:ascii="Open Sans" w:hAnsi="Open Sans" w:cs="Open Sans"/>
          <w:i/>
        </w:rPr>
        <w:t xml:space="preserve">[Note to specifier: Provide additional details such as cloud connection technology (owner supplied, cellular etc., points list, networking details etc. as required.] </w:t>
      </w:r>
    </w:p>
    <w:p w14:paraId="189627D6" w14:textId="77777777" w:rsidR="00EB7AD8" w:rsidRPr="001375C3" w:rsidRDefault="00EB7AD8" w:rsidP="00EB7AD8">
      <w:pPr>
        <w:pStyle w:val="ARCATArticle"/>
        <w:numPr>
          <w:ilvl w:val="0"/>
          <w:numId w:val="0"/>
        </w:numPr>
        <w:spacing w:before="0"/>
        <w:rPr>
          <w:rFonts w:ascii="Open Sans" w:hAnsi="Open Sans" w:cs="Open Sans"/>
          <w:i/>
        </w:rPr>
      </w:pPr>
    </w:p>
    <w:p w14:paraId="04A50B8B" w14:textId="7EB11C1B" w:rsidR="00385AA2" w:rsidRPr="001375C3" w:rsidRDefault="00117406" w:rsidP="000D24CE">
      <w:pPr>
        <w:pStyle w:val="Heading3"/>
        <w:rPr>
          <w:rFonts w:ascii="Open Sans" w:hAnsi="Open Sans" w:cs="Open Sans"/>
        </w:rPr>
      </w:pPr>
      <w:bookmarkStart w:id="38" w:name="_Toc171697573"/>
      <w:r w:rsidRPr="001375C3">
        <w:rPr>
          <w:rFonts w:ascii="Open Sans" w:hAnsi="Open Sans" w:cs="Open Sans"/>
        </w:rPr>
        <w:t>P</w:t>
      </w:r>
      <w:r w:rsidR="00CA51C7" w:rsidRPr="001375C3">
        <w:rPr>
          <w:rFonts w:ascii="Open Sans" w:hAnsi="Open Sans" w:cs="Open Sans"/>
        </w:rPr>
        <w:t>ART</w:t>
      </w:r>
      <w:r w:rsidRPr="001375C3">
        <w:rPr>
          <w:rFonts w:ascii="Open Sans" w:hAnsi="Open Sans" w:cs="Open Sans"/>
        </w:rPr>
        <w:t xml:space="preserve"> 1 </w:t>
      </w:r>
      <w:r w:rsidR="00EB7AD8" w:rsidRPr="001375C3">
        <w:rPr>
          <w:rFonts w:ascii="Open Sans" w:hAnsi="Open Sans" w:cs="Open Sans"/>
        </w:rPr>
        <w:t xml:space="preserve">- </w:t>
      </w:r>
      <w:r w:rsidR="00385AA2" w:rsidRPr="001375C3">
        <w:rPr>
          <w:rFonts w:ascii="Open Sans" w:hAnsi="Open Sans" w:cs="Open Sans"/>
        </w:rPr>
        <w:t>Niagara Data Services - NDS</w:t>
      </w:r>
      <w:bookmarkEnd w:id="38"/>
    </w:p>
    <w:p w14:paraId="4AB88579" w14:textId="77777777" w:rsidR="00385AA2" w:rsidRPr="001375C3" w:rsidRDefault="00385AA2" w:rsidP="00A16E3E">
      <w:pPr>
        <w:pStyle w:val="ARCATParagraph"/>
        <w:numPr>
          <w:ilvl w:val="2"/>
          <w:numId w:val="15"/>
        </w:numPr>
        <w:ind w:left="1152"/>
        <w:rPr>
          <w:rFonts w:ascii="Open Sans" w:hAnsi="Open Sans" w:cs="Open Sans"/>
        </w:rPr>
      </w:pPr>
      <w:r w:rsidRPr="001375C3">
        <w:rPr>
          <w:rFonts w:ascii="Open Sans" w:hAnsi="Open Sans" w:cs="Open Sans"/>
        </w:rPr>
        <w:t>Niagara Data Service™ is a Software as a Service (SaaS) offering within the Niagara Cloud Suite™. It builds upon the openness and extensibility of Niagara Framework® to support the systems integration and solution development services of Niagara Community partners, as well as the strategies and software choices of end-users.</w:t>
      </w:r>
    </w:p>
    <w:p w14:paraId="23E552B8" w14:textId="77777777" w:rsidR="00385AA2" w:rsidRPr="001375C3" w:rsidRDefault="00385AA2" w:rsidP="00A16E3E">
      <w:pPr>
        <w:pStyle w:val="ARCATParagraph"/>
        <w:numPr>
          <w:ilvl w:val="2"/>
          <w:numId w:val="15"/>
        </w:numPr>
        <w:ind w:left="1152"/>
        <w:rPr>
          <w:rFonts w:ascii="Open Sans" w:hAnsi="Open Sans" w:cs="Open Sans"/>
        </w:rPr>
      </w:pPr>
      <w:r w:rsidRPr="001375C3">
        <w:rPr>
          <w:rFonts w:ascii="Open Sans" w:hAnsi="Open Sans" w:cs="Open Sans"/>
        </w:rPr>
        <w:t xml:space="preserve">Niagara Data Service extends API-based access to semantically enriched history data aggregated by the Niagara Framework. Data shall originate from on-premises control networks and is accessible via the Niagara Cloud Management Portal and APIs. </w:t>
      </w:r>
    </w:p>
    <w:p w14:paraId="2FA31591" w14:textId="77777777" w:rsidR="00385AA2" w:rsidRPr="001375C3" w:rsidRDefault="00385AA2" w:rsidP="00A16E3E">
      <w:pPr>
        <w:pStyle w:val="ARCATParagraph"/>
        <w:numPr>
          <w:ilvl w:val="2"/>
          <w:numId w:val="15"/>
        </w:numPr>
        <w:ind w:left="1152"/>
        <w:rPr>
          <w:rFonts w:ascii="Open Sans" w:hAnsi="Open Sans" w:cs="Open Sans"/>
        </w:rPr>
      </w:pPr>
      <w:r w:rsidRPr="001375C3">
        <w:rPr>
          <w:rFonts w:ascii="Open Sans" w:hAnsi="Open Sans" w:cs="Open Sans"/>
        </w:rPr>
        <w:t xml:space="preserve">NDS shall upload and store historical data from Niagara Supervisors and JACE® controllers, complete with associated model data. Histories shall be delivered ready for down-stream applications to ingest and analyze. Tags and relations shall be maintained to drive analytics and machine-learning algorithms. System integrator (SI) shall design and build dashboards as specified and provide access to NDS for owner and engineer. </w:t>
      </w:r>
    </w:p>
    <w:p w14:paraId="1E7F2269" w14:textId="77777777" w:rsidR="00385AA2" w:rsidRPr="001375C3" w:rsidRDefault="00385AA2" w:rsidP="00A16E3E">
      <w:pPr>
        <w:pStyle w:val="ARCATParagraph"/>
        <w:numPr>
          <w:ilvl w:val="2"/>
          <w:numId w:val="15"/>
        </w:numPr>
        <w:ind w:left="1152"/>
        <w:rPr>
          <w:rFonts w:ascii="Open Sans" w:hAnsi="Open Sans" w:cs="Open Sans"/>
        </w:rPr>
      </w:pPr>
      <w:r w:rsidRPr="001375C3">
        <w:rPr>
          <w:rFonts w:ascii="Open Sans" w:hAnsi="Open Sans" w:cs="Open Sans"/>
        </w:rPr>
        <w:t xml:space="preserve">NDS for this project shall be fully integrated with Niagara Framework® including: </w:t>
      </w:r>
    </w:p>
    <w:p w14:paraId="0E57DB9B"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Data Model Export via API </w:t>
      </w:r>
    </w:p>
    <w:p w14:paraId="5B908B65"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API documentation.</w:t>
      </w:r>
    </w:p>
    <w:p w14:paraId="53408379"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API shall allow for query directly from dashboards and analytics/ machine-learning (ML) tools designed and built by Tridium, Niagara Partners or Business Intelligence (BI) tools of customer choice.</w:t>
      </w:r>
    </w:p>
    <w:p w14:paraId="6D00945E" w14:textId="77777777" w:rsidR="00385AA2" w:rsidRPr="001375C3" w:rsidRDefault="00385AA2" w:rsidP="00385AA2">
      <w:pPr>
        <w:pStyle w:val="ARCATSubPara"/>
        <w:numPr>
          <w:ilvl w:val="0"/>
          <w:numId w:val="0"/>
        </w:numPr>
        <w:ind w:left="1728"/>
        <w:rPr>
          <w:rFonts w:ascii="Open Sans" w:hAnsi="Open Sans" w:cs="Open Sans"/>
        </w:rPr>
      </w:pPr>
    </w:p>
    <w:p w14:paraId="4A48CB11" w14:textId="77777777" w:rsidR="00385AA2" w:rsidRPr="001375C3" w:rsidRDefault="00385AA2" w:rsidP="00A16E3E">
      <w:pPr>
        <w:pStyle w:val="ARCATParagraph"/>
        <w:numPr>
          <w:ilvl w:val="2"/>
          <w:numId w:val="15"/>
        </w:numPr>
        <w:ind w:left="1152"/>
        <w:rPr>
          <w:rFonts w:ascii="Open Sans" w:hAnsi="Open Sans" w:cs="Open Sans"/>
        </w:rPr>
      </w:pPr>
      <w:bookmarkStart w:id="39" w:name="_Hlk136427302"/>
      <w:r w:rsidRPr="001375C3">
        <w:rPr>
          <w:rFonts w:ascii="Open Sans" w:hAnsi="Open Sans" w:cs="Open Sans"/>
        </w:rPr>
        <w:t>NDS Service Execution</w:t>
      </w:r>
    </w:p>
    <w:p w14:paraId="65A31AD3"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NDS shall be provided by a Niagara authorized partner and hosted on a Tridium-managed Niagara Cloud Service. A three-year service contract for the project with SMA shall be provided. Owner shall have the option of procuring an extension to the contract with any Niagara certified cloud partner. NDS shall be included in the bid. System Integrator (SI) shall provide owner with necessary EULA information. </w:t>
      </w:r>
    </w:p>
    <w:p w14:paraId="3D48EDB7"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SI shall enable API keys and SI shall enable API keys and set up the API Key for access. SI shall renew the API keys when they expire during the term of the contract. </w:t>
      </w:r>
    </w:p>
    <w:p w14:paraId="31D44FE3" w14:textId="48F7D84D"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System Integrator (SI) shall </w:t>
      </w:r>
      <w:proofErr w:type="gramStart"/>
      <w:r w:rsidRPr="001375C3">
        <w:rPr>
          <w:rFonts w:ascii="Open Sans" w:hAnsi="Open Sans" w:cs="Open Sans"/>
        </w:rPr>
        <w:t>provide for</w:t>
      </w:r>
      <w:proofErr w:type="gramEnd"/>
      <w:r w:rsidRPr="001375C3">
        <w:rPr>
          <w:rFonts w:ascii="Open Sans" w:hAnsi="Open Sans" w:cs="Open Sans"/>
        </w:rPr>
        <w:t xml:space="preserve"> multiple user </w:t>
      </w:r>
      <w:r w:rsidR="001E76D2" w:rsidRPr="001375C3">
        <w:rPr>
          <w:rFonts w:ascii="Open Sans" w:hAnsi="Open Sans" w:cs="Open Sans"/>
        </w:rPr>
        <w:t>accounts.</w:t>
      </w:r>
      <w:r w:rsidRPr="001375C3">
        <w:rPr>
          <w:rFonts w:ascii="Open Sans" w:hAnsi="Open Sans" w:cs="Open Sans"/>
        </w:rPr>
        <w:t xml:space="preserve"> </w:t>
      </w:r>
    </w:p>
    <w:p w14:paraId="3909791A" w14:textId="77777777" w:rsidR="00385AA2" w:rsidRPr="001375C3" w:rsidRDefault="00385AA2" w:rsidP="00A16E3E">
      <w:pPr>
        <w:pStyle w:val="ARCATSubSub1"/>
        <w:numPr>
          <w:ilvl w:val="4"/>
          <w:numId w:val="15"/>
        </w:numPr>
        <w:rPr>
          <w:rFonts w:ascii="Open Sans" w:hAnsi="Open Sans" w:cs="Open Sans"/>
        </w:rPr>
      </w:pPr>
      <w:r w:rsidRPr="001375C3">
        <w:rPr>
          <w:rFonts w:ascii="Open Sans" w:hAnsi="Open Sans" w:cs="Open Sans"/>
        </w:rPr>
        <w:t>System Integrator - for ongoing maintenance of data as approved by the owner.</w:t>
      </w:r>
    </w:p>
    <w:p w14:paraId="3B77B8C8" w14:textId="77777777" w:rsidR="00385AA2" w:rsidRPr="001375C3" w:rsidRDefault="00385AA2" w:rsidP="00A16E3E">
      <w:pPr>
        <w:pStyle w:val="ARCATSubSub1"/>
        <w:numPr>
          <w:ilvl w:val="4"/>
          <w:numId w:val="15"/>
        </w:numPr>
        <w:rPr>
          <w:rFonts w:ascii="Open Sans" w:hAnsi="Open Sans" w:cs="Open Sans"/>
        </w:rPr>
      </w:pPr>
      <w:r w:rsidRPr="001375C3">
        <w:rPr>
          <w:rFonts w:ascii="Open Sans" w:hAnsi="Open Sans" w:cs="Open Sans"/>
        </w:rPr>
        <w:t>Engineer - 1 account for access for period to be determined by owner.</w:t>
      </w:r>
    </w:p>
    <w:p w14:paraId="7AF89E6E" w14:textId="77777777" w:rsidR="00385AA2" w:rsidRPr="001375C3" w:rsidRDefault="00385AA2" w:rsidP="00A16E3E">
      <w:pPr>
        <w:pStyle w:val="ARCATSubSub1"/>
        <w:numPr>
          <w:ilvl w:val="4"/>
          <w:numId w:val="15"/>
        </w:numPr>
        <w:rPr>
          <w:rFonts w:ascii="Open Sans" w:hAnsi="Open Sans" w:cs="Open Sans"/>
        </w:rPr>
      </w:pPr>
      <w:r w:rsidRPr="001375C3">
        <w:rPr>
          <w:rFonts w:ascii="Open Sans" w:hAnsi="Open Sans" w:cs="Open Sans"/>
        </w:rPr>
        <w:t>Owner - 3 accounts for access to all data and API.</w:t>
      </w:r>
    </w:p>
    <w:p w14:paraId="2EE2D0A2"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SI shall enable NDS in the Web Supervisor and JACEs.</w:t>
      </w:r>
    </w:p>
    <w:p w14:paraId="4E6A9544" w14:textId="77777777" w:rsidR="00385AA2" w:rsidRPr="001375C3" w:rsidRDefault="00385AA2" w:rsidP="00A16E3E">
      <w:pPr>
        <w:pStyle w:val="ARCATSubSub1"/>
        <w:numPr>
          <w:ilvl w:val="4"/>
          <w:numId w:val="15"/>
        </w:numPr>
        <w:rPr>
          <w:rFonts w:ascii="Open Sans" w:hAnsi="Open Sans" w:cs="Open Sans"/>
        </w:rPr>
      </w:pPr>
      <w:r w:rsidRPr="001375C3">
        <w:rPr>
          <w:rFonts w:ascii="Open Sans" w:hAnsi="Open Sans" w:cs="Open Sans"/>
        </w:rPr>
        <w:t>All histories and tagging data shall be made available for the NDS account.</w:t>
      </w:r>
    </w:p>
    <w:p w14:paraId="69ED374E" w14:textId="77777777" w:rsidR="00385AA2" w:rsidRPr="001375C3" w:rsidRDefault="00385AA2" w:rsidP="00A16E3E">
      <w:pPr>
        <w:pStyle w:val="ARCATSubSub1"/>
        <w:numPr>
          <w:ilvl w:val="4"/>
          <w:numId w:val="15"/>
        </w:numPr>
        <w:rPr>
          <w:rFonts w:ascii="Open Sans" w:hAnsi="Open Sans" w:cs="Open Sans"/>
        </w:rPr>
      </w:pPr>
      <w:r w:rsidRPr="001375C3">
        <w:rPr>
          <w:rFonts w:ascii="Open Sans" w:hAnsi="Open Sans" w:cs="Open Sans"/>
        </w:rPr>
        <w:t>SI shall provide initial 4-hour training session for Engineer and Owner</w:t>
      </w:r>
    </w:p>
    <w:p w14:paraId="4C6F90DD" w14:textId="77777777" w:rsidR="00385AA2" w:rsidRPr="001375C3" w:rsidRDefault="00385AA2" w:rsidP="00A16E3E">
      <w:pPr>
        <w:pStyle w:val="ARCATSubSub2"/>
        <w:numPr>
          <w:ilvl w:val="5"/>
          <w:numId w:val="15"/>
        </w:numPr>
        <w:rPr>
          <w:rFonts w:ascii="Open Sans" w:hAnsi="Open Sans" w:cs="Open Sans"/>
        </w:rPr>
      </w:pPr>
      <w:r w:rsidRPr="001375C3">
        <w:rPr>
          <w:rFonts w:ascii="Open Sans" w:hAnsi="Open Sans" w:cs="Open Sans"/>
        </w:rPr>
        <w:t xml:space="preserve">Training shall include chart development and API data query. </w:t>
      </w:r>
    </w:p>
    <w:p w14:paraId="6F154CD8" w14:textId="77777777" w:rsidR="00385AA2" w:rsidRPr="001375C3" w:rsidRDefault="00385AA2" w:rsidP="00A16E3E">
      <w:pPr>
        <w:pStyle w:val="ARCATSubSub1"/>
        <w:numPr>
          <w:ilvl w:val="4"/>
          <w:numId w:val="15"/>
        </w:numPr>
        <w:rPr>
          <w:rFonts w:ascii="Open Sans" w:hAnsi="Open Sans" w:cs="Open Sans"/>
        </w:rPr>
      </w:pPr>
      <w:r w:rsidRPr="001375C3">
        <w:rPr>
          <w:rFonts w:ascii="Open Sans" w:hAnsi="Open Sans" w:cs="Open Sans"/>
        </w:rPr>
        <w:t xml:space="preserve">An additional 4-hour </w:t>
      </w:r>
      <w:proofErr w:type="gramStart"/>
      <w:r w:rsidRPr="001375C3">
        <w:rPr>
          <w:rFonts w:ascii="Open Sans" w:hAnsi="Open Sans" w:cs="Open Sans"/>
        </w:rPr>
        <w:t>follow up</w:t>
      </w:r>
      <w:proofErr w:type="gramEnd"/>
      <w:r w:rsidRPr="001375C3">
        <w:rPr>
          <w:rFonts w:ascii="Open Sans" w:hAnsi="Open Sans" w:cs="Open Sans"/>
        </w:rPr>
        <w:t xml:space="preserve"> training shall be provided during the warranty </w:t>
      </w:r>
      <w:r w:rsidRPr="001375C3">
        <w:rPr>
          <w:rFonts w:ascii="Open Sans" w:hAnsi="Open Sans" w:cs="Open Sans"/>
        </w:rPr>
        <w:lastRenderedPageBreak/>
        <w:t xml:space="preserve">period and scheduled by engineer/owner. </w:t>
      </w:r>
    </w:p>
    <w:p w14:paraId="1F31DD27"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SI shall create 25 initial NDS charts as directed by owner/engineer. </w:t>
      </w:r>
    </w:p>
    <w:p w14:paraId="06155C8B" w14:textId="06EFAB79" w:rsidR="006861ED" w:rsidRPr="001375C3" w:rsidRDefault="00C70D49" w:rsidP="00C70D49">
      <w:pPr>
        <w:rPr>
          <w:rFonts w:ascii="Open Sans" w:eastAsia="Times New Roman" w:hAnsi="Open Sans" w:cs="Open Sans"/>
          <w:sz w:val="20"/>
          <w:szCs w:val="20"/>
        </w:rPr>
      </w:pPr>
      <w:r w:rsidRPr="001375C3">
        <w:rPr>
          <w:rFonts w:ascii="Open Sans" w:hAnsi="Open Sans" w:cs="Open Sans"/>
          <w:sz w:val="20"/>
          <w:szCs w:val="20"/>
        </w:rPr>
        <w:br w:type="page"/>
      </w:r>
    </w:p>
    <w:p w14:paraId="04947AF7" w14:textId="6D47F730" w:rsidR="00385AA2" w:rsidRPr="001375C3" w:rsidRDefault="00CA51C7" w:rsidP="00CA51C7">
      <w:pPr>
        <w:pStyle w:val="Heading3"/>
        <w:rPr>
          <w:rFonts w:ascii="Open Sans" w:hAnsi="Open Sans" w:cs="Open Sans"/>
        </w:rPr>
      </w:pPr>
      <w:bookmarkStart w:id="40" w:name="_Toc171697574"/>
      <w:bookmarkEnd w:id="39"/>
      <w:r w:rsidRPr="001375C3">
        <w:rPr>
          <w:rFonts w:ascii="Open Sans" w:hAnsi="Open Sans" w:cs="Open Sans"/>
        </w:rPr>
        <w:lastRenderedPageBreak/>
        <w:t xml:space="preserve">PART 2 </w:t>
      </w:r>
      <w:r w:rsidR="00EB7AD8" w:rsidRPr="001375C3">
        <w:rPr>
          <w:rFonts w:ascii="Open Sans" w:hAnsi="Open Sans" w:cs="Open Sans"/>
        </w:rPr>
        <w:t xml:space="preserve">- </w:t>
      </w:r>
      <w:r w:rsidR="00385AA2" w:rsidRPr="001375C3">
        <w:rPr>
          <w:rFonts w:ascii="Open Sans" w:hAnsi="Open Sans" w:cs="Open Sans"/>
        </w:rPr>
        <w:t>Niagara Recover</w:t>
      </w:r>
      <w:bookmarkEnd w:id="40"/>
    </w:p>
    <w:p w14:paraId="4F3E01F0" w14:textId="77777777" w:rsidR="00385AA2" w:rsidRPr="001375C3" w:rsidRDefault="00385AA2" w:rsidP="00A16E3E">
      <w:pPr>
        <w:pStyle w:val="ARCATParagraph"/>
        <w:numPr>
          <w:ilvl w:val="2"/>
          <w:numId w:val="15"/>
        </w:numPr>
        <w:ind w:left="1152"/>
        <w:rPr>
          <w:rFonts w:ascii="Open Sans" w:hAnsi="Open Sans" w:cs="Open Sans"/>
        </w:rPr>
      </w:pPr>
      <w:r w:rsidRPr="001375C3">
        <w:rPr>
          <w:rFonts w:ascii="Open Sans" w:hAnsi="Open Sans" w:cs="Open Sans"/>
        </w:rPr>
        <w:t xml:space="preserve"> Niagara Recover™ (NR) is a SaaS offering within the Niagara Cloud Suite™ that provides backup and recovery functionality for Niagara stations. SI shall enable NR for all Niagara stations for this project.</w:t>
      </w:r>
    </w:p>
    <w:p w14:paraId="18DD3479" w14:textId="23A2DCBD" w:rsidR="00385AA2" w:rsidRPr="001375C3" w:rsidRDefault="00385AA2" w:rsidP="00A16E3E">
      <w:pPr>
        <w:pStyle w:val="ARCATParagraph"/>
        <w:numPr>
          <w:ilvl w:val="2"/>
          <w:numId w:val="15"/>
        </w:numPr>
        <w:ind w:left="1152"/>
        <w:rPr>
          <w:rFonts w:ascii="Open Sans" w:hAnsi="Open Sans" w:cs="Open Sans"/>
        </w:rPr>
      </w:pPr>
      <w:r w:rsidRPr="001375C3">
        <w:rPr>
          <w:rStyle w:val="A2"/>
          <w:rFonts w:ascii="Open Sans" w:hAnsi="Open Sans" w:cs="Open Sans"/>
          <w:sz w:val="20"/>
          <w:szCs w:val="20"/>
        </w:rPr>
        <w:t xml:space="preserve">Niagara Recover backup service shall maintain a current copy of Niagara station data in the event of a planned or unplanned outage that would otherwise interrupt operations and/or continuity of data collection. The Niagara Recover subscription shall allow owner/end users to achieve seamless, </w:t>
      </w:r>
      <w:r w:rsidR="000908A6" w:rsidRPr="001375C3">
        <w:rPr>
          <w:rStyle w:val="A2"/>
          <w:rFonts w:ascii="Open Sans" w:hAnsi="Open Sans" w:cs="Open Sans"/>
          <w:sz w:val="20"/>
          <w:szCs w:val="20"/>
        </w:rPr>
        <w:t>secure,</w:t>
      </w:r>
      <w:r w:rsidRPr="001375C3">
        <w:rPr>
          <w:rStyle w:val="A2"/>
          <w:rFonts w:ascii="Open Sans" w:hAnsi="Open Sans" w:cs="Open Sans"/>
          <w:sz w:val="20"/>
          <w:szCs w:val="20"/>
        </w:rPr>
        <w:t xml:space="preserve"> and scalable backups of this Niagara system to the cloud — 24 hours a day, 7 days a week, 365 days a year. </w:t>
      </w:r>
      <w:proofErr w:type="gramStart"/>
      <w:r w:rsidRPr="001375C3">
        <w:rPr>
          <w:rStyle w:val="A2"/>
          <w:rFonts w:ascii="Open Sans" w:hAnsi="Open Sans" w:cs="Open Sans"/>
          <w:sz w:val="20"/>
          <w:szCs w:val="20"/>
        </w:rPr>
        <w:t>Owner shall</w:t>
      </w:r>
      <w:proofErr w:type="gramEnd"/>
      <w:r w:rsidRPr="001375C3">
        <w:rPr>
          <w:rStyle w:val="A2"/>
          <w:rFonts w:ascii="Open Sans" w:hAnsi="Open Sans" w:cs="Open Sans"/>
          <w:sz w:val="20"/>
          <w:szCs w:val="20"/>
        </w:rPr>
        <w:t xml:space="preserve"> have the ability to manage their Niagara Recover instances from the Niagara Cloud Suite Management Portal.</w:t>
      </w:r>
    </w:p>
    <w:p w14:paraId="7932C917" w14:textId="77777777" w:rsidR="00385AA2" w:rsidRPr="001375C3" w:rsidRDefault="00385AA2" w:rsidP="00A16E3E">
      <w:pPr>
        <w:pStyle w:val="ARCATParagraph"/>
        <w:numPr>
          <w:ilvl w:val="2"/>
          <w:numId w:val="15"/>
        </w:numPr>
        <w:ind w:left="1152"/>
        <w:rPr>
          <w:rStyle w:val="A3"/>
          <w:rFonts w:ascii="Open Sans" w:hAnsi="Open Sans" w:cs="Open Sans"/>
          <w:sz w:val="20"/>
          <w:szCs w:val="20"/>
        </w:rPr>
      </w:pPr>
      <w:r w:rsidRPr="001375C3">
        <w:rPr>
          <w:rStyle w:val="A2"/>
          <w:rFonts w:ascii="Open Sans" w:hAnsi="Open Sans" w:cs="Open Sans"/>
          <w:sz w:val="20"/>
          <w:szCs w:val="20"/>
        </w:rPr>
        <w:t xml:space="preserve">NR shall create a cyber-protected backup environment for project </w:t>
      </w:r>
      <w:proofErr w:type="gramStart"/>
      <w:r w:rsidRPr="001375C3">
        <w:rPr>
          <w:rStyle w:val="A2"/>
          <w:rFonts w:ascii="Open Sans" w:hAnsi="Open Sans" w:cs="Open Sans"/>
          <w:sz w:val="20"/>
          <w:szCs w:val="20"/>
        </w:rPr>
        <w:t>data,</w:t>
      </w:r>
      <w:proofErr w:type="gramEnd"/>
      <w:r w:rsidRPr="001375C3">
        <w:rPr>
          <w:rStyle w:val="A2"/>
          <w:rFonts w:ascii="Open Sans" w:hAnsi="Open Sans" w:cs="Open Sans"/>
          <w:sz w:val="20"/>
          <w:szCs w:val="20"/>
        </w:rPr>
        <w:t xml:space="preserve"> Niagara Recover features shall include: </w:t>
      </w:r>
    </w:p>
    <w:p w14:paraId="2C596DF8" w14:textId="77777777" w:rsidR="00385AA2" w:rsidRPr="001375C3" w:rsidRDefault="00385AA2" w:rsidP="00A16E3E">
      <w:pPr>
        <w:pStyle w:val="ARCATSubPara"/>
        <w:numPr>
          <w:ilvl w:val="3"/>
          <w:numId w:val="15"/>
        </w:numPr>
        <w:ind w:left="1728"/>
        <w:rPr>
          <w:rStyle w:val="A2"/>
          <w:rFonts w:ascii="Open Sans" w:hAnsi="Open Sans" w:cs="Open Sans"/>
          <w:sz w:val="20"/>
          <w:szCs w:val="20"/>
        </w:rPr>
      </w:pPr>
      <w:r w:rsidRPr="001375C3">
        <w:rPr>
          <w:rStyle w:val="A2"/>
          <w:rFonts w:ascii="Open Sans" w:hAnsi="Open Sans" w:cs="Open Sans"/>
          <w:sz w:val="20"/>
          <w:szCs w:val="20"/>
        </w:rPr>
        <w:t>Automated and on-demand backups</w:t>
      </w:r>
    </w:p>
    <w:p w14:paraId="7DDC8B3F" w14:textId="1DF26D60" w:rsidR="00385AA2" w:rsidRPr="001375C3" w:rsidRDefault="00385AA2" w:rsidP="00A16E3E">
      <w:pPr>
        <w:pStyle w:val="ARCATSubPara"/>
        <w:numPr>
          <w:ilvl w:val="3"/>
          <w:numId w:val="15"/>
        </w:numPr>
        <w:ind w:left="1728"/>
        <w:rPr>
          <w:rStyle w:val="A2"/>
          <w:rFonts w:ascii="Open Sans" w:hAnsi="Open Sans" w:cs="Open Sans"/>
          <w:sz w:val="20"/>
          <w:szCs w:val="20"/>
        </w:rPr>
      </w:pPr>
      <w:r w:rsidRPr="001375C3">
        <w:rPr>
          <w:rStyle w:val="A2"/>
          <w:rFonts w:ascii="Open Sans" w:hAnsi="Open Sans" w:cs="Open Sans"/>
          <w:sz w:val="20"/>
          <w:szCs w:val="20"/>
        </w:rPr>
        <w:t xml:space="preserve">Backups enriched by meta-data </w:t>
      </w:r>
      <w:r w:rsidR="001E76D2" w:rsidRPr="001375C3">
        <w:rPr>
          <w:rStyle w:val="A2"/>
          <w:rFonts w:ascii="Open Sans" w:hAnsi="Open Sans" w:cs="Open Sans"/>
          <w:sz w:val="20"/>
          <w:szCs w:val="20"/>
        </w:rPr>
        <w:t>details.</w:t>
      </w:r>
    </w:p>
    <w:p w14:paraId="10D6ED05" w14:textId="77777777" w:rsidR="00385AA2" w:rsidRPr="001375C3" w:rsidRDefault="00385AA2" w:rsidP="00A16E3E">
      <w:pPr>
        <w:pStyle w:val="ARCATSubPara"/>
        <w:numPr>
          <w:ilvl w:val="3"/>
          <w:numId w:val="15"/>
        </w:numPr>
        <w:ind w:left="1728"/>
        <w:rPr>
          <w:rStyle w:val="A2"/>
          <w:rFonts w:ascii="Open Sans" w:hAnsi="Open Sans" w:cs="Open Sans"/>
          <w:sz w:val="20"/>
          <w:szCs w:val="20"/>
        </w:rPr>
      </w:pPr>
      <w:r w:rsidRPr="001375C3">
        <w:rPr>
          <w:rStyle w:val="A2"/>
          <w:rFonts w:ascii="Open Sans" w:hAnsi="Open Sans" w:cs="Open Sans"/>
          <w:sz w:val="20"/>
          <w:szCs w:val="20"/>
        </w:rPr>
        <w:t>Secure data encryption in motion and at rest</w:t>
      </w:r>
    </w:p>
    <w:p w14:paraId="204F997B" w14:textId="019A6455" w:rsidR="00385AA2" w:rsidRPr="001375C3" w:rsidRDefault="00385AA2" w:rsidP="00A16E3E">
      <w:pPr>
        <w:pStyle w:val="ARCATSubPara"/>
        <w:numPr>
          <w:ilvl w:val="3"/>
          <w:numId w:val="15"/>
        </w:numPr>
        <w:ind w:left="1728"/>
        <w:rPr>
          <w:rStyle w:val="A2"/>
          <w:rFonts w:ascii="Open Sans" w:hAnsi="Open Sans" w:cs="Open Sans"/>
          <w:sz w:val="20"/>
          <w:szCs w:val="20"/>
        </w:rPr>
      </w:pPr>
      <w:r w:rsidRPr="001375C3">
        <w:rPr>
          <w:rStyle w:val="A2"/>
          <w:rFonts w:ascii="Open Sans" w:hAnsi="Open Sans" w:cs="Open Sans"/>
          <w:sz w:val="20"/>
          <w:szCs w:val="20"/>
        </w:rPr>
        <w:t xml:space="preserve">Ability to set up alarms for backup </w:t>
      </w:r>
      <w:r w:rsidR="001E76D2" w:rsidRPr="001375C3">
        <w:rPr>
          <w:rStyle w:val="A2"/>
          <w:rFonts w:ascii="Open Sans" w:hAnsi="Open Sans" w:cs="Open Sans"/>
          <w:sz w:val="20"/>
          <w:szCs w:val="20"/>
        </w:rPr>
        <w:t>failure.</w:t>
      </w:r>
    </w:p>
    <w:p w14:paraId="28BFD429" w14:textId="6251DCB0" w:rsidR="00385AA2" w:rsidRPr="001375C3" w:rsidRDefault="00385AA2" w:rsidP="00A16E3E">
      <w:pPr>
        <w:pStyle w:val="ARCATSubPara"/>
        <w:numPr>
          <w:ilvl w:val="3"/>
          <w:numId w:val="15"/>
        </w:numPr>
        <w:ind w:left="1728"/>
        <w:rPr>
          <w:rStyle w:val="A2"/>
          <w:rFonts w:ascii="Open Sans" w:hAnsi="Open Sans" w:cs="Open Sans"/>
          <w:sz w:val="20"/>
          <w:szCs w:val="20"/>
        </w:rPr>
      </w:pPr>
      <w:r w:rsidRPr="001375C3">
        <w:rPr>
          <w:rStyle w:val="A2"/>
          <w:rFonts w:ascii="Open Sans" w:hAnsi="Open Sans" w:cs="Open Sans"/>
          <w:sz w:val="20"/>
          <w:szCs w:val="20"/>
        </w:rPr>
        <w:t xml:space="preserve">Flexible backup limits, so no on-demand backups are </w:t>
      </w:r>
      <w:r w:rsidR="001E76D2" w:rsidRPr="001375C3">
        <w:rPr>
          <w:rStyle w:val="A2"/>
          <w:rFonts w:ascii="Open Sans" w:hAnsi="Open Sans" w:cs="Open Sans"/>
          <w:sz w:val="20"/>
          <w:szCs w:val="20"/>
        </w:rPr>
        <w:t>denied.</w:t>
      </w:r>
    </w:p>
    <w:p w14:paraId="623ADF84" w14:textId="77777777" w:rsidR="00385AA2" w:rsidRPr="001375C3" w:rsidRDefault="00385AA2" w:rsidP="00A16E3E">
      <w:pPr>
        <w:pStyle w:val="ARCATSubPara"/>
        <w:numPr>
          <w:ilvl w:val="3"/>
          <w:numId w:val="15"/>
        </w:numPr>
        <w:ind w:left="1728"/>
        <w:rPr>
          <w:rFonts w:ascii="Open Sans" w:hAnsi="Open Sans" w:cs="Open Sans"/>
        </w:rPr>
      </w:pPr>
      <w:r w:rsidRPr="001375C3">
        <w:rPr>
          <w:rStyle w:val="A2"/>
          <w:rFonts w:ascii="Open Sans" w:hAnsi="Open Sans" w:cs="Open Sans"/>
          <w:sz w:val="20"/>
          <w:szCs w:val="20"/>
        </w:rPr>
        <w:t xml:space="preserve"> Chunked data streaming, allowing backups of near-capacity JACE Niagara Stations.</w:t>
      </w:r>
    </w:p>
    <w:p w14:paraId="079DB4C1" w14:textId="77777777" w:rsidR="00385AA2" w:rsidRPr="001375C3" w:rsidRDefault="00385AA2" w:rsidP="00A16E3E">
      <w:pPr>
        <w:pStyle w:val="ARCATParagraph"/>
        <w:numPr>
          <w:ilvl w:val="2"/>
          <w:numId w:val="15"/>
        </w:numPr>
        <w:ind w:left="1152"/>
        <w:rPr>
          <w:rFonts w:ascii="Open Sans" w:hAnsi="Open Sans" w:cs="Open Sans"/>
        </w:rPr>
      </w:pPr>
      <w:r w:rsidRPr="001375C3">
        <w:rPr>
          <w:rFonts w:ascii="Open Sans" w:hAnsi="Open Sans" w:cs="Open Sans"/>
        </w:rPr>
        <w:t xml:space="preserve">NR </w:t>
      </w:r>
      <w:proofErr w:type="gramStart"/>
      <w:r w:rsidRPr="001375C3">
        <w:rPr>
          <w:rFonts w:ascii="Open Sans" w:hAnsi="Open Sans" w:cs="Open Sans"/>
        </w:rPr>
        <w:t>shall</w:t>
      </w:r>
      <w:proofErr w:type="gramEnd"/>
      <w:r w:rsidRPr="001375C3">
        <w:rPr>
          <w:rFonts w:ascii="Open Sans" w:hAnsi="Open Sans" w:cs="Open Sans"/>
        </w:rPr>
        <w:t xml:space="preserve"> Initiate a backup programmatically from a schedule or user action. Niagara Recover </w:t>
      </w:r>
      <w:proofErr w:type="gramStart"/>
      <w:r w:rsidRPr="001375C3">
        <w:rPr>
          <w:rFonts w:ascii="Open Sans" w:hAnsi="Open Sans" w:cs="Open Sans"/>
        </w:rPr>
        <w:t>shall</w:t>
      </w:r>
      <w:proofErr w:type="gramEnd"/>
      <w:r w:rsidRPr="001375C3">
        <w:rPr>
          <w:rFonts w:ascii="Open Sans" w:hAnsi="Open Sans" w:cs="Open Sans"/>
        </w:rPr>
        <w:t xml:space="preserve"> maintain up to 5 backups per instance. Backups shall be stored on rotation. The earliest of the 5 timestamped backups that has not been labeled as the preset “preferred backup” shall be overwritten. There shall be no limits on the size of the backup. When in Recover-mode, users shall select the last time-stamped backup or the “preferred backup.”</w:t>
      </w:r>
    </w:p>
    <w:p w14:paraId="482C15DF" w14:textId="77777777" w:rsidR="00385AA2" w:rsidRPr="001375C3" w:rsidRDefault="00385AA2" w:rsidP="00A16E3E">
      <w:pPr>
        <w:pStyle w:val="ARCATParagraph"/>
        <w:numPr>
          <w:ilvl w:val="2"/>
          <w:numId w:val="15"/>
        </w:numPr>
        <w:ind w:left="1152"/>
        <w:rPr>
          <w:rFonts w:ascii="Open Sans" w:hAnsi="Open Sans" w:cs="Open Sans"/>
        </w:rPr>
      </w:pPr>
      <w:r w:rsidRPr="001375C3">
        <w:rPr>
          <w:rFonts w:ascii="Open Sans" w:hAnsi="Open Sans" w:cs="Open Sans"/>
        </w:rPr>
        <w:t xml:space="preserve"> Subscribers shall select Niagara Instances to be backed up, either at the supervisory or field-JACE level. Storage efficiency shall be assured through Binary Large Object (BLOB) cloud architecture, with associated meta data maintained. Encrypted data shall be directly streamed to the Niagara Cloud account. Backups shall be initiated programmatically and </w:t>
      </w:r>
      <w:proofErr w:type="gramStart"/>
      <w:r w:rsidRPr="001375C3">
        <w:rPr>
          <w:rFonts w:ascii="Open Sans" w:hAnsi="Open Sans" w:cs="Open Sans"/>
        </w:rPr>
        <w:t>on-demand</w:t>
      </w:r>
      <w:proofErr w:type="gramEnd"/>
      <w:r w:rsidRPr="001375C3">
        <w:rPr>
          <w:rFonts w:ascii="Open Sans" w:hAnsi="Open Sans" w:cs="Open Sans"/>
        </w:rPr>
        <w:t xml:space="preserve"> from </w:t>
      </w:r>
      <w:proofErr w:type="gramStart"/>
      <w:r w:rsidRPr="001375C3">
        <w:rPr>
          <w:rFonts w:ascii="Open Sans" w:hAnsi="Open Sans" w:cs="Open Sans"/>
        </w:rPr>
        <w:t>a Niagara</w:t>
      </w:r>
      <w:proofErr w:type="gramEnd"/>
      <w:r w:rsidRPr="001375C3">
        <w:rPr>
          <w:rFonts w:ascii="Open Sans" w:hAnsi="Open Sans" w:cs="Open Sans"/>
        </w:rPr>
        <w:t xml:space="preserve"> station. Subscribers shall be able to list backups and retrieve backups at any time via the Management Portal.</w:t>
      </w:r>
    </w:p>
    <w:p w14:paraId="5E4FE9F8" w14:textId="77777777" w:rsidR="00385AA2" w:rsidRPr="001375C3" w:rsidRDefault="00385AA2" w:rsidP="00A16E3E">
      <w:pPr>
        <w:pStyle w:val="ARCATParagraph"/>
        <w:numPr>
          <w:ilvl w:val="2"/>
          <w:numId w:val="15"/>
        </w:numPr>
        <w:ind w:left="1152"/>
        <w:rPr>
          <w:rFonts w:ascii="Open Sans" w:hAnsi="Open Sans" w:cs="Open Sans"/>
        </w:rPr>
      </w:pPr>
      <w:r w:rsidRPr="001375C3">
        <w:rPr>
          <w:rFonts w:ascii="Open Sans" w:hAnsi="Open Sans" w:cs="Open Sans"/>
        </w:rPr>
        <w:t xml:space="preserve">All Subscribers to NR shall have access to the Niagara Cloud Management portal. From this portal, subscribers shall </w:t>
      </w:r>
      <w:proofErr w:type="gramStart"/>
      <w:r w:rsidRPr="001375C3">
        <w:rPr>
          <w:rFonts w:ascii="Open Sans" w:hAnsi="Open Sans" w:cs="Open Sans"/>
        </w:rPr>
        <w:t>setup</w:t>
      </w:r>
      <w:proofErr w:type="gramEnd"/>
      <w:r w:rsidRPr="001375C3">
        <w:rPr>
          <w:rFonts w:ascii="Open Sans" w:hAnsi="Open Sans" w:cs="Open Sans"/>
        </w:rPr>
        <w:t xml:space="preserve"> and access the following Niagara Cloud Suite services: </w:t>
      </w:r>
    </w:p>
    <w:p w14:paraId="3ACFC6C1" w14:textId="77777777" w:rsidR="00385AA2" w:rsidRPr="001375C3" w:rsidRDefault="00385AA2" w:rsidP="00385AA2">
      <w:pPr>
        <w:pStyle w:val="ARCATSubPara"/>
        <w:numPr>
          <w:ilvl w:val="0"/>
          <w:numId w:val="0"/>
        </w:numPr>
        <w:ind w:left="1728"/>
        <w:rPr>
          <w:rFonts w:ascii="Open Sans" w:hAnsi="Open Sans" w:cs="Open Sans"/>
        </w:rPr>
      </w:pPr>
    </w:p>
    <w:p w14:paraId="5008B706"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Ability to create a partner-view hierarchy describing customer, project and subscribed device by </w:t>
      </w:r>
      <w:proofErr w:type="spellStart"/>
      <w:r w:rsidRPr="001375C3">
        <w:rPr>
          <w:rFonts w:ascii="Open Sans" w:hAnsi="Open Sans" w:cs="Open Sans"/>
        </w:rPr>
        <w:t>hostID</w:t>
      </w:r>
      <w:proofErr w:type="spellEnd"/>
      <w:r w:rsidRPr="001375C3">
        <w:rPr>
          <w:rFonts w:ascii="Open Sans" w:hAnsi="Open Sans" w:cs="Open Sans"/>
        </w:rPr>
        <w:t xml:space="preserve"> </w:t>
      </w:r>
    </w:p>
    <w:p w14:paraId="79624402"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Ability to create and retrieve backups. </w:t>
      </w:r>
    </w:p>
    <w:p w14:paraId="49D7F0F8"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Ability to assign users. </w:t>
      </w:r>
    </w:p>
    <w:p w14:paraId="7C4437D3"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View devices registered to their organization.</w:t>
      </w:r>
    </w:p>
    <w:p w14:paraId="601EA2C5"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View and retrieve backups.</w:t>
      </w:r>
    </w:p>
    <w:p w14:paraId="125748FE" w14:textId="77777777" w:rsidR="00385AA2" w:rsidRPr="001375C3" w:rsidRDefault="00385AA2" w:rsidP="00A16E3E">
      <w:pPr>
        <w:pStyle w:val="ARCATParagraph"/>
        <w:numPr>
          <w:ilvl w:val="2"/>
          <w:numId w:val="15"/>
        </w:numPr>
        <w:ind w:left="1152"/>
        <w:rPr>
          <w:rFonts w:ascii="Open Sans" w:hAnsi="Open Sans" w:cs="Open Sans"/>
        </w:rPr>
      </w:pPr>
      <w:r w:rsidRPr="001375C3">
        <w:rPr>
          <w:rFonts w:ascii="Open Sans" w:hAnsi="Open Sans" w:cs="Open Sans"/>
        </w:rPr>
        <w:t xml:space="preserve"> Niagara Recover Execution</w:t>
      </w:r>
    </w:p>
    <w:p w14:paraId="3998018E" w14:textId="77777777"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NR shall be provided by a Niagara authorized partner and hosted </w:t>
      </w:r>
      <w:proofErr w:type="gramStart"/>
      <w:r w:rsidRPr="001375C3">
        <w:rPr>
          <w:rFonts w:ascii="Open Sans" w:hAnsi="Open Sans" w:cs="Open Sans"/>
        </w:rPr>
        <w:t>on</w:t>
      </w:r>
      <w:proofErr w:type="gramEnd"/>
      <w:r w:rsidRPr="001375C3">
        <w:rPr>
          <w:rFonts w:ascii="Open Sans" w:hAnsi="Open Sans" w:cs="Open Sans"/>
        </w:rPr>
        <w:t xml:space="preserve"> a Tridium-managed Niagara Cloud Service. A three-year service contract for the project with SMA shall be provided. Owner shall have the option of procuring an extension to the contract with any Niagara certified cloud partner. NR shall be included in the bid. </w:t>
      </w:r>
      <w:r w:rsidRPr="001375C3">
        <w:rPr>
          <w:rFonts w:ascii="Open Sans" w:hAnsi="Open Sans" w:cs="Open Sans"/>
        </w:rPr>
        <w:lastRenderedPageBreak/>
        <w:t xml:space="preserve">System Integrator (SI) shall provide owner with necessary EULA information. </w:t>
      </w:r>
    </w:p>
    <w:p w14:paraId="178070CA" w14:textId="47341AED" w:rsidR="00385AA2"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 xml:space="preserve">System Integrator (SI) shall </w:t>
      </w:r>
      <w:proofErr w:type="gramStart"/>
      <w:r w:rsidRPr="001375C3">
        <w:rPr>
          <w:rFonts w:ascii="Open Sans" w:hAnsi="Open Sans" w:cs="Open Sans"/>
        </w:rPr>
        <w:t>provide for</w:t>
      </w:r>
      <w:proofErr w:type="gramEnd"/>
      <w:r w:rsidRPr="001375C3">
        <w:rPr>
          <w:rFonts w:ascii="Open Sans" w:hAnsi="Open Sans" w:cs="Open Sans"/>
        </w:rPr>
        <w:t xml:space="preserve"> multiple user </w:t>
      </w:r>
      <w:r w:rsidR="001E76D2" w:rsidRPr="001375C3">
        <w:rPr>
          <w:rFonts w:ascii="Open Sans" w:hAnsi="Open Sans" w:cs="Open Sans"/>
        </w:rPr>
        <w:t>accounts.</w:t>
      </w:r>
      <w:r w:rsidRPr="001375C3">
        <w:rPr>
          <w:rFonts w:ascii="Open Sans" w:hAnsi="Open Sans" w:cs="Open Sans"/>
        </w:rPr>
        <w:t xml:space="preserve"> </w:t>
      </w:r>
    </w:p>
    <w:p w14:paraId="3573C4CF" w14:textId="77777777" w:rsidR="00385AA2" w:rsidRPr="001375C3" w:rsidRDefault="00385AA2" w:rsidP="00A16E3E">
      <w:pPr>
        <w:pStyle w:val="ARCATSubSub1"/>
        <w:numPr>
          <w:ilvl w:val="4"/>
          <w:numId w:val="15"/>
        </w:numPr>
        <w:rPr>
          <w:rFonts w:ascii="Open Sans" w:hAnsi="Open Sans" w:cs="Open Sans"/>
        </w:rPr>
      </w:pPr>
      <w:r w:rsidRPr="001375C3">
        <w:rPr>
          <w:rFonts w:ascii="Open Sans" w:hAnsi="Open Sans" w:cs="Open Sans"/>
        </w:rPr>
        <w:t>System Integrator - for ongoing maintenance of data as approved by the owner.</w:t>
      </w:r>
    </w:p>
    <w:p w14:paraId="3552015B" w14:textId="77777777" w:rsidR="00385AA2" w:rsidRPr="001375C3" w:rsidRDefault="00385AA2" w:rsidP="00A16E3E">
      <w:pPr>
        <w:pStyle w:val="ARCATSubSub1"/>
        <w:numPr>
          <w:ilvl w:val="4"/>
          <w:numId w:val="15"/>
        </w:numPr>
        <w:rPr>
          <w:rFonts w:ascii="Open Sans" w:hAnsi="Open Sans" w:cs="Open Sans"/>
        </w:rPr>
      </w:pPr>
      <w:r w:rsidRPr="001375C3">
        <w:rPr>
          <w:rFonts w:ascii="Open Sans" w:hAnsi="Open Sans" w:cs="Open Sans"/>
        </w:rPr>
        <w:t>Owner – 2-accounts for access to all backups.</w:t>
      </w:r>
    </w:p>
    <w:p w14:paraId="3E9436DE" w14:textId="3ED54D02" w:rsidR="006361CD" w:rsidRPr="001375C3" w:rsidRDefault="00385AA2" w:rsidP="00A16E3E">
      <w:pPr>
        <w:pStyle w:val="ARCATSubPara"/>
        <w:numPr>
          <w:ilvl w:val="3"/>
          <w:numId w:val="15"/>
        </w:numPr>
        <w:ind w:left="1728"/>
        <w:rPr>
          <w:rFonts w:ascii="Open Sans" w:hAnsi="Open Sans" w:cs="Open Sans"/>
        </w:rPr>
      </w:pPr>
      <w:r w:rsidRPr="001375C3">
        <w:rPr>
          <w:rFonts w:ascii="Open Sans" w:hAnsi="Open Sans" w:cs="Open Sans"/>
        </w:rPr>
        <w:t>SI shall enable NR in the Web Supervisor and JACE</w:t>
      </w:r>
    </w:p>
    <w:p w14:paraId="2F169A84" w14:textId="2FFC2591" w:rsidR="006861ED" w:rsidRPr="001375C3" w:rsidRDefault="006861ED">
      <w:pPr>
        <w:rPr>
          <w:rFonts w:ascii="Open Sans" w:eastAsia="Times New Roman" w:hAnsi="Open Sans" w:cs="Open Sans"/>
          <w:sz w:val="20"/>
          <w:szCs w:val="20"/>
        </w:rPr>
      </w:pPr>
      <w:r w:rsidRPr="001375C3">
        <w:rPr>
          <w:rFonts w:ascii="Open Sans" w:hAnsi="Open Sans" w:cs="Open Sans"/>
          <w:sz w:val="20"/>
          <w:szCs w:val="20"/>
        </w:rPr>
        <w:br w:type="page"/>
      </w:r>
    </w:p>
    <w:p w14:paraId="7739F879" w14:textId="77777777" w:rsidR="00117406" w:rsidRPr="001375C3" w:rsidRDefault="00117406" w:rsidP="006861ED">
      <w:pPr>
        <w:pStyle w:val="ARCATSubPara"/>
        <w:numPr>
          <w:ilvl w:val="0"/>
          <w:numId w:val="0"/>
        </w:numPr>
        <w:rPr>
          <w:rFonts w:ascii="Open Sans" w:hAnsi="Open Sans" w:cs="Open Sans"/>
        </w:rPr>
      </w:pPr>
    </w:p>
    <w:p w14:paraId="38472B10" w14:textId="73A718A6" w:rsidR="000B7102" w:rsidRPr="001375C3" w:rsidRDefault="00EB7AD8" w:rsidP="00EB7AD8">
      <w:pPr>
        <w:pStyle w:val="Heading3"/>
        <w:rPr>
          <w:rFonts w:ascii="Open Sans" w:hAnsi="Open Sans" w:cs="Open Sans"/>
        </w:rPr>
      </w:pPr>
      <w:bookmarkStart w:id="41" w:name="_Toc171697575"/>
      <w:r w:rsidRPr="001375C3">
        <w:rPr>
          <w:rFonts w:ascii="Open Sans" w:hAnsi="Open Sans" w:cs="Open Sans"/>
        </w:rPr>
        <w:t xml:space="preserve">PART 3 - </w:t>
      </w:r>
      <w:r w:rsidR="000B7102" w:rsidRPr="001375C3">
        <w:rPr>
          <w:rFonts w:ascii="Open Sans" w:hAnsi="Open Sans" w:cs="Open Sans"/>
        </w:rPr>
        <w:t>Niagara Remote</w:t>
      </w:r>
      <w:bookmarkEnd w:id="41"/>
    </w:p>
    <w:p w14:paraId="02D1BC89" w14:textId="77777777" w:rsidR="000B7102" w:rsidRPr="001375C3" w:rsidRDefault="000B7102" w:rsidP="00A16E3E">
      <w:pPr>
        <w:pStyle w:val="ARCATParagraph"/>
        <w:numPr>
          <w:ilvl w:val="2"/>
          <w:numId w:val="15"/>
        </w:numPr>
        <w:ind w:left="1152"/>
        <w:rPr>
          <w:rFonts w:ascii="Open Sans" w:hAnsi="Open Sans" w:cs="Open Sans"/>
        </w:rPr>
      </w:pPr>
      <w:r w:rsidRPr="001375C3">
        <w:rPr>
          <w:rFonts w:ascii="Open Sans" w:hAnsi="Open Sans" w:cs="Open Sans"/>
        </w:rPr>
        <w:t>Niagara Remote™ (NRMT) is a SaaS offering within the Niagara Cloud Suite™ that provides the ability to securely access the built-in web interface on your Niagara stations directly from the Niagara Cloud Management Portal without using a VPN. The user can connect to multiple stations at once and switch between them as needed.</w:t>
      </w:r>
    </w:p>
    <w:p w14:paraId="433A7377" w14:textId="77777777" w:rsidR="000B7102" w:rsidRPr="001375C3" w:rsidRDefault="000B7102" w:rsidP="00A16E3E">
      <w:pPr>
        <w:pStyle w:val="ARCATParagraph"/>
        <w:numPr>
          <w:ilvl w:val="2"/>
          <w:numId w:val="15"/>
        </w:numPr>
        <w:ind w:left="1152"/>
        <w:rPr>
          <w:rFonts w:ascii="Open Sans" w:hAnsi="Open Sans" w:cs="Open Sans"/>
        </w:rPr>
      </w:pPr>
      <w:r w:rsidRPr="001375C3">
        <w:rPr>
          <w:rFonts w:ascii="Open Sans" w:hAnsi="Open Sans" w:cs="Open Sans"/>
        </w:rPr>
        <w:t>User shall be able to:</w:t>
      </w:r>
    </w:p>
    <w:p w14:paraId="346C6FB4" w14:textId="24C6509C" w:rsidR="000B7102" w:rsidRPr="001375C3" w:rsidRDefault="000B7102" w:rsidP="00A16E3E">
      <w:pPr>
        <w:pStyle w:val="ARCATSubPara"/>
        <w:numPr>
          <w:ilvl w:val="3"/>
          <w:numId w:val="15"/>
        </w:numPr>
        <w:ind w:left="1728"/>
        <w:rPr>
          <w:rFonts w:ascii="Open Sans" w:hAnsi="Open Sans" w:cs="Open Sans"/>
        </w:rPr>
      </w:pPr>
      <w:r w:rsidRPr="001375C3">
        <w:rPr>
          <w:rFonts w:ascii="Open Sans" w:hAnsi="Open Sans" w:cs="Open Sans"/>
        </w:rPr>
        <w:t xml:space="preserve">Troubleshoot a Niagara </w:t>
      </w:r>
      <w:r w:rsidR="001E76D2" w:rsidRPr="001375C3">
        <w:rPr>
          <w:rFonts w:ascii="Open Sans" w:hAnsi="Open Sans" w:cs="Open Sans"/>
        </w:rPr>
        <w:t>deployment.</w:t>
      </w:r>
      <w:r w:rsidRPr="001375C3">
        <w:rPr>
          <w:rFonts w:ascii="Open Sans" w:hAnsi="Open Sans" w:cs="Open Sans"/>
        </w:rPr>
        <w:t xml:space="preserve"> </w:t>
      </w:r>
    </w:p>
    <w:p w14:paraId="3F062435" w14:textId="1829E1FD" w:rsidR="000B7102" w:rsidRPr="001375C3" w:rsidRDefault="000B7102" w:rsidP="00A16E3E">
      <w:pPr>
        <w:pStyle w:val="ARCATSubPara"/>
        <w:numPr>
          <w:ilvl w:val="3"/>
          <w:numId w:val="15"/>
        </w:numPr>
        <w:ind w:left="1728"/>
        <w:rPr>
          <w:rFonts w:ascii="Open Sans" w:hAnsi="Open Sans" w:cs="Open Sans"/>
        </w:rPr>
      </w:pPr>
      <w:r w:rsidRPr="001375C3">
        <w:rPr>
          <w:rFonts w:ascii="Open Sans" w:hAnsi="Open Sans" w:cs="Open Sans"/>
        </w:rPr>
        <w:t xml:space="preserve">Perform regular engineering and maintenance work on their Niagara </w:t>
      </w:r>
      <w:r w:rsidR="000908A6" w:rsidRPr="001375C3">
        <w:rPr>
          <w:rFonts w:ascii="Open Sans" w:hAnsi="Open Sans" w:cs="Open Sans"/>
        </w:rPr>
        <w:t>station.</w:t>
      </w:r>
      <w:r w:rsidRPr="001375C3">
        <w:rPr>
          <w:rFonts w:ascii="Open Sans" w:hAnsi="Open Sans" w:cs="Open Sans"/>
        </w:rPr>
        <w:t xml:space="preserve"> </w:t>
      </w:r>
    </w:p>
    <w:p w14:paraId="69A7DA98" w14:textId="32123928" w:rsidR="000B7102" w:rsidRPr="001375C3" w:rsidRDefault="000B7102" w:rsidP="00A16E3E">
      <w:pPr>
        <w:pStyle w:val="ARCATSubPara"/>
        <w:numPr>
          <w:ilvl w:val="3"/>
          <w:numId w:val="15"/>
        </w:numPr>
        <w:ind w:left="1728"/>
        <w:rPr>
          <w:rFonts w:ascii="Open Sans" w:hAnsi="Open Sans" w:cs="Open Sans"/>
        </w:rPr>
      </w:pPr>
      <w:r w:rsidRPr="001375C3">
        <w:rPr>
          <w:rFonts w:ascii="Open Sans" w:hAnsi="Open Sans" w:cs="Open Sans"/>
        </w:rPr>
        <w:t xml:space="preserve"> Access the Niagara UI to check the status of Niagara stations across a Niagara-based </w:t>
      </w:r>
      <w:r w:rsidR="001E76D2" w:rsidRPr="001375C3">
        <w:rPr>
          <w:rFonts w:ascii="Open Sans" w:hAnsi="Open Sans" w:cs="Open Sans"/>
        </w:rPr>
        <w:t>network.</w:t>
      </w:r>
    </w:p>
    <w:p w14:paraId="6779F526" w14:textId="77777777" w:rsidR="000B7102" w:rsidRPr="001375C3" w:rsidRDefault="000B7102" w:rsidP="00A16E3E">
      <w:pPr>
        <w:pStyle w:val="ARCATParagraph"/>
        <w:numPr>
          <w:ilvl w:val="2"/>
          <w:numId w:val="15"/>
        </w:numPr>
        <w:ind w:left="1152"/>
        <w:rPr>
          <w:rFonts w:ascii="Open Sans" w:hAnsi="Open Sans" w:cs="Open Sans"/>
        </w:rPr>
      </w:pPr>
      <w:r w:rsidRPr="001375C3">
        <w:rPr>
          <w:rFonts w:ascii="Open Sans" w:hAnsi="Open Sans" w:cs="Open Sans"/>
        </w:rPr>
        <w:t>Niagara Remote Execution</w:t>
      </w:r>
    </w:p>
    <w:p w14:paraId="4CBE9D47" w14:textId="77777777" w:rsidR="000B7102" w:rsidRPr="001375C3" w:rsidRDefault="000B7102" w:rsidP="00A16E3E">
      <w:pPr>
        <w:pStyle w:val="ARCATSubPara"/>
        <w:numPr>
          <w:ilvl w:val="3"/>
          <w:numId w:val="15"/>
        </w:numPr>
        <w:ind w:left="1728"/>
        <w:rPr>
          <w:rFonts w:ascii="Open Sans" w:hAnsi="Open Sans" w:cs="Open Sans"/>
        </w:rPr>
      </w:pPr>
      <w:r w:rsidRPr="001375C3">
        <w:rPr>
          <w:rFonts w:ascii="Open Sans" w:hAnsi="Open Sans" w:cs="Open Sans"/>
        </w:rPr>
        <w:t xml:space="preserve">NRMT shall be provided by a Niagara authorized partner and hosted </w:t>
      </w:r>
      <w:proofErr w:type="gramStart"/>
      <w:r w:rsidRPr="001375C3">
        <w:rPr>
          <w:rFonts w:ascii="Open Sans" w:hAnsi="Open Sans" w:cs="Open Sans"/>
        </w:rPr>
        <w:t>on</w:t>
      </w:r>
      <w:proofErr w:type="gramEnd"/>
      <w:r w:rsidRPr="001375C3">
        <w:rPr>
          <w:rFonts w:ascii="Open Sans" w:hAnsi="Open Sans" w:cs="Open Sans"/>
        </w:rPr>
        <w:t xml:space="preserve"> a Tridium-managed Niagara Cloud Service. A three-year service contract for the project with SMA shall be provided. The owner shall have the option of procuring an extension to the contract with any Niagara certified cloud partner. NRMT shall be included in the bid. System Integrator (SI) shall provide the owner with necessary EULA information. </w:t>
      </w:r>
    </w:p>
    <w:p w14:paraId="47A48AE7" w14:textId="77777777" w:rsidR="000B7102" w:rsidRPr="001375C3" w:rsidRDefault="000B7102" w:rsidP="00A16E3E">
      <w:pPr>
        <w:pStyle w:val="ARCATSubPara"/>
        <w:numPr>
          <w:ilvl w:val="3"/>
          <w:numId w:val="15"/>
        </w:numPr>
        <w:ind w:left="1728"/>
        <w:rPr>
          <w:rFonts w:ascii="Open Sans" w:hAnsi="Open Sans" w:cs="Open Sans"/>
        </w:rPr>
      </w:pPr>
      <w:r w:rsidRPr="001375C3">
        <w:rPr>
          <w:rFonts w:ascii="Open Sans" w:hAnsi="Open Sans" w:cs="Open Sans"/>
        </w:rPr>
        <w:t xml:space="preserve">System Integrator (SI) shall </w:t>
      </w:r>
      <w:proofErr w:type="gramStart"/>
      <w:r w:rsidRPr="001375C3">
        <w:rPr>
          <w:rFonts w:ascii="Open Sans" w:hAnsi="Open Sans" w:cs="Open Sans"/>
        </w:rPr>
        <w:t>provide for</w:t>
      </w:r>
      <w:proofErr w:type="gramEnd"/>
      <w:r w:rsidRPr="001375C3">
        <w:rPr>
          <w:rFonts w:ascii="Open Sans" w:hAnsi="Open Sans" w:cs="Open Sans"/>
        </w:rPr>
        <w:t xml:space="preserve"> multiple user accounts. </w:t>
      </w:r>
    </w:p>
    <w:p w14:paraId="0E719F28" w14:textId="77777777" w:rsidR="000B7102" w:rsidRPr="001375C3" w:rsidRDefault="000B7102" w:rsidP="00A16E3E">
      <w:pPr>
        <w:pStyle w:val="ARCATSubSub1"/>
        <w:numPr>
          <w:ilvl w:val="4"/>
          <w:numId w:val="15"/>
        </w:numPr>
        <w:rPr>
          <w:rFonts w:ascii="Open Sans" w:hAnsi="Open Sans" w:cs="Open Sans"/>
        </w:rPr>
      </w:pPr>
      <w:r w:rsidRPr="001375C3">
        <w:rPr>
          <w:rFonts w:ascii="Open Sans" w:hAnsi="Open Sans" w:cs="Open Sans"/>
        </w:rPr>
        <w:t>System Integrator - for ongoing maintenance of the station as approved by the owner.</w:t>
      </w:r>
    </w:p>
    <w:p w14:paraId="37F36FD6" w14:textId="77777777" w:rsidR="000B7102" w:rsidRPr="001375C3" w:rsidRDefault="000B7102" w:rsidP="00A16E3E">
      <w:pPr>
        <w:pStyle w:val="ARCATSubSub1"/>
        <w:numPr>
          <w:ilvl w:val="4"/>
          <w:numId w:val="15"/>
        </w:numPr>
        <w:rPr>
          <w:rFonts w:ascii="Open Sans" w:hAnsi="Open Sans" w:cs="Open Sans"/>
        </w:rPr>
      </w:pPr>
      <w:r w:rsidRPr="001375C3">
        <w:rPr>
          <w:rFonts w:ascii="Open Sans" w:hAnsi="Open Sans" w:cs="Open Sans"/>
        </w:rPr>
        <w:t>Owner – 2-accounts for access to all stations.</w:t>
      </w:r>
    </w:p>
    <w:p w14:paraId="11164853" w14:textId="77777777" w:rsidR="000B7102" w:rsidRPr="001375C3" w:rsidRDefault="000B7102" w:rsidP="00A16E3E">
      <w:pPr>
        <w:pStyle w:val="ARCATSubPara"/>
        <w:numPr>
          <w:ilvl w:val="3"/>
          <w:numId w:val="15"/>
        </w:numPr>
        <w:ind w:left="1728"/>
        <w:rPr>
          <w:rFonts w:ascii="Open Sans" w:hAnsi="Open Sans" w:cs="Open Sans"/>
        </w:rPr>
      </w:pPr>
      <w:r w:rsidRPr="001375C3">
        <w:rPr>
          <w:rFonts w:ascii="Open Sans" w:hAnsi="Open Sans" w:cs="Open Sans"/>
        </w:rPr>
        <w:t>SI shall enable NR in the Web Supervisor and JACE</w:t>
      </w:r>
    </w:p>
    <w:p w14:paraId="7822F557" w14:textId="2DA0A2BE" w:rsidR="00C56AE2" w:rsidRPr="001375C3" w:rsidRDefault="00C56AE2" w:rsidP="00465DD8">
      <w:pPr>
        <w:rPr>
          <w:rFonts w:ascii="Open Sans" w:eastAsia="Times New Roman" w:hAnsi="Open Sans" w:cs="Open Sans"/>
          <w:sz w:val="20"/>
          <w:szCs w:val="20"/>
        </w:rPr>
      </w:pPr>
    </w:p>
    <w:sectPr w:rsidR="00C56AE2" w:rsidRPr="001375C3" w:rsidSect="00152AE3">
      <w:headerReference w:type="default" r:id="rId20"/>
      <w:footerReference w:type="default" r:id="rId21"/>
      <w:pgSz w:w="12240" w:h="15840" w:code="1"/>
      <w:pgMar w:top="1080" w:right="1282" w:bottom="1080" w:left="1282" w:header="720" w:footer="432"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EBDBD" w14:textId="77777777" w:rsidR="00EC5FE9" w:rsidRDefault="00EC5FE9" w:rsidP="002363E6">
      <w:pPr>
        <w:spacing w:after="0" w:line="240" w:lineRule="auto"/>
      </w:pPr>
      <w:r>
        <w:separator/>
      </w:r>
    </w:p>
  </w:endnote>
  <w:endnote w:type="continuationSeparator" w:id="0">
    <w:p w14:paraId="6F1DFB8D" w14:textId="77777777" w:rsidR="00EC5FE9" w:rsidRDefault="00EC5FE9" w:rsidP="0023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w:altName w:val="Calibri"/>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4903A" w14:textId="77777777" w:rsidR="00930D43" w:rsidRDefault="00930D43">
    <w:pPr>
      <w:pStyle w:val="Footer"/>
    </w:pPr>
    <w:r>
      <w:t>Section 25 000 Integrated Automation and Operational Technology</w:t>
    </w:r>
    <w:r>
      <w:tab/>
      <w:t xml:space="preserve"> </w:t>
    </w:r>
    <w:r>
      <w:rPr>
        <w:color w:val="7F7F7F" w:themeColor="background1" w:themeShade="7F"/>
        <w:spacing w:val="60"/>
      </w:rPr>
      <w:t>Page</w:t>
    </w:r>
    <w:r>
      <w:t xml:space="preserve"> | </w:t>
    </w:r>
    <w:r>
      <w:fldChar w:fldCharType="begin"/>
    </w:r>
    <w:r>
      <w:instrText xml:space="preserve"> PAGE   \* MERGEFORMAT </w:instrText>
    </w:r>
    <w:r>
      <w:fldChar w:fldCharType="separate"/>
    </w:r>
    <w:r w:rsidRPr="00616F71">
      <w:rPr>
        <w:b/>
        <w:bCs/>
        <w:noProof/>
      </w:rPr>
      <w:t>44</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549BE" w14:textId="77777777" w:rsidR="00EC5FE9" w:rsidRDefault="00EC5FE9" w:rsidP="002363E6">
      <w:pPr>
        <w:spacing w:after="0" w:line="240" w:lineRule="auto"/>
      </w:pPr>
      <w:r>
        <w:separator/>
      </w:r>
    </w:p>
  </w:footnote>
  <w:footnote w:type="continuationSeparator" w:id="0">
    <w:p w14:paraId="653D335C" w14:textId="77777777" w:rsidR="00EC5FE9" w:rsidRDefault="00EC5FE9" w:rsidP="00236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4B0A" w14:textId="77777777" w:rsidR="00930D43" w:rsidRDefault="00C344B2" w:rsidP="0009222E">
    <w:pPr>
      <w:pStyle w:val="Header"/>
      <w:tabs>
        <w:tab w:val="clear" w:pos="4680"/>
        <w:tab w:val="clear" w:pos="9360"/>
        <w:tab w:val="right" w:pos="9630"/>
      </w:tabs>
      <w:jc w:val="right"/>
    </w:pPr>
    <w:r>
      <w:t>Master Systems Integration</w:t>
    </w:r>
    <w:r w:rsidR="00930D4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0963B70"/>
    <w:lvl w:ilvl="0">
      <w:start w:val="1"/>
      <w:numFmt w:val="decimal"/>
      <w:suff w:val="nothing"/>
      <w:lvlText w:val="PART  %1  "/>
      <w:lvlJc w:val="left"/>
      <w:pPr>
        <w:ind w:left="0" w:firstLine="0"/>
      </w:pPr>
      <w:rPr>
        <w:rFonts w:hint="default"/>
        <w:b/>
        <w:bCs/>
      </w:rPr>
    </w:lvl>
    <w:lvl w:ilvl="1">
      <w:start w:val="1"/>
      <w:numFmt w:val="decimal"/>
      <w:pStyle w:val="ARCATArticle"/>
      <w:lvlText w:val="%1.%2 "/>
      <w:lvlJc w:val="left"/>
      <w:pPr>
        <w:ind w:left="576" w:hanging="576"/>
      </w:pPr>
      <w:rPr>
        <w:rFonts w:hint="default"/>
      </w:rPr>
    </w:lvl>
    <w:lvl w:ilvl="2">
      <w:start w:val="1"/>
      <w:numFmt w:val="upperLetter"/>
      <w:pStyle w:val="ARCATParagraph"/>
      <w:lvlText w:val="%3. "/>
      <w:lvlJc w:val="left"/>
      <w:pPr>
        <w:ind w:left="1116" w:hanging="576"/>
      </w:pPr>
      <w:rPr>
        <w:rFonts w:hint="default"/>
      </w:rPr>
    </w:lvl>
    <w:lvl w:ilvl="3">
      <w:start w:val="1"/>
      <w:numFmt w:val="decimal"/>
      <w:pStyle w:val="ARCATSubPara"/>
      <w:lvlText w:val="%4. "/>
      <w:lvlJc w:val="left"/>
      <w:pPr>
        <w:ind w:left="6426" w:hanging="576"/>
      </w:pPr>
      <w:rPr>
        <w:rFonts w:hint="default"/>
        <w:strike w:val="0"/>
      </w:rPr>
    </w:lvl>
    <w:lvl w:ilvl="4">
      <w:start w:val="1"/>
      <w:numFmt w:val="lowerLetter"/>
      <w:pStyle w:val="ARCATSubSub1"/>
      <w:lvlText w:val="%5. "/>
      <w:lvlJc w:val="left"/>
      <w:pPr>
        <w:ind w:left="2304" w:hanging="576"/>
      </w:pPr>
      <w:rPr>
        <w:rFonts w:hint="default"/>
      </w:rPr>
    </w:lvl>
    <w:lvl w:ilvl="5">
      <w:start w:val="1"/>
      <w:numFmt w:val="decimal"/>
      <w:pStyle w:val="ARCATSubSub2"/>
      <w:lvlText w:val="%6) "/>
      <w:lvlJc w:val="left"/>
      <w:pPr>
        <w:ind w:left="2880" w:hanging="576"/>
      </w:pPr>
      <w:rPr>
        <w:rFonts w:hint="default"/>
      </w:rPr>
    </w:lvl>
    <w:lvl w:ilvl="6">
      <w:start w:val="1"/>
      <w:numFmt w:val="lowerLetter"/>
      <w:pStyle w:val="ARCATSubSub3"/>
      <w:lvlText w:val="%7) "/>
      <w:lvlJc w:val="left"/>
      <w:pPr>
        <w:ind w:left="3456" w:hanging="576"/>
      </w:pPr>
      <w:rPr>
        <w:rFonts w:hint="default"/>
      </w:rPr>
    </w:lvl>
    <w:lvl w:ilvl="7">
      <w:start w:val="1"/>
      <w:numFmt w:val="decimal"/>
      <w:pStyle w:val="ARCATSubSub4"/>
      <w:lvlText w:val="%8) "/>
      <w:lvlJc w:val="left"/>
      <w:pPr>
        <w:ind w:left="4032" w:hanging="576"/>
      </w:pPr>
      <w:rPr>
        <w:rFonts w:hint="default"/>
      </w:rPr>
    </w:lvl>
    <w:lvl w:ilvl="8">
      <w:start w:val="1"/>
      <w:numFmt w:val="lowerLetter"/>
      <w:pStyle w:val="ARCATSubSub5"/>
      <w:lvlText w:val="%9) "/>
      <w:lvlJc w:val="left"/>
      <w:pPr>
        <w:ind w:left="4608" w:hanging="576"/>
      </w:pPr>
      <w:rPr>
        <w:rFonts w:hint="default"/>
      </w:rPr>
    </w:lvl>
  </w:abstractNum>
  <w:abstractNum w:abstractNumId="1" w15:restartNumberingAfterBreak="0">
    <w:nsid w:val="00AA1EC7"/>
    <w:multiLevelType w:val="multilevel"/>
    <w:tmpl w:val="C638F4E0"/>
    <w:lvl w:ilvl="0">
      <w:start w:val="2"/>
      <w:numFmt w:val="decimal"/>
      <w:lvlText w:val="%1"/>
      <w:lvlJc w:val="left"/>
      <w:pPr>
        <w:ind w:left="360" w:hanging="360"/>
      </w:pPr>
      <w:rPr>
        <w:rFonts w:eastAsiaTheme="majorEastAsia" w:cstheme="majorBidi" w:hint="default"/>
        <w:b/>
        <w:sz w:val="24"/>
      </w:rPr>
    </w:lvl>
    <w:lvl w:ilvl="1">
      <w:start w:val="6"/>
      <w:numFmt w:val="decimal"/>
      <w:lvlText w:val="%1.%2"/>
      <w:lvlJc w:val="left"/>
      <w:pPr>
        <w:ind w:left="360" w:hanging="360"/>
      </w:pPr>
      <w:rPr>
        <w:rFonts w:eastAsiaTheme="majorEastAsia" w:cstheme="majorBidi" w:hint="default"/>
        <w:b/>
        <w:sz w:val="24"/>
      </w:rPr>
    </w:lvl>
    <w:lvl w:ilvl="2">
      <w:start w:val="1"/>
      <w:numFmt w:val="decimal"/>
      <w:lvlText w:val="%1.%2.%3"/>
      <w:lvlJc w:val="left"/>
      <w:pPr>
        <w:ind w:left="720" w:hanging="720"/>
      </w:pPr>
      <w:rPr>
        <w:rFonts w:eastAsiaTheme="majorEastAsia" w:cstheme="majorBidi" w:hint="default"/>
        <w:b/>
        <w:sz w:val="24"/>
      </w:rPr>
    </w:lvl>
    <w:lvl w:ilvl="3">
      <w:start w:val="1"/>
      <w:numFmt w:val="decimal"/>
      <w:lvlText w:val="%1.%2.%3.%4"/>
      <w:lvlJc w:val="left"/>
      <w:pPr>
        <w:ind w:left="720" w:hanging="720"/>
      </w:pPr>
      <w:rPr>
        <w:rFonts w:eastAsiaTheme="majorEastAsia" w:cstheme="majorBidi" w:hint="default"/>
        <w:b/>
        <w:sz w:val="24"/>
      </w:rPr>
    </w:lvl>
    <w:lvl w:ilvl="4">
      <w:start w:val="1"/>
      <w:numFmt w:val="decimal"/>
      <w:lvlText w:val="%1.%2.%3.%4.%5"/>
      <w:lvlJc w:val="left"/>
      <w:pPr>
        <w:ind w:left="720" w:hanging="720"/>
      </w:pPr>
      <w:rPr>
        <w:rFonts w:eastAsiaTheme="majorEastAsia" w:cstheme="majorBidi" w:hint="default"/>
        <w:b/>
        <w:sz w:val="24"/>
      </w:rPr>
    </w:lvl>
    <w:lvl w:ilvl="5">
      <w:start w:val="1"/>
      <w:numFmt w:val="decimal"/>
      <w:lvlText w:val="%1.%2.%3.%4.%5.%6"/>
      <w:lvlJc w:val="left"/>
      <w:pPr>
        <w:ind w:left="1080" w:hanging="1080"/>
      </w:pPr>
      <w:rPr>
        <w:rFonts w:eastAsiaTheme="majorEastAsia" w:cstheme="majorBidi" w:hint="default"/>
        <w:b/>
        <w:sz w:val="24"/>
      </w:rPr>
    </w:lvl>
    <w:lvl w:ilvl="6">
      <w:start w:val="1"/>
      <w:numFmt w:val="decimal"/>
      <w:lvlText w:val="%1.%2.%3.%4.%5.%6.%7"/>
      <w:lvlJc w:val="left"/>
      <w:pPr>
        <w:ind w:left="1080" w:hanging="1080"/>
      </w:pPr>
      <w:rPr>
        <w:rFonts w:eastAsiaTheme="majorEastAsia" w:cstheme="majorBidi" w:hint="default"/>
        <w:b/>
        <w:sz w:val="24"/>
      </w:rPr>
    </w:lvl>
    <w:lvl w:ilvl="7">
      <w:start w:val="1"/>
      <w:numFmt w:val="decimal"/>
      <w:lvlText w:val="%1.%2.%3.%4.%5.%6.%7.%8"/>
      <w:lvlJc w:val="left"/>
      <w:pPr>
        <w:ind w:left="1440" w:hanging="1440"/>
      </w:pPr>
      <w:rPr>
        <w:rFonts w:eastAsiaTheme="majorEastAsia" w:cstheme="majorBidi" w:hint="default"/>
        <w:b/>
        <w:sz w:val="24"/>
      </w:rPr>
    </w:lvl>
    <w:lvl w:ilvl="8">
      <w:start w:val="1"/>
      <w:numFmt w:val="decimal"/>
      <w:lvlText w:val="%1.%2.%3.%4.%5.%6.%7.%8.%9"/>
      <w:lvlJc w:val="left"/>
      <w:pPr>
        <w:ind w:left="1440" w:hanging="1440"/>
      </w:pPr>
      <w:rPr>
        <w:rFonts w:eastAsiaTheme="majorEastAsia" w:cstheme="majorBidi" w:hint="default"/>
        <w:b/>
        <w:sz w:val="24"/>
      </w:rPr>
    </w:lvl>
  </w:abstractNum>
  <w:abstractNum w:abstractNumId="2" w15:restartNumberingAfterBreak="0">
    <w:nsid w:val="01E42A03"/>
    <w:multiLevelType w:val="hybridMultilevel"/>
    <w:tmpl w:val="D4987E84"/>
    <w:lvl w:ilvl="0" w:tplc="A4C23560">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2DC842E">
      <w:start w:val="1"/>
      <w:numFmt w:val="lowerLetter"/>
      <w:lvlText w:val="%2"/>
      <w:lvlJc w:val="left"/>
      <w:pPr>
        <w:ind w:left="76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461CF65C">
      <w:start w:val="1"/>
      <w:numFmt w:val="lowerRoman"/>
      <w:lvlText w:val="%3"/>
      <w:lvlJc w:val="left"/>
      <w:pPr>
        <w:ind w:left="11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75068FE">
      <w:start w:val="1"/>
      <w:numFmt w:val="decimal"/>
      <w:lvlText w:val="%4"/>
      <w:lvlJc w:val="left"/>
      <w:pPr>
        <w:ind w:left="15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BC88C56">
      <w:start w:val="1"/>
      <w:numFmt w:val="lowerLetter"/>
      <w:lvlText w:val="%5"/>
      <w:lvlJc w:val="left"/>
      <w:pPr>
        <w:ind w:left="19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F87088AA">
      <w:start w:val="1"/>
      <w:numFmt w:val="decimal"/>
      <w:lvlRestart w:val="0"/>
      <w:lvlText w:val="%6)"/>
      <w:lvlJc w:val="left"/>
      <w:pPr>
        <w:ind w:left="3012"/>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6" w:tplc="8AC4F554">
      <w:start w:val="1"/>
      <w:numFmt w:val="decimal"/>
      <w:lvlText w:val="%7"/>
      <w:lvlJc w:val="left"/>
      <w:pPr>
        <w:ind w:left="309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7142DDC">
      <w:start w:val="1"/>
      <w:numFmt w:val="lowerLetter"/>
      <w:lvlText w:val="%8"/>
      <w:lvlJc w:val="left"/>
      <w:pPr>
        <w:ind w:left="381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DD1E7FA8">
      <w:start w:val="1"/>
      <w:numFmt w:val="lowerRoman"/>
      <w:lvlText w:val="%9"/>
      <w:lvlJc w:val="left"/>
      <w:pPr>
        <w:ind w:left="45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043B0ACE"/>
    <w:multiLevelType w:val="hybridMultilevel"/>
    <w:tmpl w:val="5F1A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4C5EF5"/>
    <w:multiLevelType w:val="hybridMultilevel"/>
    <w:tmpl w:val="EE4A3FCA"/>
    <w:lvl w:ilvl="0" w:tplc="B8C25E80">
      <w:start w:val="1"/>
      <w:numFmt w:val="upperLetter"/>
      <w:lvlText w:val="%1."/>
      <w:lvlJc w:val="left"/>
      <w:pPr>
        <w:ind w:left="1710" w:hanging="360"/>
      </w:pPr>
      <w:rPr>
        <w:color w:val="auto"/>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5" w15:restartNumberingAfterBreak="0">
    <w:nsid w:val="09537551"/>
    <w:multiLevelType w:val="hybridMultilevel"/>
    <w:tmpl w:val="819C9F04"/>
    <w:lvl w:ilvl="0" w:tplc="D95EAA6E">
      <w:start w:val="2"/>
      <w:numFmt w:val="upperLetter"/>
      <w:lvlText w:val="%1."/>
      <w:lvlJc w:val="left"/>
      <w:pPr>
        <w:ind w:left="2160" w:hanging="180"/>
      </w:pPr>
      <w:rPr>
        <w:rFonts w:hint="default"/>
      </w:rPr>
    </w:lvl>
    <w:lvl w:ilvl="1" w:tplc="04090019">
      <w:start w:val="1"/>
      <w:numFmt w:val="lowerLetter"/>
      <w:lvlText w:val="%2."/>
      <w:lvlJc w:val="left"/>
      <w:pPr>
        <w:ind w:left="1440" w:hanging="360"/>
      </w:pPr>
    </w:lvl>
    <w:lvl w:ilvl="2" w:tplc="D5AA8E54">
      <w:start w:val="1"/>
      <w:numFmt w:val="decimal"/>
      <w:lvlText w:val="%3."/>
      <w:lvlJc w:val="left"/>
      <w:pPr>
        <w:ind w:left="1440" w:hanging="180"/>
      </w:pPr>
      <w:rPr>
        <w:rFonts w:hint="default"/>
        <w:caps w:val="0"/>
        <w:strike w:val="0"/>
        <w:dstrike w:val="0"/>
        <w:vanish w:val="0"/>
        <w:color w:val="000000" w:themeColor="text1"/>
        <w:sz w:val="20"/>
        <w:szCs w:val="16"/>
        <w:vertAlign w:val="baseline"/>
      </w:rPr>
    </w:lvl>
    <w:lvl w:ilvl="3" w:tplc="FABCC504">
      <w:start w:val="1"/>
      <w:numFmt w:val="lowerLetter"/>
      <w:lvlText w:val="%4."/>
      <w:lvlJc w:val="left"/>
      <w:pPr>
        <w:ind w:left="2880" w:hanging="360"/>
      </w:pPr>
      <w:rPr>
        <w:rFonts w:asciiTheme="minorHAnsi" w:eastAsia="Times New Roman" w:hAnsiTheme="minorHAnsi" w:cstheme="minorHAnsi" w:hint="default"/>
        <w:strike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543772"/>
    <w:multiLevelType w:val="hybridMultilevel"/>
    <w:tmpl w:val="78003A70"/>
    <w:lvl w:ilvl="0" w:tplc="31A61B50">
      <w:start w:val="1"/>
      <w:numFmt w:val="lowerLetter"/>
      <w:lvlText w:val="%1."/>
      <w:lvlJc w:val="left"/>
      <w:pPr>
        <w:ind w:left="720" w:hanging="360"/>
      </w:pPr>
      <w:rPr>
        <w:rFonts w:hint="default"/>
        <w:color w:val="auto"/>
        <w:sz w:val="24"/>
      </w:rPr>
    </w:lvl>
    <w:lvl w:ilvl="1" w:tplc="8820AF5A">
      <w:start w:val="1"/>
      <w:numFmt w:val="lowerLetter"/>
      <w:lvlText w:val="%2."/>
      <w:lvlJc w:val="left"/>
      <w:pPr>
        <w:ind w:left="1440" w:hanging="360"/>
      </w:pPr>
      <w:rPr>
        <w:rFonts w:hint="default"/>
      </w:rPr>
    </w:lvl>
    <w:lvl w:ilvl="2" w:tplc="4D3C6E96">
      <w:start w:val="1"/>
      <w:numFmt w:val="upperLetter"/>
      <w:lvlText w:val="%3."/>
      <w:lvlJc w:val="left"/>
      <w:pPr>
        <w:ind w:left="2340" w:hanging="360"/>
      </w:pPr>
      <w:rPr>
        <w:rFonts w:hint="default"/>
      </w:rPr>
    </w:lvl>
    <w:lvl w:ilvl="3" w:tplc="54EEB74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572757"/>
    <w:multiLevelType w:val="multilevel"/>
    <w:tmpl w:val="C8342870"/>
    <w:lvl w:ilvl="0">
      <w:start w:val="2"/>
      <w:numFmt w:val="decimal"/>
      <w:lvlText w:val="%1"/>
      <w:lvlJc w:val="left"/>
      <w:pPr>
        <w:ind w:left="360" w:hanging="360"/>
      </w:pPr>
      <w:rPr>
        <w:rFonts w:eastAsiaTheme="majorEastAsia" w:cstheme="majorBidi" w:hint="default"/>
        <w:b/>
        <w:sz w:val="24"/>
      </w:rPr>
    </w:lvl>
    <w:lvl w:ilvl="1">
      <w:start w:val="6"/>
      <w:numFmt w:val="decimal"/>
      <w:lvlText w:val="%1.%2"/>
      <w:lvlJc w:val="left"/>
      <w:pPr>
        <w:ind w:left="360" w:hanging="360"/>
      </w:pPr>
      <w:rPr>
        <w:rFonts w:eastAsiaTheme="majorEastAsia" w:cstheme="majorBidi" w:hint="default"/>
        <w:b/>
        <w:sz w:val="24"/>
      </w:rPr>
    </w:lvl>
    <w:lvl w:ilvl="2">
      <w:start w:val="1"/>
      <w:numFmt w:val="decimal"/>
      <w:lvlText w:val="%1.%2.%3"/>
      <w:lvlJc w:val="left"/>
      <w:pPr>
        <w:ind w:left="720" w:hanging="720"/>
      </w:pPr>
      <w:rPr>
        <w:rFonts w:eastAsiaTheme="majorEastAsia" w:cstheme="majorBidi" w:hint="default"/>
        <w:b/>
        <w:sz w:val="24"/>
      </w:rPr>
    </w:lvl>
    <w:lvl w:ilvl="3">
      <w:start w:val="1"/>
      <w:numFmt w:val="decimal"/>
      <w:lvlText w:val="%1.%2.%3.%4"/>
      <w:lvlJc w:val="left"/>
      <w:pPr>
        <w:ind w:left="720" w:hanging="720"/>
      </w:pPr>
      <w:rPr>
        <w:rFonts w:eastAsiaTheme="majorEastAsia" w:cstheme="majorBidi" w:hint="default"/>
        <w:b/>
        <w:sz w:val="24"/>
      </w:rPr>
    </w:lvl>
    <w:lvl w:ilvl="4">
      <w:start w:val="1"/>
      <w:numFmt w:val="decimal"/>
      <w:lvlText w:val="%1.%2.%3.%4.%5"/>
      <w:lvlJc w:val="left"/>
      <w:pPr>
        <w:ind w:left="720" w:hanging="720"/>
      </w:pPr>
      <w:rPr>
        <w:rFonts w:eastAsiaTheme="majorEastAsia" w:cstheme="majorBidi" w:hint="default"/>
        <w:b/>
        <w:sz w:val="24"/>
      </w:rPr>
    </w:lvl>
    <w:lvl w:ilvl="5">
      <w:start w:val="1"/>
      <w:numFmt w:val="decimal"/>
      <w:lvlText w:val="%1.%2.%3.%4.%5.%6"/>
      <w:lvlJc w:val="left"/>
      <w:pPr>
        <w:ind w:left="1080" w:hanging="1080"/>
      </w:pPr>
      <w:rPr>
        <w:rFonts w:eastAsiaTheme="majorEastAsia" w:cstheme="majorBidi" w:hint="default"/>
        <w:b/>
        <w:sz w:val="24"/>
      </w:rPr>
    </w:lvl>
    <w:lvl w:ilvl="6">
      <w:start w:val="1"/>
      <w:numFmt w:val="decimal"/>
      <w:lvlText w:val="%1.%2.%3.%4.%5.%6.%7"/>
      <w:lvlJc w:val="left"/>
      <w:pPr>
        <w:ind w:left="1080" w:hanging="1080"/>
      </w:pPr>
      <w:rPr>
        <w:rFonts w:eastAsiaTheme="majorEastAsia" w:cstheme="majorBidi" w:hint="default"/>
        <w:b/>
        <w:sz w:val="24"/>
      </w:rPr>
    </w:lvl>
    <w:lvl w:ilvl="7">
      <w:start w:val="1"/>
      <w:numFmt w:val="decimal"/>
      <w:lvlText w:val="%1.%2.%3.%4.%5.%6.%7.%8"/>
      <w:lvlJc w:val="left"/>
      <w:pPr>
        <w:ind w:left="1440" w:hanging="1440"/>
      </w:pPr>
      <w:rPr>
        <w:rFonts w:eastAsiaTheme="majorEastAsia" w:cstheme="majorBidi" w:hint="default"/>
        <w:b/>
        <w:sz w:val="24"/>
      </w:rPr>
    </w:lvl>
    <w:lvl w:ilvl="8">
      <w:start w:val="1"/>
      <w:numFmt w:val="decimal"/>
      <w:lvlText w:val="%1.%2.%3.%4.%5.%6.%7.%8.%9"/>
      <w:lvlJc w:val="left"/>
      <w:pPr>
        <w:ind w:left="1440" w:hanging="1440"/>
      </w:pPr>
      <w:rPr>
        <w:rFonts w:eastAsiaTheme="majorEastAsia" w:cstheme="majorBidi" w:hint="default"/>
        <w:b/>
        <w:sz w:val="24"/>
      </w:rPr>
    </w:lvl>
  </w:abstractNum>
  <w:abstractNum w:abstractNumId="8" w15:restartNumberingAfterBreak="0">
    <w:nsid w:val="10BF1495"/>
    <w:multiLevelType w:val="hybridMultilevel"/>
    <w:tmpl w:val="24FAF2A8"/>
    <w:lvl w:ilvl="0" w:tplc="B4DABD22">
      <w:start w:val="1"/>
      <w:numFmt w:val="upperLetter"/>
      <w:lvlText w:val="%1."/>
      <w:lvlJc w:val="left"/>
      <w:pPr>
        <w:ind w:left="720" w:hanging="36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784F66"/>
    <w:multiLevelType w:val="hybridMultilevel"/>
    <w:tmpl w:val="A1061048"/>
    <w:lvl w:ilvl="0" w:tplc="FFFFFFFF">
      <w:start w:val="1"/>
      <w:numFmt w:val="decimal"/>
      <w:lvlText w:val="%1."/>
      <w:lvlJc w:val="left"/>
      <w:pPr>
        <w:ind w:left="720" w:hanging="360"/>
      </w:pPr>
    </w:lvl>
    <w:lvl w:ilvl="1" w:tplc="0409000F">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2A749FB"/>
    <w:multiLevelType w:val="hybridMultilevel"/>
    <w:tmpl w:val="CF7C5260"/>
    <w:lvl w:ilvl="0" w:tplc="548E513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4FC211C">
      <w:start w:val="1"/>
      <w:numFmt w:val="lowerLetter"/>
      <w:lvlText w:val="%2"/>
      <w:lvlJc w:val="left"/>
      <w:pPr>
        <w:ind w:left="8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69EB660">
      <w:start w:val="1"/>
      <w:numFmt w:val="lowerRoman"/>
      <w:lvlText w:val="%3"/>
      <w:lvlJc w:val="left"/>
      <w:pPr>
        <w:ind w:left="1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B3E87B1C">
      <w:start w:val="1"/>
      <w:numFmt w:val="lowerLetter"/>
      <w:lvlRestart w:val="0"/>
      <w:lvlText w:val="%4."/>
      <w:lvlJc w:val="left"/>
      <w:pPr>
        <w:ind w:left="2421"/>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4" w:tplc="6284C542">
      <w:start w:val="1"/>
      <w:numFmt w:val="lowerLetter"/>
      <w:lvlText w:val="%5"/>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E844054C">
      <w:start w:val="1"/>
      <w:numFmt w:val="lowerRoman"/>
      <w:lvlText w:val="%6"/>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7D63F18">
      <w:start w:val="1"/>
      <w:numFmt w:val="decimal"/>
      <w:lvlText w:val="%7"/>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51E8E64">
      <w:start w:val="1"/>
      <w:numFmt w:val="lowerLetter"/>
      <w:lvlText w:val="%8"/>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3D2C1CE">
      <w:start w:val="1"/>
      <w:numFmt w:val="lowerRoman"/>
      <w:lvlText w:val="%9"/>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136663CA"/>
    <w:multiLevelType w:val="multilevel"/>
    <w:tmpl w:val="EB301EC8"/>
    <w:lvl w:ilvl="0">
      <w:start w:val="1"/>
      <w:numFmt w:val="decimal"/>
      <w:suff w:val="nothing"/>
      <w:lvlText w:val="PART  %1  "/>
      <w:lvlJc w:val="left"/>
    </w:lvl>
    <w:lvl w:ilvl="1">
      <w:start w:val="1"/>
      <w:numFmt w:val="decimal"/>
      <w:lvlText w:val="%1.%2 "/>
      <w:lvlJc w:val="left"/>
      <w:pPr>
        <w:ind w:left="1026" w:hanging="576"/>
      </w:pPr>
    </w:lvl>
    <w:lvl w:ilvl="2">
      <w:start w:val="1"/>
      <w:numFmt w:val="upperLetter"/>
      <w:lvlText w:val="%3."/>
      <w:lvlJc w:val="left"/>
      <w:pPr>
        <w:ind w:left="1206" w:hanging="576"/>
      </w:pPr>
      <w:rPr>
        <w:rFonts w:hint="default"/>
        <w:sz w:val="24"/>
      </w:rPr>
    </w:lvl>
    <w:lvl w:ilvl="3">
      <w:start w:val="1"/>
      <w:numFmt w:val="upperLetter"/>
      <w:lvlText w:val="%4."/>
      <w:lvlJc w:val="left"/>
      <w:pPr>
        <w:ind w:left="1710" w:hanging="360"/>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12" w15:restartNumberingAfterBreak="0">
    <w:nsid w:val="1E7A6375"/>
    <w:multiLevelType w:val="hybridMultilevel"/>
    <w:tmpl w:val="C792D73C"/>
    <w:lvl w:ilvl="0" w:tplc="C26C42C6">
      <w:start w:val="1"/>
      <w:numFmt w:val="upperLetter"/>
      <w:pStyle w:val="Letterlists"/>
      <w:lvlText w:val="%1."/>
      <w:lvlJc w:val="left"/>
      <w:pPr>
        <w:ind w:left="1080" w:hanging="360"/>
      </w:pPr>
      <w:rPr>
        <w:sz w:val="20"/>
        <w:szCs w:val="1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0E030C"/>
    <w:multiLevelType w:val="hybridMultilevel"/>
    <w:tmpl w:val="2B20C4A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1697648"/>
    <w:multiLevelType w:val="hybridMultilevel"/>
    <w:tmpl w:val="EFDA412C"/>
    <w:lvl w:ilvl="0" w:tplc="972ABA40">
      <w:start w:val="1"/>
      <w:numFmt w:val="lowerLetter"/>
      <w:lvlText w:val="%1."/>
      <w:lvlJc w:val="left"/>
      <w:pPr>
        <w:ind w:left="720" w:hanging="360"/>
      </w:pPr>
      <w:rPr>
        <w:rFonts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A01C3F"/>
    <w:multiLevelType w:val="hybridMultilevel"/>
    <w:tmpl w:val="36803874"/>
    <w:lvl w:ilvl="0" w:tplc="0409000F">
      <w:start w:val="1"/>
      <w:numFmt w:val="decimal"/>
      <w:lvlText w:val="%1."/>
      <w:lvlJc w:val="left"/>
      <w:pPr>
        <w:ind w:left="810" w:hanging="180"/>
      </w:pPr>
      <w:rPr>
        <w:rFonts w:hint="default"/>
      </w:rPr>
    </w:lvl>
    <w:lvl w:ilvl="1" w:tplc="FFFFFFFF">
      <w:start w:val="1"/>
      <w:numFmt w:val="lowerLetter"/>
      <w:lvlText w:val="%2."/>
      <w:lvlJc w:val="left"/>
      <w:pPr>
        <w:ind w:left="1440" w:hanging="360"/>
      </w:pPr>
    </w:lvl>
    <w:lvl w:ilvl="2" w:tplc="FFFFFFFF">
      <w:start w:val="1"/>
      <w:numFmt w:val="decimal"/>
      <w:lvlText w:val="%3."/>
      <w:lvlJc w:val="right"/>
      <w:pPr>
        <w:ind w:left="1440" w:hanging="180"/>
      </w:pPr>
      <w:rPr>
        <w:rFonts w:ascii="Arial" w:eastAsia="Times New Roman" w:hAnsi="Arial" w:cs="Arial"/>
      </w:rPr>
    </w:lvl>
    <w:lvl w:ilvl="3" w:tplc="FFFFFFFF">
      <w:start w:val="1"/>
      <w:numFmt w:val="decimal"/>
      <w:lvlText w:val="%4."/>
      <w:lvlJc w:val="left"/>
      <w:pPr>
        <w:ind w:left="1620" w:hanging="360"/>
      </w:pPr>
      <w:rPr>
        <w:rFonts w:ascii="Arial" w:eastAsia="Times New Roman" w:hAnsi="Arial" w:cs="Arial"/>
        <w:strike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C1E34C7"/>
    <w:multiLevelType w:val="hybridMultilevel"/>
    <w:tmpl w:val="61C8C5B4"/>
    <w:lvl w:ilvl="0" w:tplc="4FFA9FCE">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C3E612A">
      <w:start w:val="1"/>
      <w:numFmt w:val="lowerLetter"/>
      <w:lvlText w:val="%2"/>
      <w:lvlJc w:val="left"/>
      <w:pPr>
        <w:ind w:left="7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DACC830">
      <w:start w:val="2"/>
      <w:numFmt w:val="decimal"/>
      <w:lvlRestart w:val="0"/>
      <w:lvlText w:val="%3."/>
      <w:lvlJc w:val="left"/>
      <w:pPr>
        <w:ind w:left="1860"/>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3" w:tplc="E1087ABA">
      <w:start w:val="1"/>
      <w:numFmt w:val="decimal"/>
      <w:lvlText w:val="%4"/>
      <w:lvlJc w:val="left"/>
      <w:pPr>
        <w:ind w:left="19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57ABE66">
      <w:start w:val="1"/>
      <w:numFmt w:val="lowerLetter"/>
      <w:lvlText w:val="%5"/>
      <w:lvlJc w:val="left"/>
      <w:pPr>
        <w:ind w:left="26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F73EB532">
      <w:start w:val="1"/>
      <w:numFmt w:val="lowerRoman"/>
      <w:lvlText w:val="%6"/>
      <w:lvlJc w:val="left"/>
      <w:pPr>
        <w:ind w:left="33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BBB81338">
      <w:start w:val="1"/>
      <w:numFmt w:val="decimal"/>
      <w:lvlText w:val="%7"/>
      <w:lvlJc w:val="left"/>
      <w:pPr>
        <w:ind w:left="41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0C0E41C">
      <w:start w:val="1"/>
      <w:numFmt w:val="lowerLetter"/>
      <w:lvlText w:val="%8"/>
      <w:lvlJc w:val="left"/>
      <w:pPr>
        <w:ind w:left="48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FEC8AC6">
      <w:start w:val="1"/>
      <w:numFmt w:val="lowerRoman"/>
      <w:lvlText w:val="%9"/>
      <w:lvlJc w:val="left"/>
      <w:pPr>
        <w:ind w:left="55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2FAC2357"/>
    <w:multiLevelType w:val="hybridMultilevel"/>
    <w:tmpl w:val="E4227854"/>
    <w:lvl w:ilvl="0" w:tplc="D28CEE00">
      <w:start w:val="1"/>
      <w:numFmt w:val="decimal"/>
      <w:pStyle w:val="TableParagraph"/>
      <w:lvlText w:val="%1."/>
      <w:lvlJc w:val="left"/>
      <w:pPr>
        <w:ind w:left="162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2FB456C4"/>
    <w:multiLevelType w:val="hybridMultilevel"/>
    <w:tmpl w:val="A636FD7E"/>
    <w:lvl w:ilvl="0" w:tplc="60725F12">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D66C3A2">
      <w:start w:val="1"/>
      <w:numFmt w:val="lowerLetter"/>
      <w:lvlText w:val="%2"/>
      <w:lvlJc w:val="left"/>
      <w:pPr>
        <w:ind w:left="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3588954">
      <w:start w:val="1"/>
      <w:numFmt w:val="lowerRoman"/>
      <w:lvlText w:val="%3"/>
      <w:lvlJc w:val="left"/>
      <w:pPr>
        <w:ind w:left="11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A3A9690">
      <w:start w:val="1"/>
      <w:numFmt w:val="decimal"/>
      <w:lvlText w:val="%4"/>
      <w:lvlJc w:val="left"/>
      <w:pPr>
        <w:ind w:left="153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8E25CE0">
      <w:start w:val="1"/>
      <w:numFmt w:val="lowerLetter"/>
      <w:lvlRestart w:val="0"/>
      <w:lvlText w:val="%5."/>
      <w:lvlJc w:val="left"/>
      <w:pPr>
        <w:ind w:left="2421"/>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5" w:tplc="9142055C">
      <w:start w:val="1"/>
      <w:numFmt w:val="lowerRoman"/>
      <w:lvlText w:val="%6"/>
      <w:lvlJc w:val="left"/>
      <w:pPr>
        <w:ind w:left="26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058A1B4">
      <w:start w:val="1"/>
      <w:numFmt w:val="decimal"/>
      <w:lvlText w:val="%7"/>
      <w:lvlJc w:val="left"/>
      <w:pPr>
        <w:ind w:left="3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C0AF872">
      <w:start w:val="1"/>
      <w:numFmt w:val="lowerLetter"/>
      <w:lvlText w:val="%8"/>
      <w:lvlJc w:val="left"/>
      <w:pPr>
        <w:ind w:left="4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D6C4AD94">
      <w:start w:val="1"/>
      <w:numFmt w:val="lowerRoman"/>
      <w:lvlText w:val="%9"/>
      <w:lvlJc w:val="left"/>
      <w:pPr>
        <w:ind w:left="4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303D4C2F"/>
    <w:multiLevelType w:val="hybridMultilevel"/>
    <w:tmpl w:val="1F1019FC"/>
    <w:lvl w:ilvl="0" w:tplc="29EA5800">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500D510">
      <w:start w:val="1"/>
      <w:numFmt w:val="lowerLetter"/>
      <w:lvlText w:val="%2"/>
      <w:lvlJc w:val="left"/>
      <w:pPr>
        <w:ind w:left="7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4226D72">
      <w:start w:val="1"/>
      <w:numFmt w:val="decimal"/>
      <w:lvlRestart w:val="0"/>
      <w:lvlText w:val="%3."/>
      <w:lvlJc w:val="left"/>
      <w:pPr>
        <w:ind w:left="1860"/>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3" w:tplc="DAD24C30">
      <w:start w:val="1"/>
      <w:numFmt w:val="decimal"/>
      <w:lvlText w:val="%4"/>
      <w:lvlJc w:val="left"/>
      <w:pPr>
        <w:ind w:left="185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FB6A900">
      <w:start w:val="1"/>
      <w:numFmt w:val="lowerLetter"/>
      <w:lvlText w:val="%5"/>
      <w:lvlJc w:val="left"/>
      <w:pPr>
        <w:ind w:left="25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D50A954E">
      <w:start w:val="1"/>
      <w:numFmt w:val="lowerRoman"/>
      <w:lvlText w:val="%6"/>
      <w:lvlJc w:val="left"/>
      <w:pPr>
        <w:ind w:left="329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6C8AE2E">
      <w:start w:val="1"/>
      <w:numFmt w:val="decimal"/>
      <w:lvlText w:val="%7"/>
      <w:lvlJc w:val="left"/>
      <w:pPr>
        <w:ind w:left="401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85C8F40">
      <w:start w:val="1"/>
      <w:numFmt w:val="lowerLetter"/>
      <w:lvlText w:val="%8"/>
      <w:lvlJc w:val="left"/>
      <w:pPr>
        <w:ind w:left="473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F7E82B44">
      <w:start w:val="1"/>
      <w:numFmt w:val="lowerRoman"/>
      <w:lvlText w:val="%9"/>
      <w:lvlJc w:val="left"/>
      <w:pPr>
        <w:ind w:left="545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374466C6"/>
    <w:multiLevelType w:val="hybridMultilevel"/>
    <w:tmpl w:val="F3A48776"/>
    <w:lvl w:ilvl="0" w:tplc="4D52D2A4">
      <w:start w:val="1"/>
      <w:numFmt w:val="lowerLetter"/>
      <w:lvlText w:val="%1."/>
      <w:lvlJc w:val="left"/>
      <w:pPr>
        <w:ind w:left="2340" w:hanging="360"/>
      </w:pPr>
      <w:rPr>
        <w:rFonts w:hint="default"/>
        <w:color w:val="auto"/>
        <w:sz w:val="24"/>
      </w:rPr>
    </w:lvl>
    <w:lvl w:ilvl="1" w:tplc="A190A410">
      <w:start w:val="2"/>
      <w:numFmt w:val="decimal"/>
      <w:lvlText w:val="%2."/>
      <w:lvlJc w:val="left"/>
      <w:pPr>
        <w:ind w:left="1440" w:hanging="360"/>
      </w:pPr>
      <w:rPr>
        <w:rFonts w:hint="default"/>
      </w:rPr>
    </w:lvl>
    <w:lvl w:ilvl="2" w:tplc="0409001B">
      <w:start w:val="1"/>
      <w:numFmt w:val="lowerRoman"/>
      <w:lvlText w:val="%3."/>
      <w:lvlJc w:val="right"/>
      <w:pPr>
        <w:ind w:left="2160" w:hanging="180"/>
      </w:pPr>
    </w:lvl>
    <w:lvl w:ilvl="3" w:tplc="1AB4AA9E">
      <w:start w:val="3"/>
      <w:numFmt w:val="lowerLetter"/>
      <w:lvlText w:val="%4."/>
      <w:lvlJc w:val="left"/>
      <w:pPr>
        <w:ind w:left="2880" w:hanging="360"/>
      </w:pPr>
      <w:rPr>
        <w:rFonts w:hint="default"/>
        <w:color w:val="auto"/>
        <w:sz w:val="20"/>
        <w:szCs w:val="16"/>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144541"/>
    <w:multiLevelType w:val="hybridMultilevel"/>
    <w:tmpl w:val="22A462EE"/>
    <w:lvl w:ilvl="0" w:tplc="B72ED802">
      <w:start w:val="1"/>
      <w:numFmt w:val="low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B3A5494"/>
    <w:multiLevelType w:val="hybridMultilevel"/>
    <w:tmpl w:val="F40AAAF4"/>
    <w:lvl w:ilvl="0" w:tplc="D9B821D0">
      <w:start w:val="1"/>
      <w:numFmt w:val="upperLetter"/>
      <w:lvlText w:val="%1."/>
      <w:lvlJc w:val="left"/>
      <w:pPr>
        <w:ind w:left="1080" w:hanging="360"/>
      </w:pPr>
      <w:rPr>
        <w:rFonts w:hint="default"/>
        <w:sz w:val="20"/>
        <w:szCs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D2D3446"/>
    <w:multiLevelType w:val="hybridMultilevel"/>
    <w:tmpl w:val="B5DAFA08"/>
    <w:lvl w:ilvl="0" w:tplc="04090015">
      <w:start w:val="1"/>
      <w:numFmt w:val="upperLetter"/>
      <w:lvlText w:val="%1."/>
      <w:lvlJc w:val="left"/>
      <w:pPr>
        <w:ind w:left="1080" w:hanging="360"/>
      </w:pPr>
      <w:rPr>
        <w:sz w:val="20"/>
        <w:szCs w:val="16"/>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0E27299"/>
    <w:multiLevelType w:val="hybridMultilevel"/>
    <w:tmpl w:val="26001E54"/>
    <w:lvl w:ilvl="0" w:tplc="CA20D07A">
      <w:start w:val="1"/>
      <w:numFmt w:val="decimal"/>
      <w:lvlText w:val="%1."/>
      <w:lvlJc w:val="left"/>
      <w:pPr>
        <w:ind w:left="1800" w:hanging="360"/>
      </w:pPr>
      <w:rPr>
        <w:rFonts w:hint="default"/>
        <w:color w:val="auto"/>
        <w:sz w:val="20"/>
        <w:szCs w:val="1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32A64EC"/>
    <w:multiLevelType w:val="hybridMultilevel"/>
    <w:tmpl w:val="39E8FFEA"/>
    <w:lvl w:ilvl="0" w:tplc="B72C95C6">
      <w:start w:val="1"/>
      <w:numFmt w:val="upperLetter"/>
      <w:lvlText w:val="%1."/>
      <w:lvlJc w:val="left"/>
      <w:pPr>
        <w:ind w:left="990" w:hanging="360"/>
      </w:pPr>
      <w:rPr>
        <w:rFonts w:hint="default"/>
      </w:rPr>
    </w:lvl>
    <w:lvl w:ilvl="1" w:tplc="EC8E8D5C">
      <w:start w:val="2"/>
      <w:numFmt w:val="decimal"/>
      <w:lvlText w:val="%2."/>
      <w:lvlJc w:val="left"/>
      <w:pPr>
        <w:ind w:left="1710" w:hanging="360"/>
      </w:pPr>
      <w:rPr>
        <w:rFonts w:hint="default"/>
      </w:rPr>
    </w:lvl>
    <w:lvl w:ilvl="2" w:tplc="0409001B">
      <w:start w:val="1"/>
      <w:numFmt w:val="lowerRoman"/>
      <w:lvlText w:val="%3."/>
      <w:lvlJc w:val="right"/>
      <w:pPr>
        <w:ind w:left="2430" w:hanging="180"/>
      </w:pPr>
    </w:lvl>
    <w:lvl w:ilvl="3" w:tplc="524A43D4">
      <w:start w:val="1"/>
      <w:numFmt w:val="decimal"/>
      <w:lvlText w:val="%4."/>
      <w:lvlJc w:val="left"/>
      <w:pPr>
        <w:ind w:left="3150" w:hanging="360"/>
      </w:pPr>
      <w:rPr>
        <w:rFonts w:hint="default"/>
        <w:caps w:val="0"/>
        <w:strike w:val="0"/>
        <w:dstrike w:val="0"/>
        <w:vanish w:val="0"/>
        <w:color w:val="000000" w:themeColor="text1"/>
        <w:sz w:val="20"/>
        <w:szCs w:val="16"/>
        <w:vertAlign w:val="baseline"/>
      </w:rPr>
    </w:lvl>
    <w:lvl w:ilvl="4" w:tplc="04090019">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15:restartNumberingAfterBreak="0">
    <w:nsid w:val="458E2D92"/>
    <w:multiLevelType w:val="hybridMultilevel"/>
    <w:tmpl w:val="B0D0A2D2"/>
    <w:lvl w:ilvl="0" w:tplc="04090015">
      <w:start w:val="1"/>
      <w:numFmt w:val="upperLetter"/>
      <w:lvlText w:val="%1."/>
      <w:lvlJc w:val="left"/>
      <w:pPr>
        <w:ind w:left="2070" w:hanging="360"/>
      </w:p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27" w15:restartNumberingAfterBreak="0">
    <w:nsid w:val="472E67DB"/>
    <w:multiLevelType w:val="hybridMultilevel"/>
    <w:tmpl w:val="E63878C4"/>
    <w:lvl w:ilvl="0" w:tplc="9AF2A0DC">
      <w:start w:val="1"/>
      <w:numFmt w:val="upperLetter"/>
      <w:lvlText w:val="%1."/>
      <w:lvlJc w:val="left"/>
      <w:pPr>
        <w:ind w:left="1284"/>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1" w:tplc="3A6CA14E">
      <w:start w:val="1"/>
      <w:numFmt w:val="lowerLetter"/>
      <w:lvlText w:val="%2"/>
      <w:lvlJc w:val="left"/>
      <w:pPr>
        <w:ind w:left="13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C64A262">
      <w:start w:val="1"/>
      <w:numFmt w:val="lowerRoman"/>
      <w:lvlText w:val="%3"/>
      <w:lvlJc w:val="left"/>
      <w:pPr>
        <w:ind w:left="20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BEA01F6">
      <w:start w:val="1"/>
      <w:numFmt w:val="decimal"/>
      <w:lvlText w:val="%4"/>
      <w:lvlJc w:val="left"/>
      <w:pPr>
        <w:ind w:left="276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7C4AFB6">
      <w:start w:val="1"/>
      <w:numFmt w:val="lowerLetter"/>
      <w:lvlText w:val="%5"/>
      <w:lvlJc w:val="left"/>
      <w:pPr>
        <w:ind w:left="34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332967A">
      <w:start w:val="1"/>
      <w:numFmt w:val="lowerRoman"/>
      <w:lvlText w:val="%6"/>
      <w:lvlJc w:val="left"/>
      <w:pPr>
        <w:ind w:left="420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44A2F4A">
      <w:start w:val="1"/>
      <w:numFmt w:val="decimal"/>
      <w:lvlText w:val="%7"/>
      <w:lvlJc w:val="left"/>
      <w:pPr>
        <w:ind w:left="49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DCAE1F8">
      <w:start w:val="1"/>
      <w:numFmt w:val="lowerLetter"/>
      <w:lvlText w:val="%8"/>
      <w:lvlJc w:val="left"/>
      <w:pPr>
        <w:ind w:left="56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9900F38">
      <w:start w:val="1"/>
      <w:numFmt w:val="lowerRoman"/>
      <w:lvlText w:val="%9"/>
      <w:lvlJc w:val="left"/>
      <w:pPr>
        <w:ind w:left="636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487037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BC6D75"/>
    <w:multiLevelType w:val="hybridMultilevel"/>
    <w:tmpl w:val="C1569610"/>
    <w:lvl w:ilvl="0" w:tplc="04090015">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F886858"/>
    <w:multiLevelType w:val="hybridMultilevel"/>
    <w:tmpl w:val="1E646120"/>
    <w:lvl w:ilvl="0" w:tplc="67083744">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4CA75EE">
      <w:start w:val="1"/>
      <w:numFmt w:val="lowerLetter"/>
      <w:lvlText w:val="%2"/>
      <w:lvlJc w:val="left"/>
      <w:pPr>
        <w:ind w:left="6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C1684742">
      <w:start w:val="1"/>
      <w:numFmt w:val="lowerRoman"/>
      <w:lvlText w:val="%3"/>
      <w:lvlJc w:val="left"/>
      <w:pPr>
        <w:ind w:left="101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9D0A514">
      <w:start w:val="1"/>
      <w:numFmt w:val="decimal"/>
      <w:lvlRestart w:val="0"/>
      <w:lvlText w:val="%4."/>
      <w:lvlJc w:val="left"/>
      <w:pPr>
        <w:ind w:left="1860"/>
      </w:pPr>
      <w:rPr>
        <w:rFonts w:asciiTheme="minorHAnsi" w:eastAsia="Arial" w:hAnsiTheme="minorHAnsi" w:cstheme="minorHAnsi" w:hint="default"/>
        <w:b w:val="0"/>
        <w:i w:val="0"/>
        <w:strike w:val="0"/>
        <w:dstrike w:val="0"/>
        <w:color w:val="000000"/>
        <w:sz w:val="18"/>
        <w:szCs w:val="18"/>
        <w:u w:val="none" w:color="000000"/>
        <w:bdr w:val="none" w:sz="0" w:space="0" w:color="auto"/>
        <w:shd w:val="clear" w:color="auto" w:fill="auto"/>
        <w:vertAlign w:val="baseline"/>
      </w:rPr>
    </w:lvl>
    <w:lvl w:ilvl="4" w:tplc="8F4A78A4">
      <w:start w:val="1"/>
      <w:numFmt w:val="lowerLetter"/>
      <w:lvlText w:val="%5"/>
      <w:lvlJc w:val="left"/>
      <w:pPr>
        <w:ind w:left="20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C74AC70">
      <w:start w:val="1"/>
      <w:numFmt w:val="lowerRoman"/>
      <w:lvlText w:val="%6"/>
      <w:lvlJc w:val="left"/>
      <w:pPr>
        <w:ind w:left="27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D2F4741A">
      <w:start w:val="1"/>
      <w:numFmt w:val="decimal"/>
      <w:lvlText w:val="%7"/>
      <w:lvlJc w:val="left"/>
      <w:pPr>
        <w:ind w:left="35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43EDCE0">
      <w:start w:val="1"/>
      <w:numFmt w:val="lowerLetter"/>
      <w:lvlText w:val="%8"/>
      <w:lvlJc w:val="left"/>
      <w:pPr>
        <w:ind w:left="42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371C742A">
      <w:start w:val="1"/>
      <w:numFmt w:val="lowerRoman"/>
      <w:lvlText w:val="%9"/>
      <w:lvlJc w:val="left"/>
      <w:pPr>
        <w:ind w:left="49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51020EF3"/>
    <w:multiLevelType w:val="multilevel"/>
    <w:tmpl w:val="7060B144"/>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upperLetter"/>
      <w:lvlText w:val="%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32" w15:restartNumberingAfterBreak="0">
    <w:nsid w:val="52EA1592"/>
    <w:multiLevelType w:val="hybridMultilevel"/>
    <w:tmpl w:val="5AAA80C2"/>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53F40106"/>
    <w:multiLevelType w:val="hybridMultilevel"/>
    <w:tmpl w:val="F190A51C"/>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4" w15:restartNumberingAfterBreak="0">
    <w:nsid w:val="559322E9"/>
    <w:multiLevelType w:val="hybridMultilevel"/>
    <w:tmpl w:val="FD24D374"/>
    <w:lvl w:ilvl="0" w:tplc="04090015">
      <w:start w:val="1"/>
      <w:numFmt w:val="upp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 w15:restartNumberingAfterBreak="0">
    <w:nsid w:val="591549AC"/>
    <w:multiLevelType w:val="hybridMultilevel"/>
    <w:tmpl w:val="FE6635F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C917320"/>
    <w:multiLevelType w:val="hybridMultilevel"/>
    <w:tmpl w:val="C9FA3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0E456D"/>
    <w:multiLevelType w:val="hybridMultilevel"/>
    <w:tmpl w:val="34AABBA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07360A5"/>
    <w:multiLevelType w:val="hybridMultilevel"/>
    <w:tmpl w:val="B7C232B2"/>
    <w:lvl w:ilvl="0" w:tplc="0409000F">
      <w:start w:val="1"/>
      <w:numFmt w:val="decimal"/>
      <w:lvlText w:val="%1."/>
      <w:lvlJc w:val="left"/>
      <w:pPr>
        <w:ind w:left="1620" w:hanging="360"/>
      </w:p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39" w15:restartNumberingAfterBreak="0">
    <w:nsid w:val="613570FB"/>
    <w:multiLevelType w:val="hybridMultilevel"/>
    <w:tmpl w:val="164E0972"/>
    <w:lvl w:ilvl="0" w:tplc="04090015">
      <w:start w:val="1"/>
      <w:numFmt w:val="upperLetter"/>
      <w:lvlText w:val="%1."/>
      <w:lvlJc w:val="left"/>
      <w:pPr>
        <w:ind w:left="99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4555CEC"/>
    <w:multiLevelType w:val="hybridMultilevel"/>
    <w:tmpl w:val="6F7A17C4"/>
    <w:lvl w:ilvl="0" w:tplc="E98C32F6">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5908CDA">
      <w:start w:val="1"/>
      <w:numFmt w:val="lowerLetter"/>
      <w:lvlText w:val="%2"/>
      <w:lvlJc w:val="left"/>
      <w:pPr>
        <w:ind w:left="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F6663E50">
      <w:start w:val="1"/>
      <w:numFmt w:val="lowerRoman"/>
      <w:lvlText w:val="%3"/>
      <w:lvlJc w:val="left"/>
      <w:pPr>
        <w:ind w:left="11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0FA814A8">
      <w:start w:val="1"/>
      <w:numFmt w:val="decimal"/>
      <w:lvlText w:val="%4"/>
      <w:lvlJc w:val="left"/>
      <w:pPr>
        <w:ind w:left="153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0D6F40E">
      <w:start w:val="1"/>
      <w:numFmt w:val="lowerLetter"/>
      <w:lvlRestart w:val="0"/>
      <w:lvlText w:val="%5."/>
      <w:lvlJc w:val="left"/>
      <w:pPr>
        <w:ind w:left="2421"/>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5" w:tplc="2FECC262">
      <w:start w:val="1"/>
      <w:numFmt w:val="lowerRoman"/>
      <w:lvlText w:val="%6"/>
      <w:lvlJc w:val="left"/>
      <w:pPr>
        <w:ind w:left="26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9046C7C">
      <w:start w:val="1"/>
      <w:numFmt w:val="decimal"/>
      <w:lvlText w:val="%7"/>
      <w:lvlJc w:val="left"/>
      <w:pPr>
        <w:ind w:left="3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FD4ACAA">
      <w:start w:val="1"/>
      <w:numFmt w:val="lowerLetter"/>
      <w:lvlText w:val="%8"/>
      <w:lvlJc w:val="left"/>
      <w:pPr>
        <w:ind w:left="4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550BD48">
      <w:start w:val="1"/>
      <w:numFmt w:val="lowerRoman"/>
      <w:lvlText w:val="%9"/>
      <w:lvlJc w:val="left"/>
      <w:pPr>
        <w:ind w:left="4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1" w15:restartNumberingAfterBreak="0">
    <w:nsid w:val="6A132D90"/>
    <w:multiLevelType w:val="hybridMultilevel"/>
    <w:tmpl w:val="A262305E"/>
    <w:lvl w:ilvl="0" w:tplc="D95EAA6E">
      <w:start w:val="2"/>
      <w:numFmt w:val="upperLetter"/>
      <w:lvlText w:val="%1."/>
      <w:lvlJc w:val="left"/>
      <w:pPr>
        <w:ind w:left="810" w:hanging="180"/>
      </w:pPr>
      <w:rPr>
        <w:rFonts w:hint="default"/>
      </w:rPr>
    </w:lvl>
    <w:lvl w:ilvl="1" w:tplc="04090019">
      <w:start w:val="1"/>
      <w:numFmt w:val="lowerLetter"/>
      <w:lvlText w:val="%2."/>
      <w:lvlJc w:val="left"/>
      <w:pPr>
        <w:ind w:left="1440" w:hanging="360"/>
      </w:pPr>
    </w:lvl>
    <w:lvl w:ilvl="2" w:tplc="757A526A">
      <w:start w:val="1"/>
      <w:numFmt w:val="decimal"/>
      <w:lvlText w:val="%3."/>
      <w:lvlJc w:val="right"/>
      <w:pPr>
        <w:ind w:left="1440" w:hanging="180"/>
      </w:pPr>
      <w:rPr>
        <w:rFonts w:ascii="Arial" w:eastAsia="Times New Roman" w:hAnsi="Arial" w:cs="Arial"/>
      </w:rPr>
    </w:lvl>
    <w:lvl w:ilvl="3" w:tplc="08ECA2C0">
      <w:start w:val="1"/>
      <w:numFmt w:val="decimal"/>
      <w:lvlText w:val="%4."/>
      <w:lvlJc w:val="left"/>
      <w:pPr>
        <w:ind w:left="1710" w:hanging="360"/>
      </w:pPr>
      <w:rPr>
        <w:rFonts w:asciiTheme="minorHAnsi" w:eastAsia="Times New Roman" w:hAnsiTheme="minorHAnsi" w:cstheme="minorHAnsi" w:hint="default"/>
        <w:strike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6B0B4C42"/>
    <w:multiLevelType w:val="hybridMultilevel"/>
    <w:tmpl w:val="CEC29AFA"/>
    <w:lvl w:ilvl="0" w:tplc="D5048C4C">
      <w:start w:val="1"/>
      <w:numFmt w:val="decimal"/>
      <w:lvlText w:val="%1."/>
      <w:lvlJc w:val="left"/>
      <w:pPr>
        <w:ind w:left="1440" w:hanging="63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3" w15:restartNumberingAfterBreak="0">
    <w:nsid w:val="6B1430AD"/>
    <w:multiLevelType w:val="hybridMultilevel"/>
    <w:tmpl w:val="F0B03C76"/>
    <w:lvl w:ilvl="0" w:tplc="FFBA31D0">
      <w:start w:val="1"/>
      <w:numFmt w:val="upperLetter"/>
      <w:lvlText w:val="%1."/>
      <w:lvlJc w:val="left"/>
      <w:pPr>
        <w:ind w:left="1080" w:hanging="360"/>
      </w:pPr>
      <w:rPr>
        <w:i w:val="0"/>
        <w:iCs w:val="0"/>
        <w:color w:val="auto"/>
        <w:sz w:val="20"/>
        <w:szCs w:val="16"/>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6BFF5377"/>
    <w:multiLevelType w:val="hybridMultilevel"/>
    <w:tmpl w:val="D4F43532"/>
    <w:lvl w:ilvl="0" w:tplc="06180C72">
      <w:start w:val="1"/>
      <w:numFmt w:val="lowerLetter"/>
      <w:lvlText w:val="%1."/>
      <w:lvlJc w:val="left"/>
      <w:pPr>
        <w:ind w:left="720" w:hanging="360"/>
      </w:pPr>
      <w:rPr>
        <w:rFonts w:hint="default"/>
        <w:color w:val="auto"/>
        <w:sz w:val="24"/>
      </w:rPr>
    </w:lvl>
    <w:lvl w:ilvl="1" w:tplc="3EE8A088">
      <w:start w:val="1"/>
      <w:numFmt w:val="lowerLetter"/>
      <w:lvlText w:val="%2."/>
      <w:lvlJc w:val="left"/>
      <w:pPr>
        <w:ind w:left="1440" w:hanging="360"/>
      </w:pPr>
      <w:rPr>
        <w:rFonts w:asciiTheme="minorHAnsi" w:eastAsiaTheme="majorEastAsia" w:hAnsiTheme="minorHAnsi" w:cstheme="maj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F27E73"/>
    <w:multiLevelType w:val="hybridMultilevel"/>
    <w:tmpl w:val="682CC35C"/>
    <w:lvl w:ilvl="0" w:tplc="04090015">
      <w:start w:val="1"/>
      <w:numFmt w:val="upperLetter"/>
      <w:lvlText w:val="%1."/>
      <w:lvlJc w:val="left"/>
      <w:pPr>
        <w:ind w:left="720" w:hanging="360"/>
      </w:pPr>
    </w:lvl>
    <w:lvl w:ilvl="1" w:tplc="59EE5CFC">
      <w:start w:val="1"/>
      <w:numFmt w:val="upperLetter"/>
      <w:lvlText w:val="%2."/>
      <w:lvlJc w:val="left"/>
      <w:pPr>
        <w:ind w:left="1440" w:hanging="360"/>
      </w:pPr>
      <w:rPr>
        <w:rFonts w:ascii="Arial" w:eastAsia="Arial" w:hAnsi="Arial" w:cs="Arial"/>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3F651E"/>
    <w:multiLevelType w:val="hybridMultilevel"/>
    <w:tmpl w:val="7F94BF50"/>
    <w:lvl w:ilvl="0" w:tplc="93BE5328">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68CF6D8">
      <w:start w:val="1"/>
      <w:numFmt w:val="lowerLetter"/>
      <w:lvlText w:val="%2"/>
      <w:lvlJc w:val="left"/>
      <w:pPr>
        <w:ind w:left="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6CC2230">
      <w:start w:val="1"/>
      <w:numFmt w:val="lowerRoman"/>
      <w:lvlText w:val="%3"/>
      <w:lvlJc w:val="left"/>
      <w:pPr>
        <w:ind w:left="11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D660BDBE">
      <w:start w:val="1"/>
      <w:numFmt w:val="decimal"/>
      <w:lvlText w:val="%4"/>
      <w:lvlJc w:val="left"/>
      <w:pPr>
        <w:ind w:left="153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4BEDCC0">
      <w:start w:val="1"/>
      <w:numFmt w:val="lowerLetter"/>
      <w:lvlRestart w:val="0"/>
      <w:lvlText w:val="%5."/>
      <w:lvlJc w:val="left"/>
      <w:pPr>
        <w:ind w:left="2421"/>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5" w:tplc="6A50D7B4">
      <w:start w:val="1"/>
      <w:numFmt w:val="lowerRoman"/>
      <w:lvlText w:val="%6"/>
      <w:lvlJc w:val="left"/>
      <w:pPr>
        <w:ind w:left="26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CA82482">
      <w:start w:val="1"/>
      <w:numFmt w:val="decimal"/>
      <w:lvlText w:val="%7"/>
      <w:lvlJc w:val="left"/>
      <w:pPr>
        <w:ind w:left="3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278D9F4">
      <w:start w:val="1"/>
      <w:numFmt w:val="lowerLetter"/>
      <w:lvlText w:val="%8"/>
      <w:lvlJc w:val="left"/>
      <w:pPr>
        <w:ind w:left="4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217AC5E6">
      <w:start w:val="1"/>
      <w:numFmt w:val="lowerRoman"/>
      <w:lvlText w:val="%9"/>
      <w:lvlJc w:val="left"/>
      <w:pPr>
        <w:ind w:left="4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7" w15:restartNumberingAfterBreak="0">
    <w:nsid w:val="7A253314"/>
    <w:multiLevelType w:val="hybridMultilevel"/>
    <w:tmpl w:val="99D61B9C"/>
    <w:lvl w:ilvl="0" w:tplc="80801F4E">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4CA8434">
      <w:start w:val="1"/>
      <w:numFmt w:val="lowerLetter"/>
      <w:lvlText w:val="%2"/>
      <w:lvlJc w:val="left"/>
      <w:pPr>
        <w:ind w:left="7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F249322">
      <w:start w:val="1"/>
      <w:numFmt w:val="decimal"/>
      <w:lvlRestart w:val="0"/>
      <w:lvlText w:val="%3."/>
      <w:lvlJc w:val="left"/>
      <w:pPr>
        <w:ind w:left="1860"/>
      </w:pPr>
      <w:rPr>
        <w:rFonts w:asciiTheme="minorHAnsi" w:eastAsia="Arial"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3" w:tplc="826E2DC8">
      <w:start w:val="1"/>
      <w:numFmt w:val="decimal"/>
      <w:lvlText w:val="%4"/>
      <w:lvlJc w:val="left"/>
      <w:pPr>
        <w:ind w:left="185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AE2361A">
      <w:start w:val="1"/>
      <w:numFmt w:val="lowerLetter"/>
      <w:lvlText w:val="%5"/>
      <w:lvlJc w:val="left"/>
      <w:pPr>
        <w:ind w:left="257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E05497DA">
      <w:start w:val="1"/>
      <w:numFmt w:val="lowerRoman"/>
      <w:lvlText w:val="%6"/>
      <w:lvlJc w:val="left"/>
      <w:pPr>
        <w:ind w:left="329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B060F60">
      <w:start w:val="1"/>
      <w:numFmt w:val="decimal"/>
      <w:lvlText w:val="%7"/>
      <w:lvlJc w:val="left"/>
      <w:pPr>
        <w:ind w:left="401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A983CA4">
      <w:start w:val="1"/>
      <w:numFmt w:val="lowerLetter"/>
      <w:lvlText w:val="%8"/>
      <w:lvlJc w:val="left"/>
      <w:pPr>
        <w:ind w:left="473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D54A2582">
      <w:start w:val="1"/>
      <w:numFmt w:val="lowerRoman"/>
      <w:lvlText w:val="%9"/>
      <w:lvlJc w:val="left"/>
      <w:pPr>
        <w:ind w:left="545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2136674322">
    <w:abstractNumId w:val="6"/>
  </w:num>
  <w:num w:numId="2" w16cid:durableId="1035153894">
    <w:abstractNumId w:val="8"/>
  </w:num>
  <w:num w:numId="3" w16cid:durableId="1313212617">
    <w:abstractNumId w:val="22"/>
  </w:num>
  <w:num w:numId="4" w16cid:durableId="784275576">
    <w:abstractNumId w:val="12"/>
  </w:num>
  <w:num w:numId="5" w16cid:durableId="188569482">
    <w:abstractNumId w:val="0"/>
  </w:num>
  <w:num w:numId="6" w16cid:durableId="2068066955">
    <w:abstractNumId w:val="14"/>
  </w:num>
  <w:num w:numId="7" w16cid:durableId="595553447">
    <w:abstractNumId w:val="21"/>
  </w:num>
  <w:num w:numId="8" w16cid:durableId="1215043789">
    <w:abstractNumId w:val="44"/>
  </w:num>
  <w:num w:numId="9" w16cid:durableId="401100821">
    <w:abstractNumId w:val="24"/>
  </w:num>
  <w:num w:numId="10" w16cid:durableId="2128615914">
    <w:abstractNumId w:val="41"/>
  </w:num>
  <w:num w:numId="11" w16cid:durableId="1347517615">
    <w:abstractNumId w:val="25"/>
  </w:num>
  <w:num w:numId="12" w16cid:durableId="1853297068">
    <w:abstractNumId w:val="5"/>
  </w:num>
  <w:num w:numId="13" w16cid:durableId="1843735765">
    <w:abstractNumId w:val="20"/>
  </w:num>
  <w:num w:numId="14" w16cid:durableId="947354575">
    <w:abstractNumId w:val="31"/>
  </w:num>
  <w:num w:numId="15" w16cid:durableId="122120575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0762514">
    <w:abstractNumId w:val="45"/>
  </w:num>
  <w:num w:numId="17" w16cid:durableId="995376991">
    <w:abstractNumId w:val="9"/>
  </w:num>
  <w:num w:numId="18" w16cid:durableId="1765226449">
    <w:abstractNumId w:val="27"/>
  </w:num>
  <w:num w:numId="19" w16cid:durableId="57671760">
    <w:abstractNumId w:val="19"/>
  </w:num>
  <w:num w:numId="20" w16cid:durableId="1468626954">
    <w:abstractNumId w:val="40"/>
  </w:num>
  <w:num w:numId="21" w16cid:durableId="222759978">
    <w:abstractNumId w:val="47"/>
  </w:num>
  <w:num w:numId="22" w16cid:durableId="1650985098">
    <w:abstractNumId w:val="46"/>
  </w:num>
  <w:num w:numId="23" w16cid:durableId="1286159185">
    <w:abstractNumId w:val="30"/>
  </w:num>
  <w:num w:numId="24" w16cid:durableId="1100032569">
    <w:abstractNumId w:val="18"/>
  </w:num>
  <w:num w:numId="25" w16cid:durableId="331377820">
    <w:abstractNumId w:val="11"/>
  </w:num>
  <w:num w:numId="26" w16cid:durableId="1345326652">
    <w:abstractNumId w:val="34"/>
  </w:num>
  <w:num w:numId="27" w16cid:durableId="2087729317">
    <w:abstractNumId w:val="26"/>
  </w:num>
  <w:num w:numId="28" w16cid:durableId="2124496470">
    <w:abstractNumId w:val="13"/>
  </w:num>
  <w:num w:numId="29" w16cid:durableId="98336384">
    <w:abstractNumId w:val="10"/>
  </w:num>
  <w:num w:numId="30" w16cid:durableId="1319268120">
    <w:abstractNumId w:val="2"/>
  </w:num>
  <w:num w:numId="31" w16cid:durableId="774792159">
    <w:abstractNumId w:val="16"/>
  </w:num>
  <w:num w:numId="32" w16cid:durableId="1226800176">
    <w:abstractNumId w:val="15"/>
  </w:num>
  <w:num w:numId="33" w16cid:durableId="399526482">
    <w:abstractNumId w:val="4"/>
  </w:num>
  <w:num w:numId="34" w16cid:durableId="1529949700">
    <w:abstractNumId w:val="1"/>
  </w:num>
  <w:num w:numId="35" w16cid:durableId="1889993648">
    <w:abstractNumId w:val="17"/>
  </w:num>
  <w:num w:numId="36" w16cid:durableId="1973825534">
    <w:abstractNumId w:val="33"/>
  </w:num>
  <w:num w:numId="37" w16cid:durableId="140658551">
    <w:abstractNumId w:val="32"/>
  </w:num>
  <w:num w:numId="38" w16cid:durableId="2046516632">
    <w:abstractNumId w:val="42"/>
  </w:num>
  <w:num w:numId="39" w16cid:durableId="671950022">
    <w:abstractNumId w:val="43"/>
  </w:num>
  <w:num w:numId="40" w16cid:durableId="693578172">
    <w:abstractNumId w:val="23"/>
  </w:num>
  <w:num w:numId="41" w16cid:durableId="2019579585">
    <w:abstractNumId w:val="37"/>
  </w:num>
  <w:num w:numId="42" w16cid:durableId="2080008665">
    <w:abstractNumId w:val="3"/>
  </w:num>
  <w:num w:numId="43" w16cid:durableId="217711254">
    <w:abstractNumId w:val="35"/>
  </w:num>
  <w:num w:numId="44" w16cid:durableId="1467773895">
    <w:abstractNumId w:val="36"/>
  </w:num>
  <w:num w:numId="45" w16cid:durableId="1645500003">
    <w:abstractNumId w:val="29"/>
  </w:num>
  <w:num w:numId="46" w16cid:durableId="1781560103">
    <w:abstractNumId w:val="7"/>
  </w:num>
  <w:num w:numId="47" w16cid:durableId="195198135">
    <w:abstractNumId w:val="28"/>
  </w:num>
  <w:num w:numId="48" w16cid:durableId="1584298531">
    <w:abstractNumId w:val="38"/>
  </w:num>
  <w:num w:numId="49" w16cid:durableId="2004311385">
    <w:abstractNumId w:val="3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2F4"/>
    <w:rsid w:val="00004111"/>
    <w:rsid w:val="00004AFE"/>
    <w:rsid w:val="0001194E"/>
    <w:rsid w:val="00011E82"/>
    <w:rsid w:val="000155F2"/>
    <w:rsid w:val="00021791"/>
    <w:rsid w:val="00022988"/>
    <w:rsid w:val="00024658"/>
    <w:rsid w:val="00025EDD"/>
    <w:rsid w:val="000315B5"/>
    <w:rsid w:val="00036147"/>
    <w:rsid w:val="000368FE"/>
    <w:rsid w:val="00040C31"/>
    <w:rsid w:val="000464AC"/>
    <w:rsid w:val="000516D7"/>
    <w:rsid w:val="000536C3"/>
    <w:rsid w:val="000539A6"/>
    <w:rsid w:val="00055C62"/>
    <w:rsid w:val="00056603"/>
    <w:rsid w:val="000578CF"/>
    <w:rsid w:val="00060B4A"/>
    <w:rsid w:val="00061098"/>
    <w:rsid w:val="0006410B"/>
    <w:rsid w:val="00064D45"/>
    <w:rsid w:val="00066B58"/>
    <w:rsid w:val="00066DC4"/>
    <w:rsid w:val="00073E20"/>
    <w:rsid w:val="000908A6"/>
    <w:rsid w:val="00090CB4"/>
    <w:rsid w:val="0009146E"/>
    <w:rsid w:val="0009222E"/>
    <w:rsid w:val="0009348D"/>
    <w:rsid w:val="00095054"/>
    <w:rsid w:val="000A5A72"/>
    <w:rsid w:val="000A7758"/>
    <w:rsid w:val="000A7A3E"/>
    <w:rsid w:val="000B18DF"/>
    <w:rsid w:val="000B1AA4"/>
    <w:rsid w:val="000B3156"/>
    <w:rsid w:val="000B3299"/>
    <w:rsid w:val="000B489C"/>
    <w:rsid w:val="000B68DD"/>
    <w:rsid w:val="000B7102"/>
    <w:rsid w:val="000C02D4"/>
    <w:rsid w:val="000C24CE"/>
    <w:rsid w:val="000C7000"/>
    <w:rsid w:val="000D24CE"/>
    <w:rsid w:val="000D3E14"/>
    <w:rsid w:val="000D64BE"/>
    <w:rsid w:val="000D7DB8"/>
    <w:rsid w:val="000E12DB"/>
    <w:rsid w:val="000E40DD"/>
    <w:rsid w:val="000E50F1"/>
    <w:rsid w:val="000E672D"/>
    <w:rsid w:val="000E7B61"/>
    <w:rsid w:val="000F2039"/>
    <w:rsid w:val="000F232F"/>
    <w:rsid w:val="000F2F8F"/>
    <w:rsid w:val="000F3AC6"/>
    <w:rsid w:val="000F6B4D"/>
    <w:rsid w:val="000F71FF"/>
    <w:rsid w:val="00102B6E"/>
    <w:rsid w:val="001032A2"/>
    <w:rsid w:val="00105790"/>
    <w:rsid w:val="00105834"/>
    <w:rsid w:val="00113191"/>
    <w:rsid w:val="00115FF6"/>
    <w:rsid w:val="00117406"/>
    <w:rsid w:val="001239CA"/>
    <w:rsid w:val="001302A4"/>
    <w:rsid w:val="00130A17"/>
    <w:rsid w:val="00130CEB"/>
    <w:rsid w:val="00131613"/>
    <w:rsid w:val="00135186"/>
    <w:rsid w:val="001375C3"/>
    <w:rsid w:val="00140E79"/>
    <w:rsid w:val="001414E2"/>
    <w:rsid w:val="0014165B"/>
    <w:rsid w:val="00142EB0"/>
    <w:rsid w:val="0014481D"/>
    <w:rsid w:val="00145BC4"/>
    <w:rsid w:val="00146834"/>
    <w:rsid w:val="00150369"/>
    <w:rsid w:val="00150ECE"/>
    <w:rsid w:val="00152AE3"/>
    <w:rsid w:val="00155FBC"/>
    <w:rsid w:val="00157C06"/>
    <w:rsid w:val="00161980"/>
    <w:rsid w:val="0016284C"/>
    <w:rsid w:val="00167F8E"/>
    <w:rsid w:val="001736ED"/>
    <w:rsid w:val="001754F1"/>
    <w:rsid w:val="001763AE"/>
    <w:rsid w:val="00181D75"/>
    <w:rsid w:val="00182119"/>
    <w:rsid w:val="00183538"/>
    <w:rsid w:val="00186798"/>
    <w:rsid w:val="00186F51"/>
    <w:rsid w:val="00195FE4"/>
    <w:rsid w:val="001968C2"/>
    <w:rsid w:val="001971F1"/>
    <w:rsid w:val="00197922"/>
    <w:rsid w:val="001A3837"/>
    <w:rsid w:val="001A57DA"/>
    <w:rsid w:val="001B3D30"/>
    <w:rsid w:val="001B59BB"/>
    <w:rsid w:val="001B6FAF"/>
    <w:rsid w:val="001C30D1"/>
    <w:rsid w:val="001C337D"/>
    <w:rsid w:val="001C6752"/>
    <w:rsid w:val="001D0C32"/>
    <w:rsid w:val="001D24DB"/>
    <w:rsid w:val="001D30AB"/>
    <w:rsid w:val="001D34BC"/>
    <w:rsid w:val="001D38DA"/>
    <w:rsid w:val="001D4BF8"/>
    <w:rsid w:val="001E013F"/>
    <w:rsid w:val="001E101E"/>
    <w:rsid w:val="001E376D"/>
    <w:rsid w:val="001E4945"/>
    <w:rsid w:val="001E7031"/>
    <w:rsid w:val="001E76D2"/>
    <w:rsid w:val="001F0833"/>
    <w:rsid w:val="001F159C"/>
    <w:rsid w:val="001F3C04"/>
    <w:rsid w:val="001F56DE"/>
    <w:rsid w:val="001F6A1B"/>
    <w:rsid w:val="001F7D4A"/>
    <w:rsid w:val="00202B0C"/>
    <w:rsid w:val="00205D4A"/>
    <w:rsid w:val="00205EEB"/>
    <w:rsid w:val="0021515D"/>
    <w:rsid w:val="0021558E"/>
    <w:rsid w:val="002201A6"/>
    <w:rsid w:val="002251E5"/>
    <w:rsid w:val="00227935"/>
    <w:rsid w:val="00227D62"/>
    <w:rsid w:val="002363E6"/>
    <w:rsid w:val="0024007F"/>
    <w:rsid w:val="00240C10"/>
    <w:rsid w:val="0024174D"/>
    <w:rsid w:val="00241E84"/>
    <w:rsid w:val="002420AF"/>
    <w:rsid w:val="0024267B"/>
    <w:rsid w:val="002429B4"/>
    <w:rsid w:val="002517BE"/>
    <w:rsid w:val="0025198E"/>
    <w:rsid w:val="00251FA2"/>
    <w:rsid w:val="00252A72"/>
    <w:rsid w:val="00254D60"/>
    <w:rsid w:val="002555EC"/>
    <w:rsid w:val="00257609"/>
    <w:rsid w:val="00270627"/>
    <w:rsid w:val="00272779"/>
    <w:rsid w:val="002858A4"/>
    <w:rsid w:val="00287109"/>
    <w:rsid w:val="002923E5"/>
    <w:rsid w:val="0029267B"/>
    <w:rsid w:val="002930F3"/>
    <w:rsid w:val="0029491C"/>
    <w:rsid w:val="002A0090"/>
    <w:rsid w:val="002A1B7E"/>
    <w:rsid w:val="002B1282"/>
    <w:rsid w:val="002B1AD0"/>
    <w:rsid w:val="002B3FE0"/>
    <w:rsid w:val="002B6E4C"/>
    <w:rsid w:val="002B7943"/>
    <w:rsid w:val="002C0D73"/>
    <w:rsid w:val="002C2FAE"/>
    <w:rsid w:val="002C4A7A"/>
    <w:rsid w:val="002D15F8"/>
    <w:rsid w:val="002D1ED2"/>
    <w:rsid w:val="002D20E4"/>
    <w:rsid w:val="002D4B5C"/>
    <w:rsid w:val="002D7A4E"/>
    <w:rsid w:val="002E2BD4"/>
    <w:rsid w:val="002E4516"/>
    <w:rsid w:val="002E4ED1"/>
    <w:rsid w:val="002E610E"/>
    <w:rsid w:val="002E684E"/>
    <w:rsid w:val="002E7161"/>
    <w:rsid w:val="002E7268"/>
    <w:rsid w:val="002F0E75"/>
    <w:rsid w:val="002F504F"/>
    <w:rsid w:val="00302BD0"/>
    <w:rsid w:val="00302EAC"/>
    <w:rsid w:val="003108E4"/>
    <w:rsid w:val="00312671"/>
    <w:rsid w:val="00321616"/>
    <w:rsid w:val="0032262B"/>
    <w:rsid w:val="003252FB"/>
    <w:rsid w:val="00326148"/>
    <w:rsid w:val="00326AEC"/>
    <w:rsid w:val="00327058"/>
    <w:rsid w:val="0033044C"/>
    <w:rsid w:val="003356BA"/>
    <w:rsid w:val="00335975"/>
    <w:rsid w:val="00336A83"/>
    <w:rsid w:val="00350B41"/>
    <w:rsid w:val="00356768"/>
    <w:rsid w:val="00367690"/>
    <w:rsid w:val="003808DB"/>
    <w:rsid w:val="00385AA2"/>
    <w:rsid w:val="00391160"/>
    <w:rsid w:val="003951F3"/>
    <w:rsid w:val="0039586E"/>
    <w:rsid w:val="00396AE6"/>
    <w:rsid w:val="00397CB6"/>
    <w:rsid w:val="003A22F4"/>
    <w:rsid w:val="003A58D8"/>
    <w:rsid w:val="003B0030"/>
    <w:rsid w:val="003B0486"/>
    <w:rsid w:val="003B6A58"/>
    <w:rsid w:val="003C03DE"/>
    <w:rsid w:val="003C1ECB"/>
    <w:rsid w:val="003C2405"/>
    <w:rsid w:val="003C2AF7"/>
    <w:rsid w:val="003C6452"/>
    <w:rsid w:val="003D14F0"/>
    <w:rsid w:val="003D1C0C"/>
    <w:rsid w:val="003D6373"/>
    <w:rsid w:val="003E1516"/>
    <w:rsid w:val="003E1EFE"/>
    <w:rsid w:val="003E23D5"/>
    <w:rsid w:val="003E3CA1"/>
    <w:rsid w:val="003E5E02"/>
    <w:rsid w:val="003F2767"/>
    <w:rsid w:val="003F3802"/>
    <w:rsid w:val="003F54A4"/>
    <w:rsid w:val="004023F2"/>
    <w:rsid w:val="00402BE4"/>
    <w:rsid w:val="00406538"/>
    <w:rsid w:val="004072F2"/>
    <w:rsid w:val="00407EFC"/>
    <w:rsid w:val="00411F7F"/>
    <w:rsid w:val="004147A0"/>
    <w:rsid w:val="00421051"/>
    <w:rsid w:val="00421912"/>
    <w:rsid w:val="00423AEF"/>
    <w:rsid w:val="00424425"/>
    <w:rsid w:val="004311BE"/>
    <w:rsid w:val="00432589"/>
    <w:rsid w:val="004328AB"/>
    <w:rsid w:val="004361F4"/>
    <w:rsid w:val="0043653B"/>
    <w:rsid w:val="004378C6"/>
    <w:rsid w:val="00437982"/>
    <w:rsid w:val="00440048"/>
    <w:rsid w:val="00440787"/>
    <w:rsid w:val="00441CA2"/>
    <w:rsid w:val="004431BE"/>
    <w:rsid w:val="00443229"/>
    <w:rsid w:val="00446CFB"/>
    <w:rsid w:val="00451A04"/>
    <w:rsid w:val="00453A75"/>
    <w:rsid w:val="00453D8D"/>
    <w:rsid w:val="004548D7"/>
    <w:rsid w:val="004566AD"/>
    <w:rsid w:val="00457830"/>
    <w:rsid w:val="00461FA8"/>
    <w:rsid w:val="00465DD8"/>
    <w:rsid w:val="0046624F"/>
    <w:rsid w:val="0047068D"/>
    <w:rsid w:val="0047134E"/>
    <w:rsid w:val="00475A19"/>
    <w:rsid w:val="00475E5D"/>
    <w:rsid w:val="004763AF"/>
    <w:rsid w:val="00480203"/>
    <w:rsid w:val="004851BE"/>
    <w:rsid w:val="00485C32"/>
    <w:rsid w:val="0048715E"/>
    <w:rsid w:val="00490806"/>
    <w:rsid w:val="00490D0C"/>
    <w:rsid w:val="00492FC9"/>
    <w:rsid w:val="00494A8B"/>
    <w:rsid w:val="00495B0E"/>
    <w:rsid w:val="004966B2"/>
    <w:rsid w:val="004A086D"/>
    <w:rsid w:val="004A50AB"/>
    <w:rsid w:val="004A5D40"/>
    <w:rsid w:val="004A793E"/>
    <w:rsid w:val="004B128F"/>
    <w:rsid w:val="004B2DC0"/>
    <w:rsid w:val="004B30D6"/>
    <w:rsid w:val="004B477C"/>
    <w:rsid w:val="004B6645"/>
    <w:rsid w:val="004B6993"/>
    <w:rsid w:val="004B7FFC"/>
    <w:rsid w:val="004C1CDF"/>
    <w:rsid w:val="004C2D51"/>
    <w:rsid w:val="004C57D2"/>
    <w:rsid w:val="004C7488"/>
    <w:rsid w:val="004C7A55"/>
    <w:rsid w:val="004D051F"/>
    <w:rsid w:val="004D3B24"/>
    <w:rsid w:val="004D6306"/>
    <w:rsid w:val="004E1651"/>
    <w:rsid w:val="004E5EBC"/>
    <w:rsid w:val="004F355D"/>
    <w:rsid w:val="00500122"/>
    <w:rsid w:val="0050220B"/>
    <w:rsid w:val="00504BE3"/>
    <w:rsid w:val="00510985"/>
    <w:rsid w:val="005125EF"/>
    <w:rsid w:val="00513201"/>
    <w:rsid w:val="00514273"/>
    <w:rsid w:val="00514CD1"/>
    <w:rsid w:val="005153C4"/>
    <w:rsid w:val="00517BD1"/>
    <w:rsid w:val="00520636"/>
    <w:rsid w:val="0052613B"/>
    <w:rsid w:val="005342F6"/>
    <w:rsid w:val="00535D1A"/>
    <w:rsid w:val="005360F3"/>
    <w:rsid w:val="00536B7E"/>
    <w:rsid w:val="005423E5"/>
    <w:rsid w:val="0054508C"/>
    <w:rsid w:val="00547869"/>
    <w:rsid w:val="005513B0"/>
    <w:rsid w:val="005516B3"/>
    <w:rsid w:val="00553970"/>
    <w:rsid w:val="0055499E"/>
    <w:rsid w:val="00561482"/>
    <w:rsid w:val="005641F8"/>
    <w:rsid w:val="0056527F"/>
    <w:rsid w:val="0056661B"/>
    <w:rsid w:val="00566F98"/>
    <w:rsid w:val="005710FD"/>
    <w:rsid w:val="005723D5"/>
    <w:rsid w:val="00573707"/>
    <w:rsid w:val="00573845"/>
    <w:rsid w:val="00575A1D"/>
    <w:rsid w:val="0057797A"/>
    <w:rsid w:val="00580E25"/>
    <w:rsid w:val="00580E36"/>
    <w:rsid w:val="005843C3"/>
    <w:rsid w:val="00584587"/>
    <w:rsid w:val="00585549"/>
    <w:rsid w:val="00591EF3"/>
    <w:rsid w:val="005A081E"/>
    <w:rsid w:val="005A5093"/>
    <w:rsid w:val="005B1F7C"/>
    <w:rsid w:val="005B2407"/>
    <w:rsid w:val="005B704F"/>
    <w:rsid w:val="005B7479"/>
    <w:rsid w:val="005B7622"/>
    <w:rsid w:val="005C243C"/>
    <w:rsid w:val="005D3BA7"/>
    <w:rsid w:val="005D7686"/>
    <w:rsid w:val="005E1545"/>
    <w:rsid w:val="005E3035"/>
    <w:rsid w:val="005E35C7"/>
    <w:rsid w:val="005E4715"/>
    <w:rsid w:val="005E6F67"/>
    <w:rsid w:val="005F199C"/>
    <w:rsid w:val="00600112"/>
    <w:rsid w:val="00601EB2"/>
    <w:rsid w:val="00602BAC"/>
    <w:rsid w:val="00603D22"/>
    <w:rsid w:val="006077F6"/>
    <w:rsid w:val="00610756"/>
    <w:rsid w:val="006120F9"/>
    <w:rsid w:val="006156BB"/>
    <w:rsid w:val="00616A79"/>
    <w:rsid w:val="00616F71"/>
    <w:rsid w:val="0062340F"/>
    <w:rsid w:val="00624051"/>
    <w:rsid w:val="006250F6"/>
    <w:rsid w:val="006259CF"/>
    <w:rsid w:val="00626FE0"/>
    <w:rsid w:val="0063102A"/>
    <w:rsid w:val="00632B49"/>
    <w:rsid w:val="006361CD"/>
    <w:rsid w:val="0064313B"/>
    <w:rsid w:val="00644848"/>
    <w:rsid w:val="0064588F"/>
    <w:rsid w:val="00646CFC"/>
    <w:rsid w:val="00647181"/>
    <w:rsid w:val="00647B13"/>
    <w:rsid w:val="00652FD5"/>
    <w:rsid w:val="006530FB"/>
    <w:rsid w:val="00653D52"/>
    <w:rsid w:val="00656725"/>
    <w:rsid w:val="00664365"/>
    <w:rsid w:val="006658BD"/>
    <w:rsid w:val="0066663C"/>
    <w:rsid w:val="00666E14"/>
    <w:rsid w:val="00675096"/>
    <w:rsid w:val="00675612"/>
    <w:rsid w:val="0067623F"/>
    <w:rsid w:val="00676B94"/>
    <w:rsid w:val="00676EEE"/>
    <w:rsid w:val="006773AC"/>
    <w:rsid w:val="00683537"/>
    <w:rsid w:val="006861ED"/>
    <w:rsid w:val="00687BEE"/>
    <w:rsid w:val="0069203D"/>
    <w:rsid w:val="00692F9B"/>
    <w:rsid w:val="006945BD"/>
    <w:rsid w:val="006953FB"/>
    <w:rsid w:val="006A0EB4"/>
    <w:rsid w:val="006A3FA5"/>
    <w:rsid w:val="006A671E"/>
    <w:rsid w:val="006A6ADB"/>
    <w:rsid w:val="006B20FF"/>
    <w:rsid w:val="006B3FA9"/>
    <w:rsid w:val="006B4CB0"/>
    <w:rsid w:val="006B7689"/>
    <w:rsid w:val="006C079B"/>
    <w:rsid w:val="006C1CCA"/>
    <w:rsid w:val="006C307B"/>
    <w:rsid w:val="006C33B5"/>
    <w:rsid w:val="006C4DED"/>
    <w:rsid w:val="006C5B7C"/>
    <w:rsid w:val="006C606C"/>
    <w:rsid w:val="006C734E"/>
    <w:rsid w:val="006D0203"/>
    <w:rsid w:val="006D6A59"/>
    <w:rsid w:val="006E1D88"/>
    <w:rsid w:val="006E2754"/>
    <w:rsid w:val="006E71CA"/>
    <w:rsid w:val="006E76B8"/>
    <w:rsid w:val="006F10DB"/>
    <w:rsid w:val="006F2464"/>
    <w:rsid w:val="006F3E0F"/>
    <w:rsid w:val="0070241A"/>
    <w:rsid w:val="00703D62"/>
    <w:rsid w:val="00707C56"/>
    <w:rsid w:val="007114D3"/>
    <w:rsid w:val="00713461"/>
    <w:rsid w:val="007134B9"/>
    <w:rsid w:val="007179E4"/>
    <w:rsid w:val="007221B5"/>
    <w:rsid w:val="00722786"/>
    <w:rsid w:val="00730138"/>
    <w:rsid w:val="007325AD"/>
    <w:rsid w:val="00732FF3"/>
    <w:rsid w:val="0073356B"/>
    <w:rsid w:val="007336B6"/>
    <w:rsid w:val="00742859"/>
    <w:rsid w:val="00743B34"/>
    <w:rsid w:val="00744A3C"/>
    <w:rsid w:val="00746E0C"/>
    <w:rsid w:val="00747077"/>
    <w:rsid w:val="00747B16"/>
    <w:rsid w:val="00751E4F"/>
    <w:rsid w:val="00751F90"/>
    <w:rsid w:val="007521EC"/>
    <w:rsid w:val="00753642"/>
    <w:rsid w:val="00761F38"/>
    <w:rsid w:val="00775285"/>
    <w:rsid w:val="007762C4"/>
    <w:rsid w:val="00782799"/>
    <w:rsid w:val="00783185"/>
    <w:rsid w:val="007851C7"/>
    <w:rsid w:val="00787495"/>
    <w:rsid w:val="00787FBC"/>
    <w:rsid w:val="007902BA"/>
    <w:rsid w:val="00790DC2"/>
    <w:rsid w:val="0079471A"/>
    <w:rsid w:val="0079577E"/>
    <w:rsid w:val="007968FB"/>
    <w:rsid w:val="00797A45"/>
    <w:rsid w:val="007A1C13"/>
    <w:rsid w:val="007A4309"/>
    <w:rsid w:val="007A6076"/>
    <w:rsid w:val="007A6F5F"/>
    <w:rsid w:val="007A73F3"/>
    <w:rsid w:val="007A7AAA"/>
    <w:rsid w:val="007B318B"/>
    <w:rsid w:val="007B43C2"/>
    <w:rsid w:val="007B5BE8"/>
    <w:rsid w:val="007B78B6"/>
    <w:rsid w:val="007C3AE6"/>
    <w:rsid w:val="007C5252"/>
    <w:rsid w:val="007C6A9D"/>
    <w:rsid w:val="007D1CAD"/>
    <w:rsid w:val="007D22B4"/>
    <w:rsid w:val="007D3710"/>
    <w:rsid w:val="007D511E"/>
    <w:rsid w:val="007D7487"/>
    <w:rsid w:val="007E1FDF"/>
    <w:rsid w:val="007E34F8"/>
    <w:rsid w:val="007E3568"/>
    <w:rsid w:val="007E563D"/>
    <w:rsid w:val="007E59A6"/>
    <w:rsid w:val="007E5ABF"/>
    <w:rsid w:val="007F6482"/>
    <w:rsid w:val="008002F2"/>
    <w:rsid w:val="0080089A"/>
    <w:rsid w:val="00806B9F"/>
    <w:rsid w:val="00806CEA"/>
    <w:rsid w:val="008073B1"/>
    <w:rsid w:val="00817431"/>
    <w:rsid w:val="008178BA"/>
    <w:rsid w:val="00824F05"/>
    <w:rsid w:val="00827B15"/>
    <w:rsid w:val="00830BD5"/>
    <w:rsid w:val="008332BF"/>
    <w:rsid w:val="008342B7"/>
    <w:rsid w:val="00836CED"/>
    <w:rsid w:val="008407D8"/>
    <w:rsid w:val="00841522"/>
    <w:rsid w:val="00843A77"/>
    <w:rsid w:val="00853AE0"/>
    <w:rsid w:val="00854ECD"/>
    <w:rsid w:val="00854F19"/>
    <w:rsid w:val="008558E3"/>
    <w:rsid w:val="0085593E"/>
    <w:rsid w:val="0085665E"/>
    <w:rsid w:val="00862BAA"/>
    <w:rsid w:val="0086415A"/>
    <w:rsid w:val="00865C84"/>
    <w:rsid w:val="0087683C"/>
    <w:rsid w:val="00876B91"/>
    <w:rsid w:val="0088155F"/>
    <w:rsid w:val="008821FB"/>
    <w:rsid w:val="00882DBE"/>
    <w:rsid w:val="00897443"/>
    <w:rsid w:val="00897A35"/>
    <w:rsid w:val="008A09AC"/>
    <w:rsid w:val="008A1038"/>
    <w:rsid w:val="008A1F48"/>
    <w:rsid w:val="008A25CA"/>
    <w:rsid w:val="008B0CAF"/>
    <w:rsid w:val="008B249F"/>
    <w:rsid w:val="008B2C55"/>
    <w:rsid w:val="008B3777"/>
    <w:rsid w:val="008B5567"/>
    <w:rsid w:val="008B64D6"/>
    <w:rsid w:val="008B68B7"/>
    <w:rsid w:val="008B75EC"/>
    <w:rsid w:val="008C1C14"/>
    <w:rsid w:val="008C551C"/>
    <w:rsid w:val="008C72DE"/>
    <w:rsid w:val="008C7B2F"/>
    <w:rsid w:val="008D1933"/>
    <w:rsid w:val="008D3A60"/>
    <w:rsid w:val="008D701D"/>
    <w:rsid w:val="008E12E1"/>
    <w:rsid w:val="008E17A9"/>
    <w:rsid w:val="008E1B6F"/>
    <w:rsid w:val="008E51FB"/>
    <w:rsid w:val="008E59BB"/>
    <w:rsid w:val="008E61E7"/>
    <w:rsid w:val="008E74F2"/>
    <w:rsid w:val="00903184"/>
    <w:rsid w:val="00906256"/>
    <w:rsid w:val="00907213"/>
    <w:rsid w:val="00910ABB"/>
    <w:rsid w:val="00910C42"/>
    <w:rsid w:val="00911A58"/>
    <w:rsid w:val="009144EE"/>
    <w:rsid w:val="00915F7E"/>
    <w:rsid w:val="00920EEF"/>
    <w:rsid w:val="00921D89"/>
    <w:rsid w:val="00921EEB"/>
    <w:rsid w:val="009223CF"/>
    <w:rsid w:val="009234CB"/>
    <w:rsid w:val="00924E98"/>
    <w:rsid w:val="00930D43"/>
    <w:rsid w:val="00931DB3"/>
    <w:rsid w:val="0093208B"/>
    <w:rsid w:val="009350CB"/>
    <w:rsid w:val="00935B85"/>
    <w:rsid w:val="00935F25"/>
    <w:rsid w:val="00936C6B"/>
    <w:rsid w:val="00937796"/>
    <w:rsid w:val="00941B47"/>
    <w:rsid w:val="00943A67"/>
    <w:rsid w:val="00943AAA"/>
    <w:rsid w:val="009479DF"/>
    <w:rsid w:val="00950A19"/>
    <w:rsid w:val="009516AD"/>
    <w:rsid w:val="0095297D"/>
    <w:rsid w:val="00952D01"/>
    <w:rsid w:val="009533C8"/>
    <w:rsid w:val="009577C9"/>
    <w:rsid w:val="00966473"/>
    <w:rsid w:val="0096778C"/>
    <w:rsid w:val="009679EE"/>
    <w:rsid w:val="00970851"/>
    <w:rsid w:val="00974185"/>
    <w:rsid w:val="0097699F"/>
    <w:rsid w:val="00980955"/>
    <w:rsid w:val="00983548"/>
    <w:rsid w:val="00984F84"/>
    <w:rsid w:val="00986638"/>
    <w:rsid w:val="00987E34"/>
    <w:rsid w:val="00991393"/>
    <w:rsid w:val="00992CE2"/>
    <w:rsid w:val="00992FAD"/>
    <w:rsid w:val="00994B9C"/>
    <w:rsid w:val="009A2C63"/>
    <w:rsid w:val="009B1562"/>
    <w:rsid w:val="009C491A"/>
    <w:rsid w:val="009C518C"/>
    <w:rsid w:val="009C525D"/>
    <w:rsid w:val="009D02EC"/>
    <w:rsid w:val="009D19F1"/>
    <w:rsid w:val="009D495A"/>
    <w:rsid w:val="009E1363"/>
    <w:rsid w:val="009E1C83"/>
    <w:rsid w:val="009F2F5D"/>
    <w:rsid w:val="009F6486"/>
    <w:rsid w:val="009F69E8"/>
    <w:rsid w:val="00A03928"/>
    <w:rsid w:val="00A04C6A"/>
    <w:rsid w:val="00A05BF4"/>
    <w:rsid w:val="00A14D11"/>
    <w:rsid w:val="00A16CE0"/>
    <w:rsid w:val="00A16E3E"/>
    <w:rsid w:val="00A205E0"/>
    <w:rsid w:val="00A208D5"/>
    <w:rsid w:val="00A22CC6"/>
    <w:rsid w:val="00A25C0B"/>
    <w:rsid w:val="00A26219"/>
    <w:rsid w:val="00A321F4"/>
    <w:rsid w:val="00A323E6"/>
    <w:rsid w:val="00A400B3"/>
    <w:rsid w:val="00A408C0"/>
    <w:rsid w:val="00A42667"/>
    <w:rsid w:val="00A44ED2"/>
    <w:rsid w:val="00A4550D"/>
    <w:rsid w:val="00A46D03"/>
    <w:rsid w:val="00A470BA"/>
    <w:rsid w:val="00A47861"/>
    <w:rsid w:val="00A505BA"/>
    <w:rsid w:val="00A5329E"/>
    <w:rsid w:val="00A554E2"/>
    <w:rsid w:val="00A61884"/>
    <w:rsid w:val="00A6532F"/>
    <w:rsid w:val="00A709C9"/>
    <w:rsid w:val="00A71B2C"/>
    <w:rsid w:val="00A72EB1"/>
    <w:rsid w:val="00A81AF2"/>
    <w:rsid w:val="00A82F66"/>
    <w:rsid w:val="00A84262"/>
    <w:rsid w:val="00A91216"/>
    <w:rsid w:val="00A92A8C"/>
    <w:rsid w:val="00A95218"/>
    <w:rsid w:val="00A97038"/>
    <w:rsid w:val="00A97CCE"/>
    <w:rsid w:val="00AA3DE1"/>
    <w:rsid w:val="00AA775A"/>
    <w:rsid w:val="00AA7FB3"/>
    <w:rsid w:val="00AB17F6"/>
    <w:rsid w:val="00AB1B53"/>
    <w:rsid w:val="00AC1DE3"/>
    <w:rsid w:val="00AC59EC"/>
    <w:rsid w:val="00AC5CD6"/>
    <w:rsid w:val="00AC7DE0"/>
    <w:rsid w:val="00AD469C"/>
    <w:rsid w:val="00AD5D1E"/>
    <w:rsid w:val="00AD6E0D"/>
    <w:rsid w:val="00AE36B5"/>
    <w:rsid w:val="00AE52B6"/>
    <w:rsid w:val="00AE7877"/>
    <w:rsid w:val="00AF2898"/>
    <w:rsid w:val="00AF4363"/>
    <w:rsid w:val="00AF5347"/>
    <w:rsid w:val="00AF6E1A"/>
    <w:rsid w:val="00B005EC"/>
    <w:rsid w:val="00B00DF2"/>
    <w:rsid w:val="00B01C56"/>
    <w:rsid w:val="00B02B41"/>
    <w:rsid w:val="00B03923"/>
    <w:rsid w:val="00B10C11"/>
    <w:rsid w:val="00B1528E"/>
    <w:rsid w:val="00B15CD3"/>
    <w:rsid w:val="00B16228"/>
    <w:rsid w:val="00B173EC"/>
    <w:rsid w:val="00B23744"/>
    <w:rsid w:val="00B23E22"/>
    <w:rsid w:val="00B40B5A"/>
    <w:rsid w:val="00B50A68"/>
    <w:rsid w:val="00B50E0C"/>
    <w:rsid w:val="00B548D7"/>
    <w:rsid w:val="00B54B57"/>
    <w:rsid w:val="00B5776E"/>
    <w:rsid w:val="00B57EFA"/>
    <w:rsid w:val="00B62712"/>
    <w:rsid w:val="00B633BE"/>
    <w:rsid w:val="00B677D3"/>
    <w:rsid w:val="00B71CCD"/>
    <w:rsid w:val="00B7615C"/>
    <w:rsid w:val="00B807AD"/>
    <w:rsid w:val="00B81396"/>
    <w:rsid w:val="00B84B02"/>
    <w:rsid w:val="00B86D6A"/>
    <w:rsid w:val="00B878A2"/>
    <w:rsid w:val="00B92A7F"/>
    <w:rsid w:val="00B9435E"/>
    <w:rsid w:val="00B94650"/>
    <w:rsid w:val="00B95C90"/>
    <w:rsid w:val="00BA09B4"/>
    <w:rsid w:val="00BA5AEF"/>
    <w:rsid w:val="00BA6B1E"/>
    <w:rsid w:val="00BB02E4"/>
    <w:rsid w:val="00BB1699"/>
    <w:rsid w:val="00BB319F"/>
    <w:rsid w:val="00BB4539"/>
    <w:rsid w:val="00BB5D29"/>
    <w:rsid w:val="00BB66E2"/>
    <w:rsid w:val="00BB7A2D"/>
    <w:rsid w:val="00BC1680"/>
    <w:rsid w:val="00BC1BA1"/>
    <w:rsid w:val="00BC3A76"/>
    <w:rsid w:val="00BC4EB5"/>
    <w:rsid w:val="00BC5FA3"/>
    <w:rsid w:val="00BD1A5B"/>
    <w:rsid w:val="00BD385E"/>
    <w:rsid w:val="00BE4439"/>
    <w:rsid w:val="00BF3BAA"/>
    <w:rsid w:val="00BF4156"/>
    <w:rsid w:val="00C00C08"/>
    <w:rsid w:val="00C00F52"/>
    <w:rsid w:val="00C018AB"/>
    <w:rsid w:val="00C020D6"/>
    <w:rsid w:val="00C022C6"/>
    <w:rsid w:val="00C04788"/>
    <w:rsid w:val="00C11667"/>
    <w:rsid w:val="00C11AF4"/>
    <w:rsid w:val="00C13080"/>
    <w:rsid w:val="00C14393"/>
    <w:rsid w:val="00C15C62"/>
    <w:rsid w:val="00C225CA"/>
    <w:rsid w:val="00C23275"/>
    <w:rsid w:val="00C243A3"/>
    <w:rsid w:val="00C25871"/>
    <w:rsid w:val="00C2651E"/>
    <w:rsid w:val="00C31933"/>
    <w:rsid w:val="00C336A7"/>
    <w:rsid w:val="00C33E49"/>
    <w:rsid w:val="00C344B2"/>
    <w:rsid w:val="00C40A63"/>
    <w:rsid w:val="00C41382"/>
    <w:rsid w:val="00C440FA"/>
    <w:rsid w:val="00C509DF"/>
    <w:rsid w:val="00C52FE2"/>
    <w:rsid w:val="00C53BEA"/>
    <w:rsid w:val="00C54954"/>
    <w:rsid w:val="00C56AE2"/>
    <w:rsid w:val="00C62CD9"/>
    <w:rsid w:val="00C64945"/>
    <w:rsid w:val="00C677C5"/>
    <w:rsid w:val="00C679ED"/>
    <w:rsid w:val="00C70D49"/>
    <w:rsid w:val="00C761FF"/>
    <w:rsid w:val="00C813AA"/>
    <w:rsid w:val="00C818A2"/>
    <w:rsid w:val="00C82F0A"/>
    <w:rsid w:val="00C86B31"/>
    <w:rsid w:val="00C87F02"/>
    <w:rsid w:val="00C909A5"/>
    <w:rsid w:val="00C9105A"/>
    <w:rsid w:val="00C9187B"/>
    <w:rsid w:val="00C92ECF"/>
    <w:rsid w:val="00C959C6"/>
    <w:rsid w:val="00CA079B"/>
    <w:rsid w:val="00CA51C7"/>
    <w:rsid w:val="00CA7B08"/>
    <w:rsid w:val="00CB094C"/>
    <w:rsid w:val="00CB145D"/>
    <w:rsid w:val="00CB18FC"/>
    <w:rsid w:val="00CB750E"/>
    <w:rsid w:val="00CC3036"/>
    <w:rsid w:val="00CD0DF5"/>
    <w:rsid w:val="00CD195F"/>
    <w:rsid w:val="00CD37A9"/>
    <w:rsid w:val="00CD4BC8"/>
    <w:rsid w:val="00CD7586"/>
    <w:rsid w:val="00CD7E49"/>
    <w:rsid w:val="00CE2F27"/>
    <w:rsid w:val="00CF06AE"/>
    <w:rsid w:val="00CF1778"/>
    <w:rsid w:val="00CF461D"/>
    <w:rsid w:val="00CF5804"/>
    <w:rsid w:val="00D00172"/>
    <w:rsid w:val="00D00305"/>
    <w:rsid w:val="00D0365E"/>
    <w:rsid w:val="00D07339"/>
    <w:rsid w:val="00D07BB4"/>
    <w:rsid w:val="00D07D4A"/>
    <w:rsid w:val="00D11C2F"/>
    <w:rsid w:val="00D1459F"/>
    <w:rsid w:val="00D14B22"/>
    <w:rsid w:val="00D15D62"/>
    <w:rsid w:val="00D16603"/>
    <w:rsid w:val="00D16F4F"/>
    <w:rsid w:val="00D20AA9"/>
    <w:rsid w:val="00D21FEA"/>
    <w:rsid w:val="00D22ACB"/>
    <w:rsid w:val="00D2714F"/>
    <w:rsid w:val="00D3258D"/>
    <w:rsid w:val="00D32F5F"/>
    <w:rsid w:val="00D33827"/>
    <w:rsid w:val="00D35981"/>
    <w:rsid w:val="00D50256"/>
    <w:rsid w:val="00D55090"/>
    <w:rsid w:val="00D570EB"/>
    <w:rsid w:val="00D57984"/>
    <w:rsid w:val="00D602DF"/>
    <w:rsid w:val="00D61639"/>
    <w:rsid w:val="00D639CB"/>
    <w:rsid w:val="00D70797"/>
    <w:rsid w:val="00D763EC"/>
    <w:rsid w:val="00D76EB6"/>
    <w:rsid w:val="00D81C90"/>
    <w:rsid w:val="00D81DF4"/>
    <w:rsid w:val="00D82282"/>
    <w:rsid w:val="00D87D48"/>
    <w:rsid w:val="00D947B8"/>
    <w:rsid w:val="00D95019"/>
    <w:rsid w:val="00D95195"/>
    <w:rsid w:val="00D954BF"/>
    <w:rsid w:val="00DA07BD"/>
    <w:rsid w:val="00DA30DD"/>
    <w:rsid w:val="00DA3CEC"/>
    <w:rsid w:val="00DB0D46"/>
    <w:rsid w:val="00DB2491"/>
    <w:rsid w:val="00DB302B"/>
    <w:rsid w:val="00DB339C"/>
    <w:rsid w:val="00DB6A3F"/>
    <w:rsid w:val="00DC0097"/>
    <w:rsid w:val="00DC0E84"/>
    <w:rsid w:val="00DC61D0"/>
    <w:rsid w:val="00DD36ED"/>
    <w:rsid w:val="00DD5F9D"/>
    <w:rsid w:val="00DD60EE"/>
    <w:rsid w:val="00DE0540"/>
    <w:rsid w:val="00DE086D"/>
    <w:rsid w:val="00DE1876"/>
    <w:rsid w:val="00DE2F7F"/>
    <w:rsid w:val="00DE49A1"/>
    <w:rsid w:val="00DE5675"/>
    <w:rsid w:val="00DF26BD"/>
    <w:rsid w:val="00DF7F8C"/>
    <w:rsid w:val="00E01745"/>
    <w:rsid w:val="00E03A99"/>
    <w:rsid w:val="00E04DA6"/>
    <w:rsid w:val="00E06463"/>
    <w:rsid w:val="00E06C1D"/>
    <w:rsid w:val="00E072C6"/>
    <w:rsid w:val="00E11439"/>
    <w:rsid w:val="00E124D6"/>
    <w:rsid w:val="00E13915"/>
    <w:rsid w:val="00E13EF3"/>
    <w:rsid w:val="00E21234"/>
    <w:rsid w:val="00E235B0"/>
    <w:rsid w:val="00E2374E"/>
    <w:rsid w:val="00E2466F"/>
    <w:rsid w:val="00E24E81"/>
    <w:rsid w:val="00E25FF7"/>
    <w:rsid w:val="00E263F0"/>
    <w:rsid w:val="00E26FC3"/>
    <w:rsid w:val="00E27D57"/>
    <w:rsid w:val="00E3155D"/>
    <w:rsid w:val="00E37EED"/>
    <w:rsid w:val="00E403E8"/>
    <w:rsid w:val="00E427FE"/>
    <w:rsid w:val="00E433CA"/>
    <w:rsid w:val="00E455DC"/>
    <w:rsid w:val="00E523B2"/>
    <w:rsid w:val="00E525E2"/>
    <w:rsid w:val="00E53606"/>
    <w:rsid w:val="00E538F0"/>
    <w:rsid w:val="00E5473D"/>
    <w:rsid w:val="00E6000F"/>
    <w:rsid w:val="00E615CC"/>
    <w:rsid w:val="00E66EE3"/>
    <w:rsid w:val="00E72112"/>
    <w:rsid w:val="00E728C3"/>
    <w:rsid w:val="00E76D56"/>
    <w:rsid w:val="00E76DF0"/>
    <w:rsid w:val="00E80C1D"/>
    <w:rsid w:val="00E82C64"/>
    <w:rsid w:val="00E84EC8"/>
    <w:rsid w:val="00E867D2"/>
    <w:rsid w:val="00E872EA"/>
    <w:rsid w:val="00E926AD"/>
    <w:rsid w:val="00E92E23"/>
    <w:rsid w:val="00E9348F"/>
    <w:rsid w:val="00EA23BB"/>
    <w:rsid w:val="00EA62A0"/>
    <w:rsid w:val="00EA76D8"/>
    <w:rsid w:val="00EB24FC"/>
    <w:rsid w:val="00EB35D4"/>
    <w:rsid w:val="00EB47E6"/>
    <w:rsid w:val="00EB621C"/>
    <w:rsid w:val="00EB6F7D"/>
    <w:rsid w:val="00EB7AD8"/>
    <w:rsid w:val="00EB7BB9"/>
    <w:rsid w:val="00EB7CB5"/>
    <w:rsid w:val="00EC0A9D"/>
    <w:rsid w:val="00EC2F04"/>
    <w:rsid w:val="00EC5FE9"/>
    <w:rsid w:val="00EC6257"/>
    <w:rsid w:val="00EC6B06"/>
    <w:rsid w:val="00EC6E6B"/>
    <w:rsid w:val="00ED01CF"/>
    <w:rsid w:val="00ED34F8"/>
    <w:rsid w:val="00ED4528"/>
    <w:rsid w:val="00ED47C9"/>
    <w:rsid w:val="00ED4BE9"/>
    <w:rsid w:val="00ED5138"/>
    <w:rsid w:val="00EE18C5"/>
    <w:rsid w:val="00EE19EC"/>
    <w:rsid w:val="00EE1BC1"/>
    <w:rsid w:val="00EE294F"/>
    <w:rsid w:val="00EE3EE1"/>
    <w:rsid w:val="00EE445C"/>
    <w:rsid w:val="00EE70BC"/>
    <w:rsid w:val="00EE7220"/>
    <w:rsid w:val="00EF05D7"/>
    <w:rsid w:val="00EF11EC"/>
    <w:rsid w:val="00EF490C"/>
    <w:rsid w:val="00EF6A07"/>
    <w:rsid w:val="00F02870"/>
    <w:rsid w:val="00F029AE"/>
    <w:rsid w:val="00F03F24"/>
    <w:rsid w:val="00F047FF"/>
    <w:rsid w:val="00F04E53"/>
    <w:rsid w:val="00F10D56"/>
    <w:rsid w:val="00F17BBF"/>
    <w:rsid w:val="00F2203F"/>
    <w:rsid w:val="00F227BE"/>
    <w:rsid w:val="00F23C5B"/>
    <w:rsid w:val="00F24701"/>
    <w:rsid w:val="00F27C2D"/>
    <w:rsid w:val="00F31A10"/>
    <w:rsid w:val="00F31D98"/>
    <w:rsid w:val="00F32352"/>
    <w:rsid w:val="00F42FC4"/>
    <w:rsid w:val="00F52608"/>
    <w:rsid w:val="00F52663"/>
    <w:rsid w:val="00F54279"/>
    <w:rsid w:val="00F556B7"/>
    <w:rsid w:val="00F55FF5"/>
    <w:rsid w:val="00F57781"/>
    <w:rsid w:val="00F57B23"/>
    <w:rsid w:val="00F603E3"/>
    <w:rsid w:val="00F61738"/>
    <w:rsid w:val="00F6347B"/>
    <w:rsid w:val="00F64CA0"/>
    <w:rsid w:val="00F70D7B"/>
    <w:rsid w:val="00F71A44"/>
    <w:rsid w:val="00F71A49"/>
    <w:rsid w:val="00F77BA0"/>
    <w:rsid w:val="00F82233"/>
    <w:rsid w:val="00F82776"/>
    <w:rsid w:val="00F870DF"/>
    <w:rsid w:val="00F90BA7"/>
    <w:rsid w:val="00F94B07"/>
    <w:rsid w:val="00F952DB"/>
    <w:rsid w:val="00F95E71"/>
    <w:rsid w:val="00FA01AC"/>
    <w:rsid w:val="00FA3DFC"/>
    <w:rsid w:val="00FA78D5"/>
    <w:rsid w:val="00FB1A41"/>
    <w:rsid w:val="00FB1DCD"/>
    <w:rsid w:val="00FB2E89"/>
    <w:rsid w:val="00FB5212"/>
    <w:rsid w:val="00FB5454"/>
    <w:rsid w:val="00FB59B7"/>
    <w:rsid w:val="00FC02F0"/>
    <w:rsid w:val="00FD027B"/>
    <w:rsid w:val="00FD5D36"/>
    <w:rsid w:val="00FD72BD"/>
    <w:rsid w:val="00FE4F3A"/>
    <w:rsid w:val="00FE77E3"/>
    <w:rsid w:val="00FE7FCF"/>
    <w:rsid w:val="00FF0051"/>
    <w:rsid w:val="00FF3E58"/>
    <w:rsid w:val="00FF6FA9"/>
    <w:rsid w:val="01678492"/>
    <w:rsid w:val="0243E7C7"/>
    <w:rsid w:val="042B439B"/>
    <w:rsid w:val="049E7C07"/>
    <w:rsid w:val="07065A90"/>
    <w:rsid w:val="075162A6"/>
    <w:rsid w:val="090812A6"/>
    <w:rsid w:val="09104B24"/>
    <w:rsid w:val="0AF156DA"/>
    <w:rsid w:val="0E7F7359"/>
    <w:rsid w:val="0F9DF47D"/>
    <w:rsid w:val="1352E47C"/>
    <w:rsid w:val="147F335B"/>
    <w:rsid w:val="1615ACE1"/>
    <w:rsid w:val="1B3BAA0C"/>
    <w:rsid w:val="1B5A0241"/>
    <w:rsid w:val="1C4114FA"/>
    <w:rsid w:val="1C6BCD73"/>
    <w:rsid w:val="2085A10C"/>
    <w:rsid w:val="20FF9B53"/>
    <w:rsid w:val="2221716D"/>
    <w:rsid w:val="2285EB20"/>
    <w:rsid w:val="22996F98"/>
    <w:rsid w:val="234B1A8C"/>
    <w:rsid w:val="23B548BC"/>
    <w:rsid w:val="2553FC9D"/>
    <w:rsid w:val="26251352"/>
    <w:rsid w:val="26AA5A7A"/>
    <w:rsid w:val="291929DC"/>
    <w:rsid w:val="2A5FA6F7"/>
    <w:rsid w:val="2C1D5F1E"/>
    <w:rsid w:val="2ECB12E6"/>
    <w:rsid w:val="2EFF4E04"/>
    <w:rsid w:val="307711F7"/>
    <w:rsid w:val="30C762D3"/>
    <w:rsid w:val="362DE626"/>
    <w:rsid w:val="36D91A20"/>
    <w:rsid w:val="371EE781"/>
    <w:rsid w:val="378E5229"/>
    <w:rsid w:val="3CEC8A1A"/>
    <w:rsid w:val="3DE2BB32"/>
    <w:rsid w:val="3E226B4C"/>
    <w:rsid w:val="3ECD106B"/>
    <w:rsid w:val="3F1AA54D"/>
    <w:rsid w:val="407CA428"/>
    <w:rsid w:val="40ECF9CB"/>
    <w:rsid w:val="42C2DF38"/>
    <w:rsid w:val="42FFF160"/>
    <w:rsid w:val="432FA5A7"/>
    <w:rsid w:val="44929FFD"/>
    <w:rsid w:val="473B854F"/>
    <w:rsid w:val="485AE91F"/>
    <w:rsid w:val="4976FA32"/>
    <w:rsid w:val="4A9501CF"/>
    <w:rsid w:val="4D43C57B"/>
    <w:rsid w:val="4DDEE9B1"/>
    <w:rsid w:val="4E303C60"/>
    <w:rsid w:val="553C877C"/>
    <w:rsid w:val="5601886F"/>
    <w:rsid w:val="5824F27F"/>
    <w:rsid w:val="58613CCA"/>
    <w:rsid w:val="5A29CEA6"/>
    <w:rsid w:val="5C88ED56"/>
    <w:rsid w:val="5CC9A753"/>
    <w:rsid w:val="5CEBD333"/>
    <w:rsid w:val="5DD8F216"/>
    <w:rsid w:val="5FD12C99"/>
    <w:rsid w:val="6160206F"/>
    <w:rsid w:val="62426A83"/>
    <w:rsid w:val="63A8A055"/>
    <w:rsid w:val="67ECC4B4"/>
    <w:rsid w:val="68E44E06"/>
    <w:rsid w:val="6B17ABD5"/>
    <w:rsid w:val="6B18F359"/>
    <w:rsid w:val="6CA7D676"/>
    <w:rsid w:val="6D17F01B"/>
    <w:rsid w:val="6D6B9884"/>
    <w:rsid w:val="708E6CD7"/>
    <w:rsid w:val="719C075D"/>
    <w:rsid w:val="72EF60E4"/>
    <w:rsid w:val="732D47B8"/>
    <w:rsid w:val="73C1F772"/>
    <w:rsid w:val="73E7D2B2"/>
    <w:rsid w:val="76565023"/>
    <w:rsid w:val="771F7374"/>
    <w:rsid w:val="77E44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FBF06"/>
  <w15:chartTrackingRefBased/>
  <w15:docId w15:val="{3B05E4E3-6227-4973-A88D-1C02BBC76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F25"/>
  </w:style>
  <w:style w:type="paragraph" w:styleId="Heading1">
    <w:name w:val="heading 1"/>
    <w:basedOn w:val="Normal"/>
    <w:link w:val="Heading1Char"/>
    <w:uiPriority w:val="1"/>
    <w:qFormat/>
    <w:rsid w:val="0052613B"/>
    <w:pPr>
      <w:widowControl w:val="0"/>
      <w:autoSpaceDE w:val="0"/>
      <w:autoSpaceDN w:val="0"/>
      <w:spacing w:before="1" w:after="0" w:line="240" w:lineRule="auto"/>
      <w:ind w:left="163" w:hanging="869"/>
      <w:outlineLvl w:val="0"/>
    </w:pPr>
    <w:rPr>
      <w:rFonts w:ascii="Arial" w:eastAsia="Arial" w:hAnsi="Arial" w:cs="Arial"/>
      <w:b/>
      <w:bCs/>
      <w:szCs w:val="18"/>
    </w:rPr>
  </w:style>
  <w:style w:type="paragraph" w:styleId="Heading2">
    <w:name w:val="heading 2"/>
    <w:basedOn w:val="Normal"/>
    <w:next w:val="Normal"/>
    <w:link w:val="Heading2Char"/>
    <w:uiPriority w:val="9"/>
    <w:unhideWhenUsed/>
    <w:qFormat/>
    <w:rsid w:val="00B03923"/>
    <w:pPr>
      <w:keepNext/>
      <w:keepLines/>
      <w:spacing w:before="40" w:after="0"/>
      <w:ind w:left="1260" w:hanging="540"/>
      <w:outlineLvl w:val="1"/>
    </w:pPr>
    <w:rPr>
      <w:rFonts w:eastAsiaTheme="majorEastAsia" w:cstheme="majorBidi"/>
      <w:szCs w:val="26"/>
    </w:rPr>
  </w:style>
  <w:style w:type="paragraph" w:styleId="Heading3">
    <w:name w:val="heading 3"/>
    <w:aliases w:val="Section"/>
    <w:basedOn w:val="Normal"/>
    <w:next w:val="Normal"/>
    <w:link w:val="Heading3Char"/>
    <w:uiPriority w:val="9"/>
    <w:unhideWhenUsed/>
    <w:qFormat/>
    <w:rsid w:val="00F42FC4"/>
    <w:pPr>
      <w:keepNext/>
      <w:keepLines/>
      <w:spacing w:before="40" w:after="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A22F4"/>
    <w:pPr>
      <w:ind w:left="720"/>
      <w:contextualSpacing/>
    </w:pPr>
  </w:style>
  <w:style w:type="paragraph" w:styleId="BodyText">
    <w:name w:val="Body Text"/>
    <w:basedOn w:val="Normal"/>
    <w:link w:val="BodyTextChar"/>
    <w:uiPriority w:val="1"/>
    <w:qFormat/>
    <w:rsid w:val="00DE49A1"/>
    <w:pPr>
      <w:widowControl w:val="0"/>
      <w:autoSpaceDE w:val="0"/>
      <w:autoSpaceDN w:val="0"/>
      <w:spacing w:after="0" w:line="240" w:lineRule="auto"/>
    </w:pPr>
    <w:rPr>
      <w:rFonts w:eastAsia="Arial" w:cs="Arial"/>
      <w:sz w:val="20"/>
      <w:szCs w:val="20"/>
    </w:rPr>
  </w:style>
  <w:style w:type="character" w:customStyle="1" w:styleId="BodyTextChar">
    <w:name w:val="Body Text Char"/>
    <w:basedOn w:val="DefaultParagraphFont"/>
    <w:link w:val="BodyText"/>
    <w:uiPriority w:val="1"/>
    <w:rsid w:val="00DE49A1"/>
    <w:rPr>
      <w:rFonts w:eastAsia="Arial" w:cs="Arial"/>
      <w:sz w:val="20"/>
      <w:szCs w:val="20"/>
    </w:rPr>
  </w:style>
  <w:style w:type="paragraph" w:customStyle="1" w:styleId="TableParagraph">
    <w:name w:val="Table Paragraph"/>
    <w:basedOn w:val="ListParagraph"/>
    <w:uiPriority w:val="1"/>
    <w:qFormat/>
    <w:rsid w:val="008178BA"/>
    <w:pPr>
      <w:numPr>
        <w:numId w:val="35"/>
      </w:numPr>
    </w:pPr>
    <w:rPr>
      <w:rFonts w:cstheme="minorHAnsi"/>
      <w:sz w:val="20"/>
      <w:szCs w:val="20"/>
    </w:rPr>
  </w:style>
  <w:style w:type="table" w:styleId="TableGrid">
    <w:name w:val="Table Grid"/>
    <w:basedOn w:val="TableNormal"/>
    <w:uiPriority w:val="39"/>
    <w:rsid w:val="00F03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CATArticle">
    <w:name w:val="ARCAT Article"/>
    <w:uiPriority w:val="99"/>
    <w:rsid w:val="00453D8D"/>
    <w:pPr>
      <w:widowControl w:val="0"/>
      <w:numPr>
        <w:ilvl w:val="1"/>
        <w:numId w:val="5"/>
      </w:numPr>
      <w:autoSpaceDE w:val="0"/>
      <w:autoSpaceDN w:val="0"/>
      <w:adjustRightInd w:val="0"/>
      <w:spacing w:before="200" w:after="0" w:line="240" w:lineRule="auto"/>
      <w:ind w:left="1026"/>
    </w:pPr>
    <w:rPr>
      <w:rFonts w:ascii="Arial" w:eastAsia="Times New Roman" w:hAnsi="Arial" w:cs="Arial"/>
      <w:sz w:val="20"/>
      <w:szCs w:val="20"/>
    </w:rPr>
  </w:style>
  <w:style w:type="paragraph" w:customStyle="1" w:styleId="ARCATParagraph">
    <w:name w:val="ARCAT Paragraph"/>
    <w:rsid w:val="00453D8D"/>
    <w:pPr>
      <w:widowControl w:val="0"/>
      <w:numPr>
        <w:ilvl w:val="2"/>
        <w:numId w:val="5"/>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00453D8D"/>
    <w:pPr>
      <w:widowControl w:val="0"/>
      <w:numPr>
        <w:ilvl w:val="3"/>
        <w:numId w:val="5"/>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00453D8D"/>
    <w:pPr>
      <w:widowControl w:val="0"/>
      <w:numPr>
        <w:ilvl w:val="4"/>
        <w:numId w:val="5"/>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00453D8D"/>
    <w:pPr>
      <w:widowControl w:val="0"/>
      <w:numPr>
        <w:ilvl w:val="5"/>
        <w:numId w:val="5"/>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00453D8D"/>
    <w:pPr>
      <w:widowControl w:val="0"/>
      <w:numPr>
        <w:ilvl w:val="6"/>
        <w:numId w:val="5"/>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00453D8D"/>
    <w:pPr>
      <w:widowControl w:val="0"/>
      <w:numPr>
        <w:ilvl w:val="7"/>
        <w:numId w:val="5"/>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00453D8D"/>
    <w:pPr>
      <w:widowControl w:val="0"/>
      <w:numPr>
        <w:ilvl w:val="8"/>
        <w:numId w:val="5"/>
      </w:numPr>
      <w:autoSpaceDE w:val="0"/>
      <w:autoSpaceDN w:val="0"/>
      <w:adjustRightInd w:val="0"/>
      <w:spacing w:after="0" w:line="240" w:lineRule="auto"/>
    </w:pPr>
    <w:rPr>
      <w:rFonts w:ascii="Arial" w:eastAsia="Times New Roman" w:hAnsi="Arial" w:cs="Arial"/>
      <w:sz w:val="20"/>
      <w:szCs w:val="20"/>
    </w:rPr>
  </w:style>
  <w:style w:type="character" w:customStyle="1" w:styleId="Heading1Char">
    <w:name w:val="Heading 1 Char"/>
    <w:basedOn w:val="DefaultParagraphFont"/>
    <w:link w:val="Heading1"/>
    <w:uiPriority w:val="1"/>
    <w:rsid w:val="0052613B"/>
    <w:rPr>
      <w:rFonts w:ascii="Arial" w:eastAsia="Arial" w:hAnsi="Arial" w:cs="Arial"/>
      <w:b/>
      <w:bCs/>
      <w:szCs w:val="18"/>
    </w:rPr>
  </w:style>
  <w:style w:type="paragraph" w:styleId="Header">
    <w:name w:val="header"/>
    <w:basedOn w:val="Normal"/>
    <w:link w:val="HeaderChar"/>
    <w:uiPriority w:val="99"/>
    <w:unhideWhenUsed/>
    <w:rsid w:val="002363E6"/>
    <w:pPr>
      <w:widowControl w:val="0"/>
      <w:tabs>
        <w:tab w:val="center" w:pos="4680"/>
        <w:tab w:val="right" w:pos="9360"/>
      </w:tabs>
      <w:autoSpaceDE w:val="0"/>
      <w:autoSpaceDN w:val="0"/>
      <w:spacing w:after="0" w:line="240" w:lineRule="auto"/>
    </w:pPr>
    <w:rPr>
      <w:rFonts w:ascii="Arial" w:eastAsia="Arial" w:hAnsi="Arial" w:cs="Arial"/>
    </w:rPr>
  </w:style>
  <w:style w:type="character" w:customStyle="1" w:styleId="HeaderChar">
    <w:name w:val="Header Char"/>
    <w:basedOn w:val="DefaultParagraphFont"/>
    <w:link w:val="Header"/>
    <w:uiPriority w:val="99"/>
    <w:rsid w:val="002363E6"/>
    <w:rPr>
      <w:rFonts w:ascii="Arial" w:eastAsia="Arial" w:hAnsi="Arial" w:cs="Arial"/>
    </w:rPr>
  </w:style>
  <w:style w:type="paragraph" w:styleId="Footer">
    <w:name w:val="footer"/>
    <w:basedOn w:val="Normal"/>
    <w:link w:val="FooterChar"/>
    <w:uiPriority w:val="99"/>
    <w:unhideWhenUsed/>
    <w:rsid w:val="002363E6"/>
    <w:pPr>
      <w:widowControl w:val="0"/>
      <w:tabs>
        <w:tab w:val="center" w:pos="4680"/>
        <w:tab w:val="right" w:pos="9360"/>
      </w:tabs>
      <w:autoSpaceDE w:val="0"/>
      <w:autoSpaceDN w:val="0"/>
      <w:spacing w:after="0" w:line="240" w:lineRule="auto"/>
    </w:pPr>
    <w:rPr>
      <w:rFonts w:ascii="Arial" w:eastAsia="Arial" w:hAnsi="Arial" w:cs="Arial"/>
    </w:rPr>
  </w:style>
  <w:style w:type="character" w:customStyle="1" w:styleId="FooterChar">
    <w:name w:val="Footer Char"/>
    <w:basedOn w:val="DefaultParagraphFont"/>
    <w:link w:val="Footer"/>
    <w:uiPriority w:val="99"/>
    <w:rsid w:val="002363E6"/>
    <w:rPr>
      <w:rFonts w:ascii="Arial" w:eastAsia="Arial" w:hAnsi="Arial" w:cs="Arial"/>
    </w:rPr>
  </w:style>
  <w:style w:type="paragraph" w:styleId="BalloonText">
    <w:name w:val="Balloon Text"/>
    <w:basedOn w:val="Normal"/>
    <w:link w:val="BalloonTextChar"/>
    <w:uiPriority w:val="99"/>
    <w:semiHidden/>
    <w:unhideWhenUsed/>
    <w:rsid w:val="00C22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5CA"/>
    <w:rPr>
      <w:rFonts w:ascii="Segoe UI" w:hAnsi="Segoe UI" w:cs="Segoe UI"/>
      <w:sz w:val="18"/>
      <w:szCs w:val="18"/>
    </w:rPr>
  </w:style>
  <w:style w:type="paragraph" w:styleId="NormalWeb">
    <w:name w:val="Normal (Web)"/>
    <w:basedOn w:val="Normal"/>
    <w:uiPriority w:val="99"/>
    <w:unhideWhenUsed/>
    <w:rsid w:val="005C243C"/>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Default">
    <w:name w:val="Default"/>
    <w:rsid w:val="00FF6FA9"/>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C813AA"/>
    <w:rPr>
      <w:color w:val="0563C1" w:themeColor="hyperlink"/>
      <w:u w:val="single"/>
    </w:rPr>
  </w:style>
  <w:style w:type="paragraph" w:styleId="Title">
    <w:name w:val="Title"/>
    <w:basedOn w:val="Normal"/>
    <w:next w:val="Normal"/>
    <w:link w:val="TitleChar"/>
    <w:uiPriority w:val="10"/>
    <w:qFormat/>
    <w:rsid w:val="00E072C6"/>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E072C6"/>
    <w:rPr>
      <w:rFonts w:eastAsiaTheme="majorEastAsia" w:cstheme="majorBidi"/>
      <w:b/>
      <w:spacing w:val="-10"/>
      <w:kern w:val="28"/>
      <w:sz w:val="28"/>
      <w:szCs w:val="56"/>
    </w:rPr>
  </w:style>
  <w:style w:type="character" w:customStyle="1" w:styleId="Heading2Char">
    <w:name w:val="Heading 2 Char"/>
    <w:basedOn w:val="DefaultParagraphFont"/>
    <w:link w:val="Heading2"/>
    <w:uiPriority w:val="9"/>
    <w:rsid w:val="00B03923"/>
    <w:rPr>
      <w:rFonts w:eastAsiaTheme="majorEastAsia" w:cstheme="majorBidi"/>
      <w:szCs w:val="26"/>
    </w:rPr>
  </w:style>
  <w:style w:type="paragraph" w:customStyle="1" w:styleId="PR1">
    <w:name w:val="PR1"/>
    <w:basedOn w:val="Normal"/>
    <w:link w:val="PR1Char"/>
    <w:autoRedefine/>
    <w:rsid w:val="005342F6"/>
    <w:pPr>
      <w:keepLines/>
      <w:spacing w:after="200" w:line="240" w:lineRule="auto"/>
      <w:ind w:left="1080" w:hanging="360"/>
      <w:jc w:val="both"/>
    </w:pPr>
    <w:rPr>
      <w:rFonts w:ascii="Arial" w:eastAsia="Times New Roman" w:hAnsi="Arial" w:cs="Times New Roman"/>
      <w:bCs/>
      <w:iCs/>
      <w:sz w:val="20"/>
      <w:szCs w:val="20"/>
    </w:rPr>
  </w:style>
  <w:style w:type="character" w:customStyle="1" w:styleId="PR1Char">
    <w:name w:val="PR1 Char"/>
    <w:basedOn w:val="DefaultParagraphFont"/>
    <w:link w:val="PR1"/>
    <w:rsid w:val="005342F6"/>
    <w:rPr>
      <w:rFonts w:ascii="Arial" w:eastAsia="Times New Roman" w:hAnsi="Arial" w:cs="Times New Roman"/>
      <w:bCs/>
      <w:iCs/>
      <w:sz w:val="20"/>
      <w:szCs w:val="20"/>
    </w:rPr>
  </w:style>
  <w:style w:type="paragraph" w:customStyle="1" w:styleId="ARCATTitle">
    <w:name w:val="ARCAT Title"/>
    <w:uiPriority w:val="99"/>
    <w:rsid w:val="003B0486"/>
    <w:pPr>
      <w:widowControl w:val="0"/>
      <w:autoSpaceDE w:val="0"/>
      <w:autoSpaceDN w:val="0"/>
      <w:adjustRightInd w:val="0"/>
      <w:spacing w:after="0" w:line="240" w:lineRule="auto"/>
    </w:pPr>
    <w:rPr>
      <w:rFonts w:ascii="Arial" w:eastAsia="Times New Roman" w:hAnsi="Arial" w:cs="Arial"/>
      <w:sz w:val="20"/>
      <w:szCs w:val="20"/>
    </w:rPr>
  </w:style>
  <w:style w:type="paragraph" w:styleId="NoSpacing">
    <w:name w:val="No Spacing"/>
    <w:link w:val="NoSpacingChar"/>
    <w:uiPriority w:val="1"/>
    <w:qFormat/>
    <w:rsid w:val="007134B9"/>
    <w:pPr>
      <w:spacing w:after="0" w:line="240" w:lineRule="auto"/>
    </w:pPr>
    <w:rPr>
      <w:rFonts w:eastAsiaTheme="minorEastAsia"/>
    </w:rPr>
  </w:style>
  <w:style w:type="character" w:customStyle="1" w:styleId="NoSpacingChar">
    <w:name w:val="No Spacing Char"/>
    <w:basedOn w:val="DefaultParagraphFont"/>
    <w:link w:val="NoSpacing"/>
    <w:uiPriority w:val="1"/>
    <w:rsid w:val="007134B9"/>
    <w:rPr>
      <w:rFonts w:eastAsiaTheme="minorEastAsia"/>
    </w:rPr>
  </w:style>
  <w:style w:type="character" w:customStyle="1" w:styleId="A2">
    <w:name w:val="A2"/>
    <w:uiPriority w:val="99"/>
    <w:rsid w:val="00202B0C"/>
    <w:rPr>
      <w:rFonts w:cs="Gotham"/>
      <w:color w:val="000000"/>
      <w:sz w:val="18"/>
      <w:szCs w:val="18"/>
    </w:rPr>
  </w:style>
  <w:style w:type="character" w:customStyle="1" w:styleId="A3">
    <w:name w:val="A3"/>
    <w:uiPriority w:val="99"/>
    <w:rsid w:val="00202B0C"/>
    <w:rPr>
      <w:rFonts w:ascii="Wingdings 3" w:hAnsi="Wingdings 3" w:cs="Wingdings 3"/>
      <w:color w:val="000000"/>
      <w:sz w:val="18"/>
      <w:szCs w:val="18"/>
    </w:rPr>
  </w:style>
  <w:style w:type="character" w:styleId="CommentReference">
    <w:name w:val="annotation reference"/>
    <w:basedOn w:val="DefaultParagraphFont"/>
    <w:uiPriority w:val="99"/>
    <w:semiHidden/>
    <w:unhideWhenUsed/>
    <w:rsid w:val="003E23D5"/>
    <w:rPr>
      <w:sz w:val="16"/>
      <w:szCs w:val="16"/>
    </w:rPr>
  </w:style>
  <w:style w:type="paragraph" w:styleId="CommentText">
    <w:name w:val="annotation text"/>
    <w:basedOn w:val="Normal"/>
    <w:link w:val="CommentTextChar"/>
    <w:uiPriority w:val="99"/>
    <w:unhideWhenUsed/>
    <w:rsid w:val="003E23D5"/>
    <w:pPr>
      <w:spacing w:line="240" w:lineRule="auto"/>
    </w:pPr>
    <w:rPr>
      <w:sz w:val="20"/>
      <w:szCs w:val="20"/>
    </w:rPr>
  </w:style>
  <w:style w:type="character" w:customStyle="1" w:styleId="CommentTextChar">
    <w:name w:val="Comment Text Char"/>
    <w:basedOn w:val="DefaultParagraphFont"/>
    <w:link w:val="CommentText"/>
    <w:uiPriority w:val="99"/>
    <w:rsid w:val="003E23D5"/>
    <w:rPr>
      <w:sz w:val="20"/>
      <w:szCs w:val="20"/>
    </w:rPr>
  </w:style>
  <w:style w:type="paragraph" w:styleId="CommentSubject">
    <w:name w:val="annotation subject"/>
    <w:basedOn w:val="CommentText"/>
    <w:next w:val="CommentText"/>
    <w:link w:val="CommentSubjectChar"/>
    <w:uiPriority w:val="99"/>
    <w:semiHidden/>
    <w:unhideWhenUsed/>
    <w:rsid w:val="003E23D5"/>
    <w:rPr>
      <w:b/>
      <w:bCs/>
    </w:rPr>
  </w:style>
  <w:style w:type="character" w:customStyle="1" w:styleId="CommentSubjectChar">
    <w:name w:val="Comment Subject Char"/>
    <w:basedOn w:val="CommentTextChar"/>
    <w:link w:val="CommentSubject"/>
    <w:uiPriority w:val="99"/>
    <w:semiHidden/>
    <w:rsid w:val="003E23D5"/>
    <w:rPr>
      <w:b/>
      <w:bCs/>
      <w:sz w:val="20"/>
      <w:szCs w:val="20"/>
    </w:rPr>
  </w:style>
  <w:style w:type="paragraph" w:customStyle="1" w:styleId="Style1">
    <w:name w:val="Style1"/>
    <w:basedOn w:val="Heading1"/>
    <w:link w:val="Style1Char"/>
    <w:qFormat/>
    <w:rsid w:val="006C307B"/>
  </w:style>
  <w:style w:type="character" w:customStyle="1" w:styleId="Style1Char">
    <w:name w:val="Style1 Char"/>
    <w:basedOn w:val="Heading1Char"/>
    <w:link w:val="Style1"/>
    <w:rsid w:val="006C307B"/>
    <w:rPr>
      <w:rFonts w:ascii="Arial" w:eastAsia="Arial" w:hAnsi="Arial" w:cs="Arial"/>
      <w:b/>
      <w:bCs/>
      <w:szCs w:val="18"/>
    </w:rPr>
  </w:style>
  <w:style w:type="paragraph" w:customStyle="1" w:styleId="Part">
    <w:name w:val="Part"/>
    <w:basedOn w:val="Heading1"/>
    <w:link w:val="PartChar"/>
    <w:qFormat/>
    <w:rsid w:val="00E11439"/>
    <w:rPr>
      <w:rFonts w:asciiTheme="minorHAnsi" w:hAnsiTheme="minorHAnsi"/>
      <w:sz w:val="28"/>
    </w:rPr>
  </w:style>
  <w:style w:type="character" w:customStyle="1" w:styleId="PartChar">
    <w:name w:val="Part Char"/>
    <w:basedOn w:val="Heading1Char"/>
    <w:link w:val="Part"/>
    <w:rsid w:val="00E11439"/>
    <w:rPr>
      <w:rFonts w:ascii="Arial" w:eastAsia="Arial" w:hAnsi="Arial" w:cs="Arial"/>
      <w:b/>
      <w:bCs/>
      <w:sz w:val="28"/>
      <w:szCs w:val="18"/>
    </w:rPr>
  </w:style>
  <w:style w:type="paragraph" w:styleId="TOCHeading">
    <w:name w:val="TOC Heading"/>
    <w:basedOn w:val="Heading1"/>
    <w:next w:val="Normal"/>
    <w:uiPriority w:val="39"/>
    <w:unhideWhenUsed/>
    <w:qFormat/>
    <w:rsid w:val="001D0C3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86415A"/>
    <w:pPr>
      <w:tabs>
        <w:tab w:val="right" w:leader="dot" w:pos="9666"/>
      </w:tabs>
      <w:spacing w:after="100"/>
    </w:pPr>
    <w:rPr>
      <w:b/>
      <w:bCs/>
      <w:noProof/>
    </w:rPr>
  </w:style>
  <w:style w:type="character" w:styleId="UnresolvedMention">
    <w:name w:val="Unresolved Mention"/>
    <w:basedOn w:val="DefaultParagraphFont"/>
    <w:uiPriority w:val="99"/>
    <w:semiHidden/>
    <w:unhideWhenUsed/>
    <w:rsid w:val="006B7689"/>
    <w:rPr>
      <w:color w:val="605E5C"/>
      <w:shd w:val="clear" w:color="auto" w:fill="E1DFDD"/>
    </w:rPr>
  </w:style>
  <w:style w:type="character" w:styleId="FollowedHyperlink">
    <w:name w:val="FollowedHyperlink"/>
    <w:basedOn w:val="DefaultParagraphFont"/>
    <w:uiPriority w:val="99"/>
    <w:semiHidden/>
    <w:unhideWhenUsed/>
    <w:rsid w:val="00C40A63"/>
    <w:rPr>
      <w:color w:val="954F72" w:themeColor="followedHyperlink"/>
      <w:u w:val="single"/>
    </w:rPr>
  </w:style>
  <w:style w:type="character" w:customStyle="1" w:styleId="Heading3Char">
    <w:name w:val="Heading 3 Char"/>
    <w:aliases w:val="Section Char"/>
    <w:basedOn w:val="DefaultParagraphFont"/>
    <w:link w:val="Heading3"/>
    <w:uiPriority w:val="9"/>
    <w:rsid w:val="00F42FC4"/>
    <w:rPr>
      <w:rFonts w:eastAsiaTheme="majorEastAsia" w:cstheme="majorBidi"/>
      <w:b/>
      <w:sz w:val="24"/>
      <w:szCs w:val="24"/>
    </w:rPr>
  </w:style>
  <w:style w:type="paragraph" w:customStyle="1" w:styleId="Letterlists">
    <w:name w:val="Letter lists"/>
    <w:basedOn w:val="ListParagraph"/>
    <w:link w:val="LetterlistsChar"/>
    <w:qFormat/>
    <w:rsid w:val="00A72EB1"/>
    <w:pPr>
      <w:numPr>
        <w:numId w:val="4"/>
      </w:numPr>
      <w:autoSpaceDE w:val="0"/>
      <w:autoSpaceDN w:val="0"/>
      <w:adjustRightInd w:val="0"/>
      <w:spacing w:line="240" w:lineRule="auto"/>
      <w:jc w:val="both"/>
    </w:pPr>
    <w:rPr>
      <w:rFonts w:cstheme="minorHAnsi"/>
      <w:sz w:val="20"/>
      <w:szCs w:val="20"/>
    </w:rPr>
  </w:style>
  <w:style w:type="character" w:customStyle="1" w:styleId="ListParagraphChar">
    <w:name w:val="List Paragraph Char"/>
    <w:basedOn w:val="DefaultParagraphFont"/>
    <w:link w:val="ListParagraph"/>
    <w:uiPriority w:val="34"/>
    <w:rsid w:val="00A72EB1"/>
  </w:style>
  <w:style w:type="character" w:customStyle="1" w:styleId="LetterlistsChar">
    <w:name w:val="Letter lists Char"/>
    <w:basedOn w:val="ListParagraphChar"/>
    <w:link w:val="Letterlists"/>
    <w:rsid w:val="00A72EB1"/>
    <w:rPr>
      <w:rFonts w:cstheme="minorHAnsi"/>
      <w:sz w:val="20"/>
      <w:szCs w:val="20"/>
    </w:rPr>
  </w:style>
  <w:style w:type="paragraph" w:styleId="TOC3">
    <w:name w:val="toc 3"/>
    <w:basedOn w:val="Normal"/>
    <w:next w:val="Normal"/>
    <w:autoRedefine/>
    <w:uiPriority w:val="39"/>
    <w:unhideWhenUsed/>
    <w:rsid w:val="00D50256"/>
    <w:pPr>
      <w:spacing w:after="100"/>
      <w:ind w:left="440"/>
    </w:pPr>
  </w:style>
  <w:style w:type="paragraph" w:styleId="TOC2">
    <w:name w:val="toc 2"/>
    <w:basedOn w:val="Normal"/>
    <w:next w:val="Normal"/>
    <w:autoRedefine/>
    <w:uiPriority w:val="39"/>
    <w:unhideWhenUsed/>
    <w:rsid w:val="00D5025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462890">
      <w:bodyDiv w:val="1"/>
      <w:marLeft w:val="0"/>
      <w:marRight w:val="0"/>
      <w:marTop w:val="0"/>
      <w:marBottom w:val="0"/>
      <w:divBdr>
        <w:top w:val="none" w:sz="0" w:space="0" w:color="auto"/>
        <w:left w:val="none" w:sz="0" w:space="0" w:color="auto"/>
        <w:bottom w:val="none" w:sz="0" w:space="0" w:color="auto"/>
        <w:right w:val="none" w:sz="0" w:space="0" w:color="auto"/>
      </w:divBdr>
    </w:div>
    <w:div w:id="74811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ridium.com/us/en/Products/niagara/supervisor" TargetMode="External"/><Relationship Id="rId18" Type="http://schemas.openxmlformats.org/officeDocument/2006/relationships/hyperlink" Target="https://www.tridium.com/us/en/Products/niagara/supervisor"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tridium.com/content/dam/tridium/en/documents/document-lists/2022-0017-Niagara-Information-and-Conformation-Statement-NICS.pdf" TargetMode="External"/><Relationship Id="rId2" Type="http://schemas.openxmlformats.org/officeDocument/2006/relationships/customXml" Target="../customXml/item2.xml"/><Relationship Id="rId16" Type="http://schemas.openxmlformats.org/officeDocument/2006/relationships/hyperlink" Target="https://www.tridium.com/us/en/Products/niagara/edge1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tridium.com/us/en/Products/niagara/jac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tridium.com/us/en/Products/niagara-cloud-suite/niagara-data-serv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tridium.com/us/en/Learn/about-us/niagara-timeline"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75D37368E14CC2A0918452C9B901C6"/>
        <w:category>
          <w:name w:val="General"/>
          <w:gallery w:val="placeholder"/>
        </w:category>
        <w:types>
          <w:type w:val="bbPlcHdr"/>
        </w:types>
        <w:behaviors>
          <w:behavior w:val="content"/>
        </w:behaviors>
        <w:guid w:val="{ED61D6A4-E1AC-41E1-81A0-6520B3CE1803}"/>
      </w:docPartPr>
      <w:docPartBody>
        <w:p w:rsidR="00675AA3" w:rsidRDefault="001377B6" w:rsidP="001377B6">
          <w:pPr>
            <w:pStyle w:val="4A75D37368E14CC2A0918452C9B901C6"/>
          </w:pPr>
          <w:r>
            <w:rPr>
              <w:rFonts w:asciiTheme="majorHAnsi" w:eastAsiaTheme="majorEastAsia" w:hAnsiTheme="majorHAnsi" w:cstheme="majorBidi"/>
              <w:color w:val="156082" w:themeColor="accent1"/>
              <w:sz w:val="88"/>
              <w:szCs w:val="88"/>
            </w:rPr>
            <w:t>[Document title]</w:t>
          </w:r>
        </w:p>
      </w:docPartBody>
    </w:docPart>
    <w:docPart>
      <w:docPartPr>
        <w:name w:val="F4D95B8012534EDD9BEA103F9E7A9E70"/>
        <w:category>
          <w:name w:val="General"/>
          <w:gallery w:val="placeholder"/>
        </w:category>
        <w:types>
          <w:type w:val="bbPlcHdr"/>
        </w:types>
        <w:behaviors>
          <w:behavior w:val="content"/>
        </w:behaviors>
        <w:guid w:val="{EBAC7569-E1DC-48B4-A047-8BC089F6663C}"/>
      </w:docPartPr>
      <w:docPartBody>
        <w:p w:rsidR="00675AA3" w:rsidRDefault="001377B6" w:rsidP="001377B6">
          <w:pPr>
            <w:pStyle w:val="F4D95B8012534EDD9BEA103F9E7A9E70"/>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w:altName w:val="Calibri"/>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7B6"/>
    <w:rsid w:val="001377B6"/>
    <w:rsid w:val="00181D75"/>
    <w:rsid w:val="001A4F5C"/>
    <w:rsid w:val="002042D0"/>
    <w:rsid w:val="002E610E"/>
    <w:rsid w:val="004B6645"/>
    <w:rsid w:val="004D051F"/>
    <w:rsid w:val="00513201"/>
    <w:rsid w:val="005B0E9E"/>
    <w:rsid w:val="0063102A"/>
    <w:rsid w:val="00675AA3"/>
    <w:rsid w:val="008B5567"/>
    <w:rsid w:val="009B3848"/>
    <w:rsid w:val="00AA775A"/>
    <w:rsid w:val="00C336A7"/>
    <w:rsid w:val="00C544DD"/>
    <w:rsid w:val="00D7281C"/>
    <w:rsid w:val="00DD6C4F"/>
    <w:rsid w:val="00E403E8"/>
    <w:rsid w:val="00ED4CFD"/>
    <w:rsid w:val="00F52663"/>
    <w:rsid w:val="00FB5454"/>
    <w:rsid w:val="00FE3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75D37368E14CC2A0918452C9B901C6">
    <w:name w:val="4A75D37368E14CC2A0918452C9B901C6"/>
    <w:rsid w:val="001377B6"/>
  </w:style>
  <w:style w:type="paragraph" w:customStyle="1" w:styleId="F4D95B8012534EDD9BEA103F9E7A9E70">
    <w:name w:val="F4D95B8012534EDD9BEA103F9E7A9E70"/>
    <w:rsid w:val="001377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E76168264DCC14E833E81CA1CACA97C" ma:contentTypeVersion="8" ma:contentTypeDescription="Create a new document." ma:contentTypeScope="" ma:versionID="770a4f04fad226f71b83802aa32ed4e5">
  <xsd:schema xmlns:xsd="http://www.w3.org/2001/XMLSchema" xmlns:xs="http://www.w3.org/2001/XMLSchema" xmlns:p="http://schemas.microsoft.com/office/2006/metadata/properties" xmlns:ns2="fedf2a54-150f-435b-b48a-5f5cc68c9aec" xmlns:ns3="4c1ea8eb-4afc-4a8b-b08d-acd0b8de1194" targetNamespace="http://schemas.microsoft.com/office/2006/metadata/properties" ma:root="true" ma:fieldsID="dbb0c817deeed462f383b96a1d7466ee" ns2:_="" ns3:_="">
    <xsd:import namespace="fedf2a54-150f-435b-b48a-5f5cc68c9aec"/>
    <xsd:import namespace="4c1ea8eb-4afc-4a8b-b08d-acd0b8de11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df2a54-150f-435b-b48a-5f5cc68c9a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1ea8eb-4afc-4a8b-b08d-acd0b8de11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97AE04-BBB5-43EC-9319-67D6E696F491}">
  <ds:schemaRefs>
    <ds:schemaRef ds:uri="http://schemas.microsoft.com/sharepoint/v3/contenttype/forms"/>
  </ds:schemaRefs>
</ds:datastoreItem>
</file>

<file path=customXml/itemProps3.xml><?xml version="1.0" encoding="utf-8"?>
<ds:datastoreItem xmlns:ds="http://schemas.openxmlformats.org/officeDocument/2006/customXml" ds:itemID="{7E016162-6EAB-4DAA-93FB-2F73EA60D8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8CA379-50F5-49E1-8666-9FEC6DABABF7}">
  <ds:schemaRefs>
    <ds:schemaRef ds:uri="http://schemas.openxmlformats.org/officeDocument/2006/bibliography"/>
  </ds:schemaRefs>
</ds:datastoreItem>
</file>

<file path=customXml/itemProps5.xml><?xml version="1.0" encoding="utf-8"?>
<ds:datastoreItem xmlns:ds="http://schemas.openxmlformats.org/officeDocument/2006/customXml" ds:itemID="{79E3793B-0569-4771-BB85-31D4B331A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df2a54-150f-435b-b48a-5f5cc68c9aec"/>
    <ds:schemaRef ds:uri="4c1ea8eb-4afc-4a8b-b08d-acd0b8de1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46e5e1-5d42-4630-bacd-c69bfdcbd5e8}" enabled="1" method="Standard" siteId="{96ece526-9c7d-48b0-8daf-8b93c90a5d18}" removed="0"/>
</clbl:labelList>
</file>

<file path=docProps/app.xml><?xml version="1.0" encoding="utf-8"?>
<Properties xmlns="http://schemas.openxmlformats.org/officeDocument/2006/extended-properties" xmlns:vt="http://schemas.openxmlformats.org/officeDocument/2006/docPropsVTypes">
  <Template>Normal</Template>
  <TotalTime>1</TotalTime>
  <Pages>33</Pages>
  <Words>11366</Words>
  <Characters>63881</Characters>
  <Application>Microsoft Office Word</Application>
  <DocSecurity>0</DocSecurity>
  <Lines>1277</Lines>
  <Paragraphs>671</Paragraphs>
  <ScaleCrop>false</ScaleCrop>
  <HeadingPairs>
    <vt:vector size="2" baseType="variant">
      <vt:variant>
        <vt:lpstr>Title</vt:lpstr>
      </vt:variant>
      <vt:variant>
        <vt:i4>1</vt:i4>
      </vt:variant>
    </vt:vector>
  </HeadingPairs>
  <TitlesOfParts>
    <vt:vector size="1" baseType="lpstr">
      <vt:lpstr>Division 25 Specification</vt:lpstr>
    </vt:vector>
  </TitlesOfParts>
  <Company>Tridium</Company>
  <LinksUpToDate>false</LinksUpToDate>
  <CharactersWithSpaces>74576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25 Specification</dc:title>
  <dc:subject>SECTION 25 0000 – ENTERPRISE INTEGRATED FACILITY MANAGEMENT AND CONTROL SYSTEM</dc:subject>
  <dc:creator>Stabile, Michael</dc:creator>
  <cp:keywords>Tridium, Division 25 Specification</cp:keywords>
  <dc:description>Div25 Spec current as of Aug 2024</dc:description>
  <cp:lastModifiedBy>Byrnes, Danielle</cp:lastModifiedBy>
  <cp:revision>2</cp:revision>
  <cp:lastPrinted>2024-07-10T13:31:00Z</cp:lastPrinted>
  <dcterms:created xsi:type="dcterms:W3CDTF">2026-09-14T14:37:00Z</dcterms:created>
  <dcterms:modified xsi:type="dcterms:W3CDTF">2026-09-14T14:37:00Z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46e5e1-5d42-4630-bacd-c69bfdcbd5e8_Enabled">
    <vt:lpwstr>true</vt:lpwstr>
  </property>
  <property fmtid="{D5CDD505-2E9C-101B-9397-08002B2CF9AE}" pid="3" name="MSIP_Label_d546e5e1-5d42-4630-bacd-c69bfdcbd5e8_SetDate">
    <vt:lpwstr>2020-10-29T20:09:42Z</vt:lpwstr>
  </property>
  <property fmtid="{D5CDD505-2E9C-101B-9397-08002B2CF9AE}" pid="4" name="MSIP_Label_d546e5e1-5d42-4630-bacd-c69bfdcbd5e8_Method">
    <vt:lpwstr>Standard</vt:lpwstr>
  </property>
  <property fmtid="{D5CDD505-2E9C-101B-9397-08002B2CF9AE}" pid="5" name="MSIP_Label_d546e5e1-5d42-4630-bacd-c69bfdcbd5e8_Name">
    <vt:lpwstr>d546e5e1-5d42-4630-bacd-c69bfdcbd5e8</vt:lpwstr>
  </property>
  <property fmtid="{D5CDD505-2E9C-101B-9397-08002B2CF9AE}" pid="6" name="MSIP_Label_d546e5e1-5d42-4630-bacd-c69bfdcbd5e8_SiteId">
    <vt:lpwstr>96ece526-9c7d-48b0-8daf-8b93c90a5d18</vt:lpwstr>
  </property>
  <property fmtid="{D5CDD505-2E9C-101B-9397-08002B2CF9AE}" pid="7" name="MSIP_Label_d546e5e1-5d42-4630-bacd-c69bfdcbd5e8_ActionId">
    <vt:lpwstr>29f259b4-5cb1-4a69-8f63-c123512e310c</vt:lpwstr>
  </property>
  <property fmtid="{D5CDD505-2E9C-101B-9397-08002B2CF9AE}" pid="8" name="MSIP_Label_d546e5e1-5d42-4630-bacd-c69bfdcbd5e8_ContentBits">
    <vt:lpwstr>0</vt:lpwstr>
  </property>
  <property fmtid="{D5CDD505-2E9C-101B-9397-08002B2CF9AE}" pid="9" name="SmartTag">
    <vt:lpwstr>4</vt:lpwstr>
  </property>
  <property fmtid="{D5CDD505-2E9C-101B-9397-08002B2CF9AE}" pid="10" name="ContentTypeId">
    <vt:lpwstr>0x0101007E76168264DCC14E833E81CA1CACA97C</vt:lpwstr>
  </property>
</Properties>
</file>